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7E03" w14:textId="77777777" w:rsidR="00146C07" w:rsidRDefault="00146C07" w:rsidP="0067671B">
      <w:pPr>
        <w:spacing w:line="360" w:lineRule="auto"/>
        <w:rPr>
          <w:rFonts w:ascii="Calibri" w:eastAsia="Calibri" w:hAnsi="Calibri" w:cs="Calibri"/>
          <w:bCs/>
          <w:bdr w:val="nil"/>
          <w:lang w:val="cy-GB"/>
        </w:rPr>
      </w:pPr>
      <w:bookmarkStart w:id="0" w:name="_GoBack"/>
      <w:bookmarkEnd w:id="0"/>
    </w:p>
    <w:p w14:paraId="25D4EE3F" w14:textId="40DAA35A" w:rsidR="00146C07" w:rsidRPr="00863393" w:rsidRDefault="00146C07" w:rsidP="172B7094">
      <w:pPr>
        <w:spacing w:line="360" w:lineRule="auto"/>
        <w:rPr>
          <w:rFonts w:ascii="Calibri" w:eastAsia="Calibri" w:hAnsi="Calibri" w:cs="Calibri"/>
          <w:lang w:val="cy-GB"/>
        </w:rPr>
      </w:pPr>
      <w:r w:rsidRPr="172B7094">
        <w:rPr>
          <w:rFonts w:ascii="Calibri" w:eastAsia="Calibri" w:hAnsi="Calibri" w:cs="Calibri"/>
          <w:bdr w:val="nil"/>
          <w:lang w:val="cy-GB"/>
        </w:rPr>
        <w:t>Haniaethol:</w:t>
      </w:r>
    </w:p>
    <w:p w14:paraId="74C4A4D9" w14:textId="77777777" w:rsidR="00146C07" w:rsidRDefault="00146C07" w:rsidP="172B7094">
      <w:pPr>
        <w:spacing w:line="360" w:lineRule="auto"/>
        <w:rPr>
          <w:b/>
          <w:bCs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‘Ydyn nhw'n ymgysylltu?’ Defnyddio ein beirniadaeth academaidd i wella dysgu ein myfyrwyr.</w:t>
      </w:r>
    </w:p>
    <w:p w14:paraId="36F5215A" w14:textId="77777777" w:rsidR="00146C07" w:rsidRPr="001C11D0" w:rsidRDefault="00146C07" w:rsidP="172B7094">
      <w:pPr>
        <w:spacing w:line="360" w:lineRule="auto"/>
        <w:rPr>
          <w:b/>
          <w:bCs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 xml:space="preserve">Lin Norton (Athro </w:t>
      </w:r>
      <w:proofErr w:type="spellStart"/>
      <w:r>
        <w:rPr>
          <w:rFonts w:ascii="Calibri" w:eastAsia="Calibri" w:hAnsi="Calibri" w:cs="Calibri"/>
          <w:b/>
          <w:bCs/>
          <w:bdr w:val="nil"/>
          <w:lang w:val="cy-GB"/>
        </w:rPr>
        <w:t>Emerita</w:t>
      </w:r>
      <w:proofErr w:type="spellEnd"/>
      <w:r>
        <w:rPr>
          <w:rFonts w:ascii="Calibri" w:eastAsia="Calibri" w:hAnsi="Calibri" w:cs="Calibri"/>
          <w:b/>
          <w:bCs/>
          <w:bdr w:val="nil"/>
          <w:lang w:val="cy-GB"/>
        </w:rPr>
        <w:t xml:space="preserve">), Prifysgol </w:t>
      </w:r>
      <w:proofErr w:type="spellStart"/>
      <w:r>
        <w:rPr>
          <w:rFonts w:ascii="Calibri" w:eastAsia="Calibri" w:hAnsi="Calibri" w:cs="Calibri"/>
          <w:b/>
          <w:bCs/>
          <w:bdr w:val="nil"/>
          <w:lang w:val="cy-GB"/>
        </w:rPr>
        <w:t>Hope</w:t>
      </w:r>
      <w:proofErr w:type="spellEnd"/>
      <w:r>
        <w:rPr>
          <w:rFonts w:ascii="Calibri" w:eastAsia="Calibri" w:hAnsi="Calibri" w:cs="Calibri"/>
          <w:b/>
          <w:bCs/>
          <w:bdr w:val="nil"/>
          <w:lang w:val="cy-GB"/>
        </w:rPr>
        <w:t xml:space="preserve"> Lerpwl.</w:t>
      </w:r>
    </w:p>
    <w:p w14:paraId="7AF910BA" w14:textId="2F994177" w:rsidR="00146C07" w:rsidRDefault="00146C07" w:rsidP="172B7094">
      <w:pPr>
        <w:spacing w:line="360" w:lineRule="auto"/>
        <w:rPr>
          <w:rFonts w:ascii="Calibri" w:eastAsia="Calibri" w:hAnsi="Calibri" w:cs="Calibri"/>
          <w:sz w:val="24"/>
          <w:szCs w:val="24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Yn ei chyflwyniad allweddol, bydd Lin yn trafod yr hyn mae </w:t>
      </w:r>
      <w:proofErr w:type="spellStart"/>
      <w:r>
        <w:rPr>
          <w:rFonts w:ascii="Calibri" w:eastAsia="Calibri" w:hAnsi="Calibri" w:cs="Calibri"/>
          <w:bdr w:val="nil"/>
          <w:lang w:val="cy-GB"/>
        </w:rPr>
        <w:t>Tight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 (2018) yn ei alw'n agwedd 'ymchwiliol' tuag at ymarfer dysgu ac addysgu. Bydd yn dadlau, waeth beth yw ein profiad, y gall beirniadaeth academaidd ein helpu ni i ganolbwyntio ar y cwestiwn canolog: sut mae gwella dysgu myfyrwyr? Gall beirniadaeth academaidd yn y cyd-destun hwn gynnwys llawer o brosesau gwahanol, er enghraifft defnyddio ymarfer myfyriol, bod yn rhan o gymuned ymarfer, neu ymgymryd â datblygiad proffesiynol parhaus mewn addysgeg; mae gan bob un eu gwendidau a'u cryfderau. Gan drafod yr ail rifyn o'i llyfr sydd ar y gweill, </w:t>
      </w:r>
      <w:r w:rsidRPr="172B7094">
        <w:rPr>
          <w:rFonts w:ascii="Calibri" w:eastAsia="Calibri" w:hAnsi="Calibri" w:cs="Calibri"/>
          <w:i/>
          <w:iCs/>
          <w:bdr w:val="nil"/>
          <w:lang w:val="cy-GB"/>
        </w:rPr>
        <w:t xml:space="preserve">‘Action Research </w:t>
      </w:r>
      <w:proofErr w:type="spellStart"/>
      <w:r w:rsidRPr="172B7094">
        <w:rPr>
          <w:rFonts w:ascii="Calibri" w:eastAsia="Calibri" w:hAnsi="Calibri" w:cs="Calibri"/>
          <w:i/>
          <w:iCs/>
          <w:bdr w:val="nil"/>
          <w:lang w:val="cy-GB"/>
        </w:rPr>
        <w:t>in</w:t>
      </w:r>
      <w:proofErr w:type="spellEnd"/>
      <w:r w:rsidRPr="172B7094">
        <w:rPr>
          <w:rFonts w:ascii="Calibri" w:eastAsia="Calibri" w:hAnsi="Calibri" w:cs="Calibri"/>
          <w:i/>
          <w:iCs/>
          <w:bdr w:val="nil"/>
          <w:lang w:val="cy-GB"/>
        </w:rPr>
        <w:t xml:space="preserve"> </w:t>
      </w:r>
      <w:proofErr w:type="spellStart"/>
      <w:r w:rsidRPr="172B7094">
        <w:rPr>
          <w:rFonts w:ascii="Calibri" w:eastAsia="Calibri" w:hAnsi="Calibri" w:cs="Calibri"/>
          <w:i/>
          <w:iCs/>
          <w:bdr w:val="nil"/>
          <w:lang w:val="cy-GB"/>
        </w:rPr>
        <w:t>Teaching</w:t>
      </w:r>
      <w:proofErr w:type="spellEnd"/>
      <w:r w:rsidRPr="172B7094">
        <w:rPr>
          <w:rFonts w:ascii="Calibri" w:eastAsia="Calibri" w:hAnsi="Calibri" w:cs="Calibri"/>
          <w:i/>
          <w:iCs/>
          <w:bdr w:val="nil"/>
          <w:lang w:val="cy-GB"/>
        </w:rPr>
        <w:t xml:space="preserve"> </w:t>
      </w:r>
      <w:proofErr w:type="spellStart"/>
      <w:r w:rsidRPr="172B7094">
        <w:rPr>
          <w:rFonts w:ascii="Calibri" w:eastAsia="Calibri" w:hAnsi="Calibri" w:cs="Calibri"/>
          <w:i/>
          <w:iCs/>
          <w:bdr w:val="nil"/>
          <w:lang w:val="cy-GB"/>
        </w:rPr>
        <w:t>and</w:t>
      </w:r>
      <w:proofErr w:type="spellEnd"/>
      <w:r w:rsidRPr="172B7094">
        <w:rPr>
          <w:rFonts w:ascii="Calibri" w:eastAsia="Calibri" w:hAnsi="Calibri" w:cs="Calibri"/>
          <w:i/>
          <w:iCs/>
          <w:bdr w:val="nil"/>
          <w:lang w:val="cy-GB"/>
        </w:rPr>
        <w:t xml:space="preserve"> </w:t>
      </w:r>
      <w:proofErr w:type="spellStart"/>
      <w:r w:rsidRPr="172B7094">
        <w:rPr>
          <w:rFonts w:ascii="Calibri" w:eastAsia="Calibri" w:hAnsi="Calibri" w:cs="Calibri"/>
          <w:i/>
          <w:iCs/>
          <w:bdr w:val="nil"/>
          <w:lang w:val="cy-GB"/>
        </w:rPr>
        <w:t>Learning</w:t>
      </w:r>
      <w:proofErr w:type="spellEnd"/>
      <w:r w:rsidRPr="172B7094">
        <w:rPr>
          <w:rFonts w:ascii="Calibri" w:eastAsia="Calibri" w:hAnsi="Calibri" w:cs="Calibri"/>
          <w:i/>
          <w:iCs/>
          <w:bdr w:val="nil"/>
          <w:lang w:val="cy-GB"/>
        </w:rPr>
        <w:t>’</w:t>
      </w:r>
      <w:r>
        <w:rPr>
          <w:rFonts w:ascii="Calibri" w:eastAsia="Calibri" w:hAnsi="Calibri" w:cs="Calibri"/>
          <w:bdr w:val="nil"/>
          <w:lang w:val="cy-GB"/>
        </w:rPr>
        <w:t xml:space="preserve">, bydd Lin yn edrych ar botensial (a pheryglon) ein hymchwiliadau addysgol. </w:t>
      </w:r>
      <w:r>
        <w:rPr>
          <w:rFonts w:ascii="Calibri" w:eastAsia="Calibri" w:hAnsi="Calibri" w:cs="Calibri"/>
          <w:sz w:val="24"/>
          <w:szCs w:val="24"/>
          <w:bdr w:val="nil"/>
          <w:lang w:val="cy-GB"/>
        </w:rPr>
        <w:t xml:space="preserve">Bydd yn dadlau bod ymholiad sy'n canolbwyntio ar yr ymarferydd yn rhoi'r reolaeth i ni dros ein dysgu ni ein hunain am addysgu a dysgu. Mae'n mynd i'r afael ag anghenion ymarferol iawn ac mae'n cael ei wneud er mwyn datrys problem wirioneddol sy'n berthnasol i ni pan fyddwn ni'n cynnal yr ymchwiliad.  </w:t>
      </w:r>
    </w:p>
    <w:p w14:paraId="011E5499" w14:textId="77777777" w:rsidR="00146C07" w:rsidRDefault="00146C07" w:rsidP="172B7094">
      <w:pPr>
        <w:spacing w:line="360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20901586" w14:textId="32C95752" w:rsidR="00146C07" w:rsidRDefault="172B7094" w:rsidP="172B7094">
      <w:pPr>
        <w:rPr>
          <w:rFonts w:ascii="Calibri" w:eastAsia="Calibri" w:hAnsi="Calibri" w:cs="Calibri"/>
          <w:lang w:val="cy-GB"/>
        </w:rPr>
      </w:pPr>
      <w:r w:rsidRPr="172B7094">
        <w:rPr>
          <w:rFonts w:ascii="Calibri" w:eastAsia="Calibri" w:hAnsi="Calibri" w:cs="Calibri"/>
          <w:b/>
          <w:bCs/>
        </w:rPr>
        <w:t xml:space="preserve">Abstract: </w:t>
      </w:r>
    </w:p>
    <w:p w14:paraId="06534951" w14:textId="4A43EFEA" w:rsidR="00146C07" w:rsidRDefault="172B7094" w:rsidP="172B7094">
      <w:pPr>
        <w:spacing w:line="360" w:lineRule="auto"/>
        <w:rPr>
          <w:rFonts w:ascii="Calibri" w:eastAsia="Calibri" w:hAnsi="Calibri" w:cs="Calibri"/>
          <w:lang w:val="cy-GB"/>
        </w:rPr>
      </w:pPr>
      <w:r w:rsidRPr="172B7094">
        <w:rPr>
          <w:rFonts w:ascii="Calibri" w:eastAsia="Calibri" w:hAnsi="Calibri" w:cs="Calibri"/>
          <w:b/>
          <w:bCs/>
        </w:rPr>
        <w:t>‘Are they engaging?’ Using our academic criticality to enhance our students’ learning.</w:t>
      </w:r>
    </w:p>
    <w:p w14:paraId="0B01EC5E" w14:textId="61E3B463" w:rsidR="00146C07" w:rsidRDefault="172B7094" w:rsidP="172B7094">
      <w:pPr>
        <w:spacing w:line="360" w:lineRule="auto"/>
        <w:rPr>
          <w:rFonts w:ascii="Calibri" w:eastAsia="Calibri" w:hAnsi="Calibri" w:cs="Calibri"/>
          <w:lang w:val="cy-GB"/>
        </w:rPr>
      </w:pPr>
      <w:r w:rsidRPr="172B7094">
        <w:rPr>
          <w:rFonts w:ascii="Calibri" w:eastAsia="Calibri" w:hAnsi="Calibri" w:cs="Calibri"/>
          <w:b/>
          <w:bCs/>
        </w:rPr>
        <w:t>Lin Norton (Professor Emerita), Liverpool Hope University.</w:t>
      </w:r>
    </w:p>
    <w:p w14:paraId="1704F390" w14:textId="2653DC23" w:rsidR="00146C07" w:rsidRDefault="172B7094" w:rsidP="172B7094">
      <w:pPr>
        <w:spacing w:line="360" w:lineRule="auto"/>
        <w:rPr>
          <w:rFonts w:ascii="Calibri" w:eastAsia="Calibri" w:hAnsi="Calibri" w:cs="Calibri"/>
          <w:lang w:val="cy-GB"/>
        </w:rPr>
      </w:pPr>
      <w:r w:rsidRPr="172B7094">
        <w:rPr>
          <w:rFonts w:ascii="Calibri" w:eastAsia="Calibri" w:hAnsi="Calibri" w:cs="Calibri"/>
        </w:rPr>
        <w:t xml:space="preserve">In her keynote presentation, Lin will reflect on what </w:t>
      </w:r>
      <w:proofErr w:type="gramStart"/>
      <w:r w:rsidRPr="172B7094">
        <w:rPr>
          <w:rFonts w:ascii="Calibri" w:eastAsia="Calibri" w:hAnsi="Calibri" w:cs="Calibri"/>
        </w:rPr>
        <w:t>Tight</w:t>
      </w:r>
      <w:proofErr w:type="gramEnd"/>
      <w:r w:rsidRPr="172B7094">
        <w:rPr>
          <w:rFonts w:ascii="Calibri" w:eastAsia="Calibri" w:hAnsi="Calibri" w:cs="Calibri"/>
        </w:rPr>
        <w:t xml:space="preserve"> (2018) calls a ‘</w:t>
      </w:r>
      <w:proofErr w:type="spellStart"/>
      <w:r w:rsidRPr="172B7094">
        <w:rPr>
          <w:rFonts w:ascii="Calibri" w:eastAsia="Calibri" w:hAnsi="Calibri" w:cs="Calibri"/>
        </w:rPr>
        <w:t>researcherly</w:t>
      </w:r>
      <w:proofErr w:type="spellEnd"/>
      <w:r w:rsidRPr="172B7094">
        <w:rPr>
          <w:rFonts w:ascii="Calibri" w:eastAsia="Calibri" w:hAnsi="Calibri" w:cs="Calibri"/>
        </w:rPr>
        <w:t>’ attitude to teaching and learning practice. She will argue that regardless of our experience, academic criticality can help us to focus on the central question: how can we improve student learning? Academic criticality in this context can include many different processes such as engaging with reflective practice, being involved in a community of practice, or undertaking pedagogical CPD</w:t>
      </w:r>
      <w:proofErr w:type="gramStart"/>
      <w:r w:rsidRPr="172B7094">
        <w:rPr>
          <w:rFonts w:ascii="Calibri" w:eastAsia="Calibri" w:hAnsi="Calibri" w:cs="Calibri"/>
        </w:rPr>
        <w:t>;  each</w:t>
      </w:r>
      <w:proofErr w:type="gramEnd"/>
      <w:r w:rsidRPr="172B7094">
        <w:rPr>
          <w:rFonts w:ascii="Calibri" w:eastAsia="Calibri" w:hAnsi="Calibri" w:cs="Calibri"/>
        </w:rPr>
        <w:t xml:space="preserve"> of which has strengths and weaknesses. Drawing on the forthcoming second edition of her book </w:t>
      </w:r>
      <w:r w:rsidRPr="172B7094">
        <w:rPr>
          <w:rFonts w:ascii="Calibri" w:eastAsia="Calibri" w:hAnsi="Calibri" w:cs="Calibri"/>
          <w:i/>
          <w:iCs/>
        </w:rPr>
        <w:t>‘Action Research in Teaching and Learning,’</w:t>
      </w:r>
      <w:r w:rsidRPr="172B7094">
        <w:rPr>
          <w:rFonts w:ascii="Calibri" w:eastAsia="Calibri" w:hAnsi="Calibri" w:cs="Calibri"/>
        </w:rPr>
        <w:t xml:space="preserve"> Lin will go on to explore the potential (and pitfalls) that our own pedagogical investigations can bring. She will argue that practitioner-focussed enquiry puts us in charge of our own learning about teaching and learning. It addresses very practical needs and it </w:t>
      </w:r>
      <w:proofErr w:type="gramStart"/>
      <w:r w:rsidRPr="172B7094">
        <w:rPr>
          <w:rFonts w:ascii="Calibri" w:eastAsia="Calibri" w:hAnsi="Calibri" w:cs="Calibri"/>
        </w:rPr>
        <w:t>is done</w:t>
      </w:r>
      <w:proofErr w:type="gramEnd"/>
      <w:r w:rsidRPr="172B7094">
        <w:rPr>
          <w:rFonts w:ascii="Calibri" w:eastAsia="Calibri" w:hAnsi="Calibri" w:cs="Calibri"/>
        </w:rPr>
        <w:t xml:space="preserve"> in order to address a real issue that is of relevance to us when we are undertaking the investigation.  </w:t>
      </w:r>
    </w:p>
    <w:p w14:paraId="6C46B8C2" w14:textId="55468263" w:rsidR="00146C07" w:rsidRDefault="172B7094" w:rsidP="172B7094">
      <w:pPr>
        <w:spacing w:line="360" w:lineRule="auto"/>
        <w:rPr>
          <w:rFonts w:ascii="Calibri" w:eastAsia="Calibri" w:hAnsi="Calibri" w:cs="Calibri"/>
          <w:lang w:val="cy-GB"/>
        </w:rPr>
      </w:pPr>
      <w:r w:rsidRPr="172B7094">
        <w:rPr>
          <w:rFonts w:ascii="Calibri" w:eastAsia="Calibri" w:hAnsi="Calibri" w:cs="Calibri"/>
          <w:b/>
          <w:bCs/>
        </w:rPr>
        <w:t>Reference:</w:t>
      </w:r>
    </w:p>
    <w:p w14:paraId="0674D6AD" w14:textId="41491DD6" w:rsidR="00146C07" w:rsidRDefault="172B7094" w:rsidP="172B7094">
      <w:pPr>
        <w:spacing w:line="360" w:lineRule="auto"/>
        <w:rPr>
          <w:rFonts w:ascii="Calibri" w:eastAsia="Calibri" w:hAnsi="Calibri" w:cs="Calibri"/>
          <w:lang w:val="cy-GB"/>
        </w:rPr>
      </w:pPr>
      <w:r w:rsidRPr="172B7094">
        <w:rPr>
          <w:rFonts w:ascii="Calibri" w:eastAsia="Calibri" w:hAnsi="Calibri" w:cs="Calibri"/>
        </w:rPr>
        <w:t xml:space="preserve">Tight, M (2018) Tracking the scholarship of teaching and learning. </w:t>
      </w:r>
      <w:r w:rsidRPr="172B7094">
        <w:rPr>
          <w:rFonts w:ascii="Calibri" w:eastAsia="Calibri" w:hAnsi="Calibri" w:cs="Calibri"/>
          <w:i/>
          <w:iCs/>
        </w:rPr>
        <w:t>Policy Reviews in Higher Education</w:t>
      </w:r>
      <w:r w:rsidRPr="172B7094">
        <w:rPr>
          <w:rFonts w:ascii="Calibri" w:eastAsia="Calibri" w:hAnsi="Calibri" w:cs="Calibri"/>
        </w:rPr>
        <w:t xml:space="preserve"> 2, 1, 61-78</w:t>
      </w:r>
    </w:p>
    <w:p w14:paraId="26F4B2A0" w14:textId="77777777" w:rsidR="00146C07" w:rsidRDefault="00146C07" w:rsidP="172B7094">
      <w:pPr>
        <w:spacing w:line="360" w:lineRule="auto"/>
        <w:rPr>
          <w:rFonts w:ascii="Calibri" w:eastAsia="Calibri" w:hAnsi="Calibri" w:cs="Calibri"/>
          <w:lang w:val="cy-GB"/>
        </w:rPr>
      </w:pPr>
    </w:p>
    <w:sectPr w:rsidR="00146C07" w:rsidSect="00425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1B"/>
    <w:rsid w:val="00146C07"/>
    <w:rsid w:val="00425641"/>
    <w:rsid w:val="0048798C"/>
    <w:rsid w:val="00664574"/>
    <w:rsid w:val="0067671B"/>
    <w:rsid w:val="00863393"/>
    <w:rsid w:val="00A3714A"/>
    <w:rsid w:val="00B1780A"/>
    <w:rsid w:val="172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D5D1"/>
  <w15:chartTrackingRefBased/>
  <w15:docId w15:val="{93A8E181-9667-4C9F-9316-8DB6DFD9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1BE8F8704894396EE97E333682373" ma:contentTypeVersion="7" ma:contentTypeDescription="Create a new document." ma:contentTypeScope="" ma:versionID="d2c82b86d7fd2cc4c1c53835c6a4d076">
  <xsd:schema xmlns:xsd="http://www.w3.org/2001/XMLSchema" xmlns:xs="http://www.w3.org/2001/XMLSchema" xmlns:p="http://schemas.microsoft.com/office/2006/metadata/properties" xmlns:ns2="1aaf3151-d429-488f-a632-5af78276885b" xmlns:ns3="d0e739dc-7306-40d8-9f42-920bdd4e3e8d" targetNamespace="http://schemas.microsoft.com/office/2006/metadata/properties" ma:root="true" ma:fieldsID="eee54042a4217088ba42141829d9f9de" ns2:_="" ns3:_="">
    <xsd:import namespace="1aaf3151-d429-488f-a632-5af78276885b"/>
    <xsd:import namespace="d0e739dc-7306-40d8-9f42-920bdd4e3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f3151-d429-488f-a632-5af7827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39dc-7306-40d8-9f42-920bdd4e3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C414A-2DCE-4CD7-86B3-7F6EC1CD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f3151-d429-488f-a632-5af78276885b"/>
    <ds:schemaRef ds:uri="d0e739dc-7306-40d8-9f42-920bdd4e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D45A4-6FF1-4111-984C-E2C291AA5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B587A-0567-4202-A0EE-9C4BC6841B4E}">
  <ds:schemaRefs>
    <ds:schemaRef ds:uri="http://schemas.microsoft.com/office/2006/documentManagement/types"/>
    <ds:schemaRef ds:uri="http://purl.org/dc/elements/1.1/"/>
    <ds:schemaRef ds:uri="d0e739dc-7306-40d8-9f42-920bdd4e3e8d"/>
    <ds:schemaRef ds:uri="http://schemas.microsoft.com/office/infopath/2007/PartnerControls"/>
    <ds:schemaRef ds:uri="1aaf3151-d429-488f-a632-5af78276885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 McAuliffe</dc:creator>
  <cp:keywords/>
  <dc:description/>
  <cp:lastModifiedBy>Iz McAuliffe</cp:lastModifiedBy>
  <cp:revision>2</cp:revision>
  <dcterms:created xsi:type="dcterms:W3CDTF">2018-06-26T17:56:00Z</dcterms:created>
  <dcterms:modified xsi:type="dcterms:W3CDTF">2018-06-26T17:56:00Z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0x0101001491BE8F8704894396EE97E333682373</vt:lpwstr>
  </property>
</Properties>
</file>