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CEB" w:rsidRDefault="00C25CEB" w:rsidP="000007AA">
      <w:pPr>
        <w:pStyle w:val="Titl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aps/>
          <w:color w:val="1F497D"/>
          <w:lang w:val="cy-GB"/>
        </w:rPr>
        <w:t>ARDDULLIADUR CELT</w:t>
      </w:r>
      <w:r>
        <w:rPr>
          <w:rStyle w:val="eop"/>
          <w:rFonts w:ascii="Calibri" w:hAnsi="Calibri" w:cs="Calibri"/>
          <w:caps/>
          <w:color w:val="1F497D"/>
        </w:rPr>
        <w:t> </w:t>
      </w:r>
    </w:p>
    <w:p w:rsidR="00C25CEB" w:rsidRDefault="00C25CEB" w:rsidP="000007AA">
      <w:pPr>
        <w:pStyle w:val="Subtitle"/>
        <w:rPr>
          <w:rStyle w:val="eop"/>
          <w:rFonts w:ascii="Calibri" w:hAnsi="Calibri" w:cs="Calibri"/>
          <w:color w:val="4F81BD"/>
        </w:rPr>
      </w:pPr>
      <w:r>
        <w:rPr>
          <w:rStyle w:val="normaltextrun"/>
          <w:rFonts w:ascii="Calibri" w:hAnsi="Calibri" w:cs="Calibri"/>
          <w:color w:val="4F81BD"/>
          <w:lang w:val="cy-GB"/>
        </w:rPr>
        <w:t>Ar gyfer darlithoedd, gweithdai, seminarau a gweithgareddau dysgu eraill.</w:t>
      </w:r>
      <w:r>
        <w:rPr>
          <w:rStyle w:val="eop"/>
          <w:rFonts w:ascii="Calibri" w:hAnsi="Calibri" w:cs="Calibri"/>
          <w:color w:val="4F81BD"/>
        </w:rPr>
        <w:t> </w:t>
      </w:r>
    </w:p>
    <w:p w:rsidR="00C25CEB" w:rsidRDefault="00C25CEB" w:rsidP="000007AA">
      <w:proofErr w:type="spellStart"/>
      <w:r>
        <w:t>Fel</w:t>
      </w:r>
      <w:proofErr w:type="spellEnd"/>
      <w:r>
        <w:t xml:space="preserve"> </w:t>
      </w:r>
      <w:proofErr w:type="spellStart"/>
      <w:r>
        <w:t>arweiniad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unig</w:t>
      </w:r>
      <w:proofErr w:type="spellEnd"/>
      <w:r>
        <w:t xml:space="preserve"> y </w:t>
      </w:r>
      <w:proofErr w:type="spellStart"/>
      <w:r>
        <w:t>darperir</w:t>
      </w:r>
      <w:proofErr w:type="spellEnd"/>
      <w:r>
        <w:t xml:space="preserve"> y </w:t>
      </w:r>
      <w:proofErr w:type="spellStart"/>
      <w:r>
        <w:t>wybodaeth</w:t>
      </w:r>
      <w:proofErr w:type="spellEnd"/>
      <w:r>
        <w:t xml:space="preserve"> </w:t>
      </w:r>
      <w:proofErr w:type="spellStart"/>
      <w:r>
        <w:t>yma</w:t>
      </w:r>
      <w:proofErr w:type="spellEnd"/>
      <w:r>
        <w:t xml:space="preserve">. Mae </w:t>
      </w:r>
      <w:proofErr w:type="spellStart"/>
      <w:r>
        <w:t>rhagor</w:t>
      </w:r>
      <w:proofErr w:type="spellEnd"/>
      <w:r>
        <w:t xml:space="preserve"> o </w:t>
      </w:r>
      <w:proofErr w:type="spellStart"/>
      <w:r>
        <w:t>wybodaeth</w:t>
      </w:r>
      <w:proofErr w:type="spellEnd"/>
      <w:r>
        <w:t xml:space="preserve"> am </w:t>
      </w:r>
      <w:proofErr w:type="spellStart"/>
      <w:r>
        <w:t>ofynion</w:t>
      </w:r>
      <w:proofErr w:type="spellEnd"/>
      <w:r>
        <w:t xml:space="preserve"> </w:t>
      </w:r>
      <w:proofErr w:type="spellStart"/>
      <w:r>
        <w:t>hygyrchedd</w:t>
      </w:r>
      <w:proofErr w:type="spellEnd"/>
      <w:r>
        <w:t xml:space="preserve"> a </w:t>
      </w:r>
      <w:proofErr w:type="spellStart"/>
      <w:r>
        <w:t>dylunio</w:t>
      </w:r>
      <w:proofErr w:type="spellEnd"/>
      <w:r>
        <w:t xml:space="preserve"> </w:t>
      </w:r>
      <w:proofErr w:type="spellStart"/>
      <w:r>
        <w:t>deunydd</w:t>
      </w:r>
      <w:proofErr w:type="spellEnd"/>
      <w:r>
        <w:t xml:space="preserve"> </w:t>
      </w:r>
      <w:proofErr w:type="spellStart"/>
      <w:r>
        <w:t>dysgu</w:t>
      </w:r>
      <w:proofErr w:type="spellEnd"/>
      <w:r>
        <w:t xml:space="preserve"> </w:t>
      </w:r>
      <w:proofErr w:type="spellStart"/>
      <w:r>
        <w:t>cynhwy</w:t>
      </w:r>
      <w:r>
        <w:t>sol</w:t>
      </w:r>
      <w:proofErr w:type="spellEnd"/>
      <w:r>
        <w:t xml:space="preserve"> a </w:t>
      </w:r>
      <w:proofErr w:type="spellStart"/>
      <w:r>
        <w:t>hygyrch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proofErr w:type="gramStart"/>
      <w:r>
        <w:t>gael</w:t>
      </w:r>
      <w:proofErr w:type="spellEnd"/>
      <w:proofErr w:type="gramEnd"/>
      <w:r>
        <w:t xml:space="preserve"> </w:t>
      </w:r>
      <w:proofErr w:type="spellStart"/>
      <w:r>
        <w:t>ar-lein</w:t>
      </w:r>
      <w:proofErr w:type="spellEnd"/>
      <w:r>
        <w:t xml:space="preserve">. </w:t>
      </w:r>
    </w:p>
    <w:p w:rsidR="00C25CEB" w:rsidRDefault="00C25CEB" w:rsidP="000007AA">
      <w:pPr>
        <w:pStyle w:val="ListParagraph"/>
        <w:numPr>
          <w:ilvl w:val="0"/>
          <w:numId w:val="2"/>
        </w:numPr>
      </w:pPr>
      <w:hyperlink r:id="rId5" w:history="1">
        <w:proofErr w:type="spellStart"/>
        <w:r w:rsidRPr="00C25CEB">
          <w:rPr>
            <w:rStyle w:val="Hyperlink"/>
          </w:rPr>
          <w:t>Gofynion</w:t>
        </w:r>
        <w:proofErr w:type="spellEnd"/>
        <w:r w:rsidRPr="00C25CEB">
          <w:rPr>
            <w:rStyle w:val="Hyperlink"/>
          </w:rPr>
          <w:t xml:space="preserve"> </w:t>
        </w:r>
        <w:proofErr w:type="spellStart"/>
        <w:r w:rsidRPr="00C25CEB">
          <w:rPr>
            <w:rStyle w:val="Hyperlink"/>
          </w:rPr>
          <w:t>Hygyrchedd</w:t>
        </w:r>
        <w:proofErr w:type="spellEnd"/>
        <w:r w:rsidRPr="00C25CEB">
          <w:rPr>
            <w:rStyle w:val="Hyperlink"/>
          </w:rPr>
          <w:t xml:space="preserve"> </w:t>
        </w:r>
        <w:proofErr w:type="spellStart"/>
        <w:r w:rsidRPr="00C25CEB">
          <w:rPr>
            <w:rStyle w:val="Hyperlink"/>
          </w:rPr>
          <w:t>yng</w:t>
        </w:r>
        <w:proofErr w:type="spellEnd"/>
        <w:r w:rsidRPr="00C25CEB">
          <w:rPr>
            <w:rStyle w:val="Hyperlink"/>
          </w:rPr>
          <w:t xml:space="preserve"> </w:t>
        </w:r>
        <w:proofErr w:type="spellStart"/>
        <w:r w:rsidRPr="00C25CEB">
          <w:rPr>
            <w:rStyle w:val="Hyperlink"/>
          </w:rPr>
          <w:t>ngwledydd</w:t>
        </w:r>
        <w:proofErr w:type="spellEnd"/>
        <w:r w:rsidRPr="00C25CEB">
          <w:rPr>
            <w:rStyle w:val="Hyperlink"/>
          </w:rPr>
          <w:t xml:space="preserve"> </w:t>
        </w:r>
        <w:proofErr w:type="spellStart"/>
        <w:r w:rsidRPr="00C25CEB">
          <w:rPr>
            <w:rStyle w:val="Hyperlink"/>
          </w:rPr>
          <w:t>Prydain</w:t>
        </w:r>
        <w:proofErr w:type="spellEnd"/>
        <w:r w:rsidRPr="00C25CEB">
          <w:rPr>
            <w:rStyle w:val="Hyperlink"/>
          </w:rPr>
          <w:t xml:space="preserve">. </w:t>
        </w:r>
      </w:hyperlink>
      <w:r>
        <w:t xml:space="preserve"> </w:t>
      </w:r>
    </w:p>
    <w:p w:rsidR="00C25CEB" w:rsidRDefault="00C25CEB" w:rsidP="000007AA">
      <w:pPr>
        <w:pStyle w:val="ListParagraph"/>
        <w:numPr>
          <w:ilvl w:val="0"/>
          <w:numId w:val="2"/>
        </w:numPr>
      </w:pPr>
      <w:hyperlink r:id="rId6" w:history="1">
        <w:proofErr w:type="spellStart"/>
        <w:r w:rsidRPr="00C25CEB">
          <w:rPr>
            <w:rStyle w:val="Hyperlink"/>
          </w:rPr>
          <w:t>Dylunio</w:t>
        </w:r>
        <w:proofErr w:type="spellEnd"/>
        <w:r w:rsidRPr="00C25CEB">
          <w:rPr>
            <w:rStyle w:val="Hyperlink"/>
          </w:rPr>
          <w:t xml:space="preserve"> </w:t>
        </w:r>
        <w:proofErr w:type="spellStart"/>
        <w:r w:rsidRPr="00C25CEB">
          <w:rPr>
            <w:rStyle w:val="Hyperlink"/>
          </w:rPr>
          <w:t>Cyffredinol</w:t>
        </w:r>
        <w:proofErr w:type="spellEnd"/>
        <w:r w:rsidRPr="00C25CEB">
          <w:rPr>
            <w:rStyle w:val="Hyperlink"/>
          </w:rPr>
          <w:t xml:space="preserve"> </w:t>
        </w:r>
        <w:proofErr w:type="spellStart"/>
        <w:r w:rsidRPr="00C25CEB">
          <w:rPr>
            <w:rStyle w:val="Hyperlink"/>
          </w:rPr>
          <w:t>ar</w:t>
        </w:r>
        <w:proofErr w:type="spellEnd"/>
        <w:r w:rsidRPr="00C25CEB">
          <w:rPr>
            <w:rStyle w:val="Hyperlink"/>
          </w:rPr>
          <w:t xml:space="preserve"> </w:t>
        </w:r>
        <w:proofErr w:type="spellStart"/>
        <w:r w:rsidRPr="00C25CEB">
          <w:rPr>
            <w:rStyle w:val="Hyperlink"/>
          </w:rPr>
          <w:t>gyfer</w:t>
        </w:r>
        <w:proofErr w:type="spellEnd"/>
        <w:r w:rsidRPr="00C25CEB">
          <w:rPr>
            <w:rStyle w:val="Hyperlink"/>
          </w:rPr>
          <w:t xml:space="preserve"> </w:t>
        </w:r>
        <w:proofErr w:type="spellStart"/>
        <w:r w:rsidRPr="00C25CEB">
          <w:rPr>
            <w:rStyle w:val="Hyperlink"/>
          </w:rPr>
          <w:t>Dysgu</w:t>
        </w:r>
        <w:proofErr w:type="spellEnd"/>
        <w:r w:rsidRPr="00C25CEB">
          <w:rPr>
            <w:rStyle w:val="Hyperlink"/>
          </w:rPr>
          <w:t xml:space="preserve">. </w:t>
        </w:r>
      </w:hyperlink>
    </w:p>
    <w:p w:rsidR="00C25CEB" w:rsidRDefault="00C25CEB" w:rsidP="000007AA">
      <w:pPr>
        <w:pStyle w:val="Heading1"/>
      </w:pPr>
      <w:r>
        <w:t xml:space="preserve">Y </w:t>
      </w:r>
      <w:proofErr w:type="spellStart"/>
      <w:r>
        <w:t>Gymraeg</w:t>
      </w:r>
      <w:proofErr w:type="spellEnd"/>
      <w:r>
        <w:t xml:space="preserve"> </w:t>
      </w:r>
    </w:p>
    <w:p w:rsidR="00C25CEB" w:rsidRDefault="00C25CEB" w:rsidP="000007AA">
      <w:proofErr w:type="spellStart"/>
      <w:r>
        <w:t>Mae'n</w:t>
      </w:r>
      <w:proofErr w:type="spellEnd"/>
      <w:r>
        <w:t xml:space="preserve"> </w:t>
      </w:r>
      <w:proofErr w:type="spellStart"/>
      <w:r>
        <w:t>bosib</w:t>
      </w:r>
      <w:proofErr w:type="spellEnd"/>
      <w:r>
        <w:t xml:space="preserve"> y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cynnal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darlithoedd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ddigwyddiadau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ddwyieithog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Gymraeg</w:t>
      </w:r>
      <w:proofErr w:type="spellEnd"/>
      <w:r>
        <w:t xml:space="preserve"> a </w:t>
      </w:r>
      <w:proofErr w:type="spellStart"/>
      <w:r>
        <w:t>Saesneg</w:t>
      </w:r>
      <w:proofErr w:type="spellEnd"/>
      <w:r>
        <w:t xml:space="preserve">,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ddarparu</w:t>
      </w:r>
      <w:proofErr w:type="spellEnd"/>
      <w:r>
        <w:t xml:space="preserve"> </w:t>
      </w:r>
      <w:proofErr w:type="spellStart"/>
      <w:r>
        <w:t>cyfieithu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pryd</w:t>
      </w:r>
      <w:proofErr w:type="spellEnd"/>
      <w:r>
        <w:t xml:space="preserve"> a </w:t>
      </w:r>
      <w:proofErr w:type="spellStart"/>
      <w:r>
        <w:t>dogfennau</w:t>
      </w:r>
      <w:proofErr w:type="spellEnd"/>
      <w:r>
        <w:t xml:space="preserve"> </w:t>
      </w:r>
      <w:proofErr w:type="spellStart"/>
      <w:r>
        <w:t>dwyieithog</w:t>
      </w:r>
      <w:proofErr w:type="spellEnd"/>
      <w:r>
        <w:t xml:space="preserve"> o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Reoliadau</w:t>
      </w:r>
      <w:proofErr w:type="spellEnd"/>
      <w:r>
        <w:t xml:space="preserve"> a </w:t>
      </w:r>
      <w:proofErr w:type="spellStart"/>
      <w:r>
        <w:t>Safonau'r</w:t>
      </w:r>
      <w:proofErr w:type="spellEnd"/>
      <w:r>
        <w:t xml:space="preserve"> </w:t>
      </w:r>
      <w:proofErr w:type="spellStart"/>
      <w:r>
        <w:t>Gymraeg</w:t>
      </w:r>
      <w:proofErr w:type="spellEnd"/>
      <w:r>
        <w:t xml:space="preserve">. </w:t>
      </w:r>
      <w:proofErr w:type="spellStart"/>
      <w:r>
        <w:t>Rhagor</w:t>
      </w:r>
      <w:proofErr w:type="spellEnd"/>
      <w:r>
        <w:t xml:space="preserve"> o </w:t>
      </w:r>
      <w:proofErr w:type="spellStart"/>
      <w:r>
        <w:t>wybodaeth</w:t>
      </w:r>
      <w:proofErr w:type="spellEnd"/>
      <w:r>
        <w:t xml:space="preserve">:  </w:t>
      </w:r>
    </w:p>
    <w:p w:rsidR="00C25CEB" w:rsidRDefault="00C25CEB" w:rsidP="000007AA">
      <w:pPr>
        <w:pStyle w:val="ListParagraph"/>
        <w:numPr>
          <w:ilvl w:val="0"/>
          <w:numId w:val="3"/>
        </w:numPr>
      </w:pPr>
      <w:hyperlink r:id="rId7" w:history="1">
        <w:proofErr w:type="spellStart"/>
        <w:r w:rsidRPr="00C25CEB">
          <w:rPr>
            <w:rStyle w:val="Hyperlink"/>
          </w:rPr>
          <w:t>Uned</w:t>
        </w:r>
        <w:proofErr w:type="spellEnd"/>
        <w:r w:rsidRPr="00C25CEB">
          <w:rPr>
            <w:rStyle w:val="Hyperlink"/>
          </w:rPr>
          <w:t xml:space="preserve"> y </w:t>
        </w:r>
        <w:proofErr w:type="spellStart"/>
        <w:r w:rsidRPr="00C25CEB">
          <w:rPr>
            <w:rStyle w:val="Hyperlink"/>
          </w:rPr>
          <w:t>Gymraeg</w:t>
        </w:r>
        <w:proofErr w:type="spellEnd"/>
        <w:r w:rsidRPr="00C25CEB">
          <w:rPr>
            <w:rStyle w:val="Hyperlink"/>
          </w:rPr>
          <w:t xml:space="preserve"> </w:t>
        </w:r>
        <w:proofErr w:type="spellStart"/>
        <w:r w:rsidRPr="00C25CEB">
          <w:rPr>
            <w:rStyle w:val="Hyperlink"/>
          </w:rPr>
          <w:t>Prifysgol</w:t>
        </w:r>
        <w:proofErr w:type="spellEnd"/>
        <w:r w:rsidRPr="00C25CEB">
          <w:rPr>
            <w:rStyle w:val="Hyperlink"/>
          </w:rPr>
          <w:t xml:space="preserve"> De </w:t>
        </w:r>
        <w:proofErr w:type="spellStart"/>
        <w:r w:rsidRPr="00C25CEB">
          <w:rPr>
            <w:rStyle w:val="Hyperlink"/>
          </w:rPr>
          <w:t>Cymru</w:t>
        </w:r>
        <w:proofErr w:type="spellEnd"/>
      </w:hyperlink>
      <w:r>
        <w:t xml:space="preserve">.  </w:t>
      </w:r>
    </w:p>
    <w:p w:rsidR="00C25CEB" w:rsidRDefault="00C25CEB" w:rsidP="000007AA">
      <w:pPr>
        <w:pStyle w:val="ListParagraph"/>
        <w:numPr>
          <w:ilvl w:val="0"/>
          <w:numId w:val="3"/>
        </w:numPr>
      </w:pPr>
      <w:hyperlink r:id="rId8" w:history="1">
        <w:proofErr w:type="spellStart"/>
        <w:r w:rsidRPr="00C25CEB">
          <w:rPr>
            <w:rStyle w:val="Hyperlink"/>
          </w:rPr>
          <w:t>Rheoliadau</w:t>
        </w:r>
        <w:proofErr w:type="spellEnd"/>
        <w:r w:rsidRPr="00C25CEB">
          <w:rPr>
            <w:rStyle w:val="Hyperlink"/>
          </w:rPr>
          <w:t xml:space="preserve"> </w:t>
        </w:r>
        <w:proofErr w:type="spellStart"/>
        <w:r w:rsidRPr="00C25CEB">
          <w:rPr>
            <w:rStyle w:val="Hyperlink"/>
          </w:rPr>
          <w:t>Safonau'r</w:t>
        </w:r>
        <w:proofErr w:type="spellEnd"/>
        <w:r w:rsidRPr="00C25CEB">
          <w:rPr>
            <w:rStyle w:val="Hyperlink"/>
          </w:rPr>
          <w:t xml:space="preserve"> </w:t>
        </w:r>
        <w:proofErr w:type="spellStart"/>
        <w:r w:rsidRPr="00C25CEB">
          <w:rPr>
            <w:rStyle w:val="Hyperlink"/>
          </w:rPr>
          <w:t>Gymraeg</w:t>
        </w:r>
        <w:proofErr w:type="spellEnd"/>
        <w:r w:rsidRPr="00C25CEB">
          <w:rPr>
            <w:rStyle w:val="Hyperlink"/>
          </w:rPr>
          <w:t xml:space="preserve"> (</w:t>
        </w:r>
        <w:proofErr w:type="spellStart"/>
        <w:r w:rsidRPr="00C25CEB">
          <w:rPr>
            <w:rStyle w:val="Hyperlink"/>
          </w:rPr>
          <w:t>Rhif</w:t>
        </w:r>
        <w:proofErr w:type="spellEnd"/>
        <w:r w:rsidRPr="00C25CEB">
          <w:rPr>
            <w:rStyle w:val="Hyperlink"/>
          </w:rPr>
          <w:t xml:space="preserve"> 6) 2</w:t>
        </w:r>
        <w:bookmarkStart w:id="0" w:name="_GoBack"/>
        <w:bookmarkEnd w:id="0"/>
        <w:r w:rsidRPr="00C25CEB">
          <w:rPr>
            <w:rStyle w:val="Hyperlink"/>
          </w:rPr>
          <w:t>017</w:t>
        </w:r>
      </w:hyperlink>
      <w:r>
        <w:t xml:space="preserve">.  </w:t>
      </w:r>
    </w:p>
    <w:p w:rsidR="00C25CEB" w:rsidRDefault="00C25CEB" w:rsidP="000007AA">
      <w:pPr>
        <w:pStyle w:val="Heading1"/>
      </w:pPr>
      <w:proofErr w:type="spellStart"/>
      <w:r>
        <w:t>Cynllunio</w:t>
      </w:r>
      <w:proofErr w:type="spellEnd"/>
    </w:p>
    <w:p w:rsidR="00C25CEB" w:rsidRDefault="00C25CEB" w:rsidP="000007AA">
      <w:proofErr w:type="spellStart"/>
      <w:r>
        <w:t>Ceisiwch</w:t>
      </w:r>
      <w:proofErr w:type="spellEnd"/>
      <w:r>
        <w:t xml:space="preserve"> </w:t>
      </w:r>
      <w:proofErr w:type="spellStart"/>
      <w:r>
        <w:t>leihau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osgoi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rai </w:t>
      </w:r>
      <w:proofErr w:type="spellStart"/>
      <w:r>
        <w:t>o'r</w:t>
      </w:r>
      <w:proofErr w:type="spellEnd"/>
      <w:r>
        <w:t xml:space="preserve"> </w:t>
      </w:r>
      <w:proofErr w:type="spellStart"/>
      <w:r>
        <w:t>elfennau</w:t>
      </w:r>
      <w:proofErr w:type="spellEnd"/>
      <w:r>
        <w:t xml:space="preserve"> </w:t>
      </w:r>
      <w:proofErr w:type="spellStart"/>
      <w:r>
        <w:t>canlynol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gweithgareddau</w:t>
      </w:r>
      <w:proofErr w:type="spellEnd"/>
      <w:r>
        <w:t xml:space="preserve"> </w:t>
      </w:r>
      <w:proofErr w:type="spellStart"/>
      <w:r>
        <w:t>dysgu</w:t>
      </w:r>
      <w:proofErr w:type="spellEnd"/>
      <w:r>
        <w:t xml:space="preserve"> </w:t>
      </w:r>
      <w:proofErr w:type="spellStart"/>
      <w:r>
        <w:t>lle</w:t>
      </w:r>
      <w:proofErr w:type="spellEnd"/>
      <w:r>
        <w:t xml:space="preserve"> </w:t>
      </w:r>
      <w:proofErr w:type="spellStart"/>
      <w:proofErr w:type="gramStart"/>
      <w:r>
        <w:t>nad</w:t>
      </w:r>
      <w:proofErr w:type="spellEnd"/>
      <w:proofErr w:type="gramEnd"/>
      <w:r>
        <w:t xml:space="preserve"> </w:t>
      </w:r>
      <w:proofErr w:type="spellStart"/>
      <w:r>
        <w:t>ydyn</w:t>
      </w:r>
      <w:proofErr w:type="spellEnd"/>
      <w:r>
        <w:t xml:space="preserve"> </w:t>
      </w:r>
      <w:proofErr w:type="spellStart"/>
      <w:r>
        <w:t>nhw'n</w:t>
      </w:r>
      <w:proofErr w:type="spellEnd"/>
      <w:r>
        <w:t xml:space="preserve"> </w:t>
      </w:r>
      <w:proofErr w:type="spellStart"/>
      <w:r>
        <w:t>angenrheidiol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ddeilliannau</w:t>
      </w:r>
      <w:proofErr w:type="spellEnd"/>
      <w:r>
        <w:t xml:space="preserve"> </w:t>
      </w:r>
      <w:proofErr w:type="spellStart"/>
      <w:r>
        <w:t>dysgu</w:t>
      </w:r>
      <w:proofErr w:type="spellEnd"/>
      <w:r>
        <w:t xml:space="preserve">:  </w:t>
      </w:r>
    </w:p>
    <w:p w:rsidR="00C25CEB" w:rsidRDefault="00C25CEB" w:rsidP="000007AA">
      <w:pPr>
        <w:pStyle w:val="ListParagraph"/>
        <w:numPr>
          <w:ilvl w:val="0"/>
          <w:numId w:val="4"/>
        </w:numPr>
      </w:pPr>
      <w:proofErr w:type="spellStart"/>
      <w:proofErr w:type="gramStart"/>
      <w:r>
        <w:t>y</w:t>
      </w:r>
      <w:r>
        <w:t>mdrech</w:t>
      </w:r>
      <w:proofErr w:type="spellEnd"/>
      <w:proofErr w:type="gramEnd"/>
      <w:r>
        <w:t xml:space="preserve"> </w:t>
      </w:r>
      <w:proofErr w:type="spellStart"/>
      <w:r>
        <w:t>gorfforol</w:t>
      </w:r>
      <w:proofErr w:type="spellEnd"/>
      <w:r>
        <w:t xml:space="preserve">, </w:t>
      </w:r>
      <w:proofErr w:type="spellStart"/>
      <w:r>
        <w:t>sŵn</w:t>
      </w:r>
      <w:proofErr w:type="spellEnd"/>
      <w:r>
        <w:t xml:space="preserve"> </w:t>
      </w:r>
      <w:proofErr w:type="spellStart"/>
      <w:r>
        <w:t>uchel</w:t>
      </w:r>
      <w:proofErr w:type="spellEnd"/>
      <w:r>
        <w:t xml:space="preserve">, </w:t>
      </w:r>
      <w:proofErr w:type="spellStart"/>
      <w:r>
        <w:t>goleuadau'n</w:t>
      </w:r>
      <w:proofErr w:type="spellEnd"/>
      <w:r>
        <w:t xml:space="preserve"> </w:t>
      </w:r>
      <w:proofErr w:type="spellStart"/>
      <w:r>
        <w:t>fflachio</w:t>
      </w:r>
      <w:proofErr w:type="spellEnd"/>
      <w:r>
        <w:t>/</w:t>
      </w:r>
      <w:proofErr w:type="spellStart"/>
      <w:r>
        <w:t>crynu</w:t>
      </w:r>
      <w:proofErr w:type="spellEnd"/>
      <w:r>
        <w:t xml:space="preserve">, </w:t>
      </w:r>
      <w:proofErr w:type="spellStart"/>
      <w:r>
        <w:t>arogleuon</w:t>
      </w:r>
      <w:proofErr w:type="spellEnd"/>
      <w:r>
        <w:t xml:space="preserve"> </w:t>
      </w:r>
      <w:proofErr w:type="spellStart"/>
      <w:r>
        <w:t>cryf</w:t>
      </w:r>
      <w:proofErr w:type="spellEnd"/>
      <w:r>
        <w:t xml:space="preserve">, </w:t>
      </w:r>
      <w:proofErr w:type="spellStart"/>
      <w:r>
        <w:t>llawer</w:t>
      </w:r>
      <w:proofErr w:type="spellEnd"/>
      <w:r>
        <w:t xml:space="preserve"> o </w:t>
      </w:r>
      <w:proofErr w:type="spellStart"/>
      <w:r>
        <w:t>ryngweithio</w:t>
      </w:r>
      <w:proofErr w:type="spellEnd"/>
      <w:r>
        <w:t xml:space="preserve"> </w:t>
      </w:r>
      <w:proofErr w:type="spellStart"/>
      <w:r>
        <w:t>cymdeithasol</w:t>
      </w:r>
      <w:proofErr w:type="spellEnd"/>
      <w:r>
        <w:t xml:space="preserve">, </w:t>
      </w:r>
      <w:proofErr w:type="spellStart"/>
      <w:r>
        <w:t>bwyd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ddiod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digwydd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amgylchedd</w:t>
      </w:r>
      <w:proofErr w:type="spellEnd"/>
      <w:r>
        <w:t xml:space="preserve"> </w:t>
      </w:r>
      <w:proofErr w:type="spellStart"/>
      <w:r>
        <w:t>anghyfarwydd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wahanol</w:t>
      </w:r>
      <w:proofErr w:type="spellEnd"/>
      <w:r>
        <w:t xml:space="preserve"> </w:t>
      </w:r>
      <w:proofErr w:type="spellStart"/>
      <w:r>
        <w:t>iawn</w:t>
      </w:r>
      <w:proofErr w:type="spellEnd"/>
      <w:r>
        <w:t xml:space="preserve"> (</w:t>
      </w:r>
      <w:proofErr w:type="spellStart"/>
      <w:r>
        <w:t>mannau</w:t>
      </w:r>
      <w:proofErr w:type="spellEnd"/>
      <w:r>
        <w:t xml:space="preserve"> </w:t>
      </w:r>
      <w:proofErr w:type="spellStart"/>
      <w:r>
        <w:t>bach</w:t>
      </w:r>
      <w:proofErr w:type="spellEnd"/>
      <w:r>
        <w:t xml:space="preserve">, </w:t>
      </w:r>
      <w:proofErr w:type="spellStart"/>
      <w:r>
        <w:t>awyr</w:t>
      </w:r>
      <w:proofErr w:type="spellEnd"/>
      <w:r>
        <w:t xml:space="preserve"> </w:t>
      </w:r>
      <w:proofErr w:type="spellStart"/>
      <w:r>
        <w:t>agored</w:t>
      </w:r>
      <w:proofErr w:type="spellEnd"/>
      <w:r>
        <w:t xml:space="preserve">, </w:t>
      </w:r>
      <w:proofErr w:type="spellStart"/>
      <w:r>
        <w:t>lleoliad</w:t>
      </w:r>
      <w:proofErr w:type="spellEnd"/>
      <w:r>
        <w:t xml:space="preserve"> </w:t>
      </w:r>
      <w:proofErr w:type="spellStart"/>
      <w:r>
        <w:t>gwahanol</w:t>
      </w:r>
      <w:proofErr w:type="spellEnd"/>
      <w:r>
        <w:t xml:space="preserve">).  </w:t>
      </w:r>
    </w:p>
    <w:p w:rsidR="00C25CEB" w:rsidRDefault="00C25CEB" w:rsidP="000007AA">
      <w:proofErr w:type="spellStart"/>
      <w:r>
        <w:t>Os</w:t>
      </w:r>
      <w:proofErr w:type="spellEnd"/>
      <w:r>
        <w:t xml:space="preserve"> </w:t>
      </w:r>
      <w:proofErr w:type="spellStart"/>
      <w:r>
        <w:t>oes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hangen</w:t>
      </w:r>
      <w:proofErr w:type="spellEnd"/>
      <w:r>
        <w:t xml:space="preserve">, </w:t>
      </w:r>
      <w:proofErr w:type="spellStart"/>
      <w:r>
        <w:t>dylech</w:t>
      </w:r>
      <w:proofErr w:type="spellEnd"/>
      <w:r>
        <w:t xml:space="preserve"> </w:t>
      </w:r>
      <w:proofErr w:type="spellStart"/>
      <w:r>
        <w:t>gyhoeddi</w:t>
      </w:r>
      <w:proofErr w:type="spellEnd"/>
      <w:r>
        <w:t xml:space="preserve"> </w:t>
      </w:r>
      <w:proofErr w:type="spellStart"/>
      <w:r>
        <w:t>pryd</w:t>
      </w:r>
      <w:proofErr w:type="spellEnd"/>
      <w:r>
        <w:t xml:space="preserve"> y </w:t>
      </w:r>
      <w:proofErr w:type="spellStart"/>
      <w:r>
        <w:t>byddan</w:t>
      </w:r>
      <w:proofErr w:type="spellEnd"/>
      <w:r>
        <w:t xml:space="preserve"> </w:t>
      </w:r>
      <w:proofErr w:type="spellStart"/>
      <w:r>
        <w:t>nhw'n</w:t>
      </w:r>
      <w:proofErr w:type="spellEnd"/>
      <w:r>
        <w:t xml:space="preserve"> </w:t>
      </w:r>
      <w:proofErr w:type="spellStart"/>
      <w:r>
        <w:t>digwydd</w:t>
      </w:r>
      <w:proofErr w:type="spellEnd"/>
      <w:r>
        <w:t xml:space="preserve">.  </w:t>
      </w:r>
    </w:p>
    <w:p w:rsidR="00C25CEB" w:rsidRDefault="00C25CEB" w:rsidP="000007AA">
      <w:proofErr w:type="spellStart"/>
      <w:r>
        <w:t>Paratowch</w:t>
      </w:r>
      <w:proofErr w:type="spellEnd"/>
      <w:r>
        <w:t xml:space="preserve"> </w:t>
      </w:r>
      <w:proofErr w:type="spellStart"/>
      <w:r>
        <w:t>gopïau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gefn</w:t>
      </w:r>
      <w:proofErr w:type="spellEnd"/>
      <w:r>
        <w:t xml:space="preserve"> </w:t>
      </w:r>
      <w:proofErr w:type="spellStart"/>
      <w:r>
        <w:t>rhag</w:t>
      </w:r>
      <w:proofErr w:type="spellEnd"/>
      <w:r>
        <w:t xml:space="preserve"> </w:t>
      </w:r>
      <w:proofErr w:type="spellStart"/>
      <w:r>
        <w:t>ofn</w:t>
      </w:r>
      <w:proofErr w:type="spellEnd"/>
      <w:r>
        <w:t xml:space="preserve"> y </w:t>
      </w:r>
      <w:proofErr w:type="spellStart"/>
      <w:r>
        <w:t>cewch</w:t>
      </w:r>
      <w:proofErr w:type="spellEnd"/>
      <w:r>
        <w:t xml:space="preserve"> chi </w:t>
      </w:r>
      <w:proofErr w:type="spellStart"/>
      <w:r>
        <w:t>broblemau</w:t>
      </w:r>
      <w:proofErr w:type="spellEnd"/>
      <w:r>
        <w:t xml:space="preserve"> </w:t>
      </w:r>
      <w:proofErr w:type="spellStart"/>
      <w:r>
        <w:t>technolegol</w:t>
      </w:r>
      <w:proofErr w:type="spellEnd"/>
      <w:r>
        <w:t xml:space="preserve">.  </w:t>
      </w:r>
    </w:p>
    <w:p w:rsidR="00C25CEB" w:rsidRDefault="00C25CEB" w:rsidP="000007AA">
      <w:proofErr w:type="spellStart"/>
      <w:r>
        <w:t>Ystyriwch</w:t>
      </w:r>
      <w:proofErr w:type="spellEnd"/>
      <w:r>
        <w:t xml:space="preserve"> </w:t>
      </w:r>
      <w:proofErr w:type="spellStart"/>
      <w:r>
        <w:t>ddarparu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ymgorffori</w:t>
      </w:r>
      <w:proofErr w:type="spellEnd"/>
      <w:r>
        <w:t xml:space="preserve"> </w:t>
      </w:r>
      <w:proofErr w:type="spellStart"/>
      <w:r>
        <w:t>mapio</w:t>
      </w:r>
      <w:proofErr w:type="spellEnd"/>
      <w:r>
        <w:t xml:space="preserve"> </w:t>
      </w:r>
      <w:proofErr w:type="spellStart"/>
      <w:r>
        <w:t>cysyniadau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arwyddion</w:t>
      </w:r>
      <w:proofErr w:type="spellEnd"/>
      <w:r>
        <w:t xml:space="preserve"> </w:t>
      </w:r>
      <w:proofErr w:type="spellStart"/>
      <w:r>
        <w:t>gweledol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 </w:t>
      </w:r>
      <w:proofErr w:type="spellStart"/>
      <w:r>
        <w:t>o'ch</w:t>
      </w:r>
      <w:proofErr w:type="spellEnd"/>
      <w:r>
        <w:t xml:space="preserve"> </w:t>
      </w:r>
      <w:proofErr w:type="spellStart"/>
      <w:r>
        <w:t>prif</w:t>
      </w:r>
      <w:proofErr w:type="spellEnd"/>
      <w:r>
        <w:t xml:space="preserve"> </w:t>
      </w:r>
      <w:proofErr w:type="spellStart"/>
      <w:r>
        <w:t>bwyntiau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ogystal</w:t>
      </w:r>
      <w:proofErr w:type="spellEnd"/>
      <w:r>
        <w:t xml:space="preserve"> â </w:t>
      </w:r>
      <w:proofErr w:type="spellStart"/>
      <w:r>
        <w:t>gwybodaeth</w:t>
      </w:r>
      <w:proofErr w:type="spellEnd"/>
      <w:r>
        <w:t xml:space="preserve"> </w:t>
      </w:r>
      <w:proofErr w:type="spellStart"/>
      <w:r>
        <w:t>destunol</w:t>
      </w:r>
      <w:proofErr w:type="spellEnd"/>
      <w:r>
        <w:t xml:space="preserve"> a </w:t>
      </w:r>
      <w:proofErr w:type="spellStart"/>
      <w:r>
        <w:t>llafar</w:t>
      </w:r>
      <w:proofErr w:type="spellEnd"/>
      <w:r>
        <w:t xml:space="preserve">.  </w:t>
      </w:r>
    </w:p>
    <w:p w:rsidR="00C25CEB" w:rsidRDefault="00C25CEB" w:rsidP="000007AA">
      <w:pPr>
        <w:pStyle w:val="Heading1"/>
      </w:pPr>
      <w:proofErr w:type="spellStart"/>
      <w:r>
        <w:t>Sicrhewch</w:t>
      </w:r>
      <w:proofErr w:type="spellEnd"/>
      <w:r>
        <w:t xml:space="preserve"> bod</w:t>
      </w:r>
      <w:r>
        <w:t xml:space="preserve"> y </w:t>
      </w:r>
      <w:proofErr w:type="spellStart"/>
      <w:r>
        <w:t>canlynol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proofErr w:type="gramStart"/>
      <w:r>
        <w:t>gael</w:t>
      </w:r>
      <w:proofErr w:type="spellEnd"/>
      <w:proofErr w:type="gramEnd"/>
      <w:r>
        <w:t xml:space="preserve"> </w:t>
      </w:r>
      <w:proofErr w:type="spellStart"/>
      <w:r>
        <w:t>ymlaen</w:t>
      </w:r>
      <w:proofErr w:type="spellEnd"/>
      <w:r>
        <w:t xml:space="preserve"> </w:t>
      </w:r>
      <w:proofErr w:type="spellStart"/>
      <w:r>
        <w:t>llaw</w:t>
      </w:r>
      <w:proofErr w:type="spellEnd"/>
    </w:p>
    <w:p w:rsidR="00C25CEB" w:rsidRDefault="00C25CEB" w:rsidP="000007AA">
      <w:pPr>
        <w:pStyle w:val="ListParagraph"/>
        <w:numPr>
          <w:ilvl w:val="0"/>
          <w:numId w:val="4"/>
        </w:numPr>
      </w:pPr>
      <w:proofErr w:type="spellStart"/>
      <w:r>
        <w:t>Sleidiau</w:t>
      </w:r>
      <w:proofErr w:type="spellEnd"/>
      <w:r>
        <w:t xml:space="preserve">, </w:t>
      </w:r>
      <w:proofErr w:type="spellStart"/>
      <w:r>
        <w:t>nodiadau</w:t>
      </w:r>
      <w:proofErr w:type="spellEnd"/>
      <w:r>
        <w:t xml:space="preserve"> </w:t>
      </w:r>
      <w:proofErr w:type="spellStart"/>
      <w:r>
        <w:t>darlith</w:t>
      </w:r>
      <w:proofErr w:type="spellEnd"/>
      <w:r>
        <w:t xml:space="preserve">, a </w:t>
      </w:r>
      <w:proofErr w:type="spellStart"/>
      <w:r>
        <w:t>thaflenni</w:t>
      </w:r>
      <w:proofErr w:type="spellEnd"/>
      <w:r>
        <w:t xml:space="preserve">.  </w:t>
      </w:r>
    </w:p>
    <w:p w:rsidR="00C25CEB" w:rsidRDefault="00C25CEB" w:rsidP="000007AA">
      <w:pPr>
        <w:pStyle w:val="ListParagraph"/>
        <w:numPr>
          <w:ilvl w:val="0"/>
          <w:numId w:val="4"/>
        </w:numPr>
      </w:pPr>
      <w:proofErr w:type="spellStart"/>
      <w:r>
        <w:t>Geirfa</w:t>
      </w:r>
      <w:proofErr w:type="spellEnd"/>
      <w:r>
        <w:t xml:space="preserve"> o </w:t>
      </w:r>
      <w:proofErr w:type="spellStart"/>
      <w:r>
        <w:t>dermau</w:t>
      </w:r>
      <w:proofErr w:type="spellEnd"/>
      <w:r>
        <w:t xml:space="preserve"> </w:t>
      </w:r>
      <w:proofErr w:type="spellStart"/>
      <w:r>
        <w:t>anghyfarwydd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- </w:t>
      </w:r>
      <w:proofErr w:type="spellStart"/>
      <w:r>
        <w:t>gellir</w:t>
      </w:r>
      <w:proofErr w:type="spellEnd"/>
      <w:r>
        <w:t xml:space="preserve"> </w:t>
      </w:r>
      <w:proofErr w:type="spellStart"/>
      <w:r>
        <w:t>darparu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sleidiau</w:t>
      </w:r>
      <w:proofErr w:type="spellEnd"/>
      <w:r>
        <w:t>/</w:t>
      </w:r>
      <w:proofErr w:type="spellStart"/>
      <w:r>
        <w:t>nodiadau</w:t>
      </w:r>
      <w:proofErr w:type="spellEnd"/>
      <w:r>
        <w:t xml:space="preserve">, </w:t>
      </w:r>
      <w:proofErr w:type="spellStart"/>
      <w:r>
        <w:t>dogfen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wahân</w:t>
      </w:r>
      <w:proofErr w:type="spellEnd"/>
      <w:r>
        <w:t xml:space="preserve">, </w:t>
      </w:r>
      <w:proofErr w:type="spellStart"/>
      <w:r>
        <w:t>neu</w:t>
      </w:r>
      <w:proofErr w:type="spellEnd"/>
      <w:r>
        <w:t xml:space="preserve"> </w:t>
      </w:r>
      <w:proofErr w:type="spellStart"/>
      <w:r>
        <w:t>ddolen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ffynhonnell</w:t>
      </w:r>
      <w:proofErr w:type="spellEnd"/>
      <w:r>
        <w:t xml:space="preserve"> </w:t>
      </w:r>
      <w:proofErr w:type="spellStart"/>
      <w:r>
        <w:t>ar-lein</w:t>
      </w:r>
      <w:proofErr w:type="spellEnd"/>
      <w:r>
        <w:t xml:space="preserve">.  </w:t>
      </w:r>
    </w:p>
    <w:p w:rsidR="00C25CEB" w:rsidRDefault="00C25CEB" w:rsidP="000007AA">
      <w:pPr>
        <w:pStyle w:val="ListParagraph"/>
        <w:numPr>
          <w:ilvl w:val="0"/>
          <w:numId w:val="4"/>
        </w:numPr>
      </w:pPr>
      <w:proofErr w:type="spellStart"/>
      <w:r>
        <w:t>Cyfarwyddiadau</w:t>
      </w:r>
      <w:proofErr w:type="spellEnd"/>
      <w:r>
        <w:t xml:space="preserve"> </w:t>
      </w:r>
      <w:proofErr w:type="spellStart"/>
      <w:r>
        <w:t>ysgrifenedig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weithgareddau</w:t>
      </w:r>
      <w:proofErr w:type="spellEnd"/>
      <w:r>
        <w:t xml:space="preserve"> </w:t>
      </w:r>
      <w:proofErr w:type="spellStart"/>
      <w:proofErr w:type="gramStart"/>
      <w:r>
        <w:t>a</w:t>
      </w:r>
      <w:proofErr w:type="spellEnd"/>
      <w:proofErr w:type="gramEnd"/>
      <w:r>
        <w:t xml:space="preserve"> all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digwydd</w:t>
      </w:r>
      <w:proofErr w:type="spellEnd"/>
      <w:r>
        <w:t xml:space="preserve"> -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labordy</w:t>
      </w:r>
      <w:proofErr w:type="spellEnd"/>
      <w:r>
        <w:t xml:space="preserve">, </w:t>
      </w:r>
      <w:proofErr w:type="spellStart"/>
      <w:r>
        <w:t>gweithgareddau</w:t>
      </w:r>
      <w:proofErr w:type="spellEnd"/>
      <w:r>
        <w:t xml:space="preserve"> </w:t>
      </w:r>
      <w:proofErr w:type="spellStart"/>
      <w:r>
        <w:t>grŵp</w:t>
      </w:r>
      <w:proofErr w:type="spellEnd"/>
      <w:r>
        <w:t xml:space="preserve">, ac </w:t>
      </w:r>
      <w:proofErr w:type="spellStart"/>
      <w:r>
        <w:t>ati</w:t>
      </w:r>
      <w:proofErr w:type="spellEnd"/>
      <w:r>
        <w:t xml:space="preserve">.  </w:t>
      </w:r>
    </w:p>
    <w:p w:rsidR="00C25CEB" w:rsidRDefault="00C25CEB" w:rsidP="000007AA">
      <w:proofErr w:type="spellStart"/>
      <w:r>
        <w:t>Lle</w:t>
      </w:r>
      <w:proofErr w:type="spellEnd"/>
      <w:r>
        <w:t xml:space="preserve"> </w:t>
      </w:r>
      <w:proofErr w:type="spellStart"/>
      <w:r>
        <w:t>bo'n</w:t>
      </w:r>
      <w:proofErr w:type="spellEnd"/>
      <w:r>
        <w:t xml:space="preserve"> </w:t>
      </w:r>
      <w:proofErr w:type="spellStart"/>
      <w:r>
        <w:t>bosib</w:t>
      </w:r>
      <w:proofErr w:type="spellEnd"/>
      <w:r>
        <w:t xml:space="preserve">, </w:t>
      </w:r>
      <w:proofErr w:type="spellStart"/>
      <w:r>
        <w:t>dylai'r</w:t>
      </w:r>
      <w:proofErr w:type="spellEnd"/>
      <w:r>
        <w:t xml:space="preserve"> </w:t>
      </w:r>
      <w:proofErr w:type="spellStart"/>
      <w:r>
        <w:t>rhain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ffeiliau</w:t>
      </w:r>
      <w:proofErr w:type="spellEnd"/>
      <w:r>
        <w:t xml:space="preserve"> </w:t>
      </w:r>
      <w:proofErr w:type="spellStart"/>
      <w:r>
        <w:t>electronig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golygu</w:t>
      </w:r>
      <w:proofErr w:type="spellEnd"/>
      <w:r>
        <w:t xml:space="preserve"> y </w:t>
      </w:r>
      <w:proofErr w:type="spellStart"/>
      <w:r>
        <w:t>gellir</w:t>
      </w:r>
      <w:proofErr w:type="spellEnd"/>
      <w:r>
        <w:t xml:space="preserve"> </w:t>
      </w:r>
      <w:proofErr w:type="spellStart"/>
      <w:r>
        <w:t>darparu</w:t>
      </w:r>
      <w:proofErr w:type="spellEnd"/>
      <w:r>
        <w:t xml:space="preserve"> </w:t>
      </w:r>
      <w:proofErr w:type="spellStart"/>
      <w:r>
        <w:t>dewisiadau</w:t>
      </w:r>
      <w:proofErr w:type="spellEnd"/>
      <w:r>
        <w:t xml:space="preserve"> </w:t>
      </w:r>
      <w:proofErr w:type="spellStart"/>
      <w:r>
        <w:t>amgen</w:t>
      </w:r>
      <w:proofErr w:type="spellEnd"/>
      <w:r>
        <w:t xml:space="preserve"> (</w:t>
      </w:r>
      <w:proofErr w:type="spellStart"/>
      <w:r>
        <w:t>megis</w:t>
      </w:r>
      <w:proofErr w:type="spellEnd"/>
      <w:r>
        <w:t xml:space="preserve"> Braille, </w:t>
      </w:r>
      <w:proofErr w:type="spellStart"/>
      <w:r>
        <w:t>te</w:t>
      </w:r>
      <w:r>
        <w:t>stun-i-lais</w:t>
      </w:r>
      <w:proofErr w:type="spellEnd"/>
      <w:r>
        <w:t xml:space="preserve"> ac </w:t>
      </w:r>
      <w:proofErr w:type="spellStart"/>
      <w:r>
        <w:t>ati</w:t>
      </w:r>
      <w:proofErr w:type="spellEnd"/>
      <w:r>
        <w:t xml:space="preserve">) </w:t>
      </w:r>
      <w:proofErr w:type="spellStart"/>
      <w:r>
        <w:t>yn</w:t>
      </w:r>
      <w:proofErr w:type="spellEnd"/>
      <w:r>
        <w:t xml:space="preserve"> </w:t>
      </w:r>
      <w:proofErr w:type="spellStart"/>
      <w:r>
        <w:t>hawdd</w:t>
      </w:r>
      <w:proofErr w:type="spellEnd"/>
      <w:r>
        <w:t xml:space="preserve">.  </w:t>
      </w:r>
    </w:p>
    <w:p w:rsidR="00C25CEB" w:rsidRDefault="00C25CEB" w:rsidP="000007AA">
      <w:proofErr w:type="spellStart"/>
      <w:r>
        <w:t>Mae'r</w:t>
      </w:r>
      <w:proofErr w:type="spellEnd"/>
      <w:r>
        <w:t xml:space="preserve"> </w:t>
      </w:r>
      <w:proofErr w:type="spellStart"/>
      <w:r>
        <w:t>Gwasanaeth</w:t>
      </w:r>
      <w:proofErr w:type="spellEnd"/>
      <w:r>
        <w:t xml:space="preserve"> </w:t>
      </w:r>
      <w:proofErr w:type="spellStart"/>
      <w:r>
        <w:t>Anabledd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darparu</w:t>
      </w:r>
      <w:proofErr w:type="spellEnd"/>
      <w:r>
        <w:t xml:space="preserve"> SENSUS ACCESS, </w:t>
      </w:r>
      <w:proofErr w:type="spellStart"/>
      <w:r>
        <w:t>sef</w:t>
      </w:r>
      <w:proofErr w:type="spellEnd"/>
      <w:r>
        <w:t xml:space="preserve"> </w:t>
      </w:r>
      <w:proofErr w:type="spellStart"/>
      <w:r>
        <w:t>gwasanaeth</w:t>
      </w:r>
      <w:proofErr w:type="spellEnd"/>
      <w:r>
        <w:t xml:space="preserve"> </w:t>
      </w:r>
      <w:proofErr w:type="spellStart"/>
      <w:r>
        <w:t>ar-lein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gallu</w:t>
      </w:r>
      <w:proofErr w:type="spellEnd"/>
      <w:r>
        <w:t xml:space="preserve"> </w:t>
      </w:r>
      <w:proofErr w:type="spellStart"/>
      <w:r>
        <w:t>creu</w:t>
      </w:r>
      <w:proofErr w:type="spellEnd"/>
      <w:r>
        <w:t xml:space="preserve"> </w:t>
      </w:r>
      <w:proofErr w:type="spellStart"/>
      <w:r>
        <w:t>fformatau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unwaith</w:t>
      </w:r>
      <w:proofErr w:type="spellEnd"/>
      <w:r>
        <w:t xml:space="preserve">. </w:t>
      </w:r>
      <w:proofErr w:type="spellStart"/>
      <w:r>
        <w:t>Mae'r</w:t>
      </w:r>
      <w:proofErr w:type="spellEnd"/>
      <w:r>
        <w:t xml:space="preserve"> </w:t>
      </w:r>
      <w:proofErr w:type="spellStart"/>
      <w:r>
        <w:t>gwasanaeth</w:t>
      </w:r>
      <w:proofErr w:type="spellEnd"/>
      <w:r>
        <w:t xml:space="preserve"> </w:t>
      </w:r>
      <w:proofErr w:type="spellStart"/>
      <w:r>
        <w:t>yma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proofErr w:type="gramStart"/>
      <w:r>
        <w:t>gael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staff a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Prifysgol</w:t>
      </w:r>
      <w:proofErr w:type="spellEnd"/>
      <w:r>
        <w:t xml:space="preserve"> De </w:t>
      </w:r>
      <w:proofErr w:type="spellStart"/>
      <w:r>
        <w:t>Cymru</w:t>
      </w:r>
      <w:proofErr w:type="spellEnd"/>
      <w:r>
        <w:t xml:space="preserve">.  </w:t>
      </w:r>
    </w:p>
    <w:p w:rsidR="00C25CEB" w:rsidRDefault="00C25CEB" w:rsidP="000007AA">
      <w:pPr>
        <w:pStyle w:val="ListParagraph"/>
        <w:numPr>
          <w:ilvl w:val="0"/>
          <w:numId w:val="5"/>
        </w:numPr>
      </w:pPr>
      <w:hyperlink r:id="rId9" w:history="1">
        <w:proofErr w:type="spellStart"/>
        <w:r w:rsidRPr="00C25CEB">
          <w:rPr>
            <w:rStyle w:val="Hyperlink"/>
          </w:rPr>
          <w:t>Mynd</w:t>
        </w:r>
        <w:proofErr w:type="spellEnd"/>
        <w:r w:rsidRPr="00C25CEB">
          <w:rPr>
            <w:rStyle w:val="Hyperlink"/>
          </w:rPr>
          <w:t xml:space="preserve"> </w:t>
        </w:r>
        <w:proofErr w:type="spellStart"/>
        <w:r w:rsidRPr="00C25CEB">
          <w:rPr>
            <w:rStyle w:val="Hyperlink"/>
          </w:rPr>
          <w:t>i'r</w:t>
        </w:r>
        <w:proofErr w:type="spellEnd"/>
        <w:r w:rsidRPr="00C25CEB">
          <w:rPr>
            <w:rStyle w:val="Hyperlink"/>
          </w:rPr>
          <w:t xml:space="preserve"> </w:t>
        </w:r>
        <w:proofErr w:type="spellStart"/>
        <w:r w:rsidRPr="00C25CEB">
          <w:rPr>
            <w:rStyle w:val="Hyperlink"/>
          </w:rPr>
          <w:t>gwasanaeth</w:t>
        </w:r>
        <w:proofErr w:type="spellEnd"/>
        <w:r w:rsidRPr="00C25CEB">
          <w:rPr>
            <w:rStyle w:val="Hyperlink"/>
          </w:rPr>
          <w:t xml:space="preserve"> </w:t>
        </w:r>
        <w:proofErr w:type="spellStart"/>
        <w:r w:rsidRPr="00C25CEB">
          <w:rPr>
            <w:rStyle w:val="Hyperlink"/>
          </w:rPr>
          <w:t>Sensus</w:t>
        </w:r>
        <w:proofErr w:type="spellEnd"/>
        <w:r w:rsidRPr="00C25CEB">
          <w:rPr>
            <w:rStyle w:val="Hyperlink"/>
          </w:rPr>
          <w:t xml:space="preserve"> Access.</w:t>
        </w:r>
      </w:hyperlink>
    </w:p>
    <w:p w:rsidR="00C25CEB" w:rsidRDefault="00C25CEB" w:rsidP="000007AA">
      <w:pPr>
        <w:pStyle w:val="Heading1"/>
        <w:rPr>
          <w:rStyle w:val="eop"/>
          <w:rFonts w:ascii="Calibri" w:hAnsi="Calibri" w:cs="Calibri"/>
          <w:color w:val="365F91"/>
          <w:shd w:val="clear" w:color="auto" w:fill="FFFFFF"/>
        </w:rPr>
      </w:pPr>
      <w:r>
        <w:rPr>
          <w:rStyle w:val="normaltextrun"/>
          <w:rFonts w:ascii="Calibri" w:hAnsi="Calibri" w:cs="Calibri"/>
          <w:color w:val="365F91"/>
          <w:shd w:val="clear" w:color="auto" w:fill="FFFFFF"/>
          <w:lang w:val="cy-GB"/>
        </w:rPr>
        <w:lastRenderedPageBreak/>
        <w:t>Gosod yr ystafell:</w:t>
      </w:r>
      <w:r>
        <w:rPr>
          <w:rStyle w:val="eop"/>
          <w:rFonts w:ascii="Calibri" w:hAnsi="Calibri" w:cs="Calibri"/>
          <w:color w:val="365F91"/>
          <w:shd w:val="clear" w:color="auto" w:fill="FFFFFF"/>
        </w:rPr>
        <w:t> </w:t>
      </w:r>
    </w:p>
    <w:p w:rsidR="00C25CEB" w:rsidRDefault="00C25CEB" w:rsidP="000007AA">
      <w:proofErr w:type="spellStart"/>
      <w:r>
        <w:t>Os</w:t>
      </w:r>
      <w:proofErr w:type="spellEnd"/>
      <w:r>
        <w:t xml:space="preserve"> </w:t>
      </w:r>
      <w:proofErr w:type="spellStart"/>
      <w:r>
        <w:t>yw'n</w:t>
      </w:r>
      <w:proofErr w:type="spellEnd"/>
      <w:r>
        <w:t xml:space="preserve"> </w:t>
      </w:r>
      <w:proofErr w:type="spellStart"/>
      <w:r>
        <w:t>bosib</w:t>
      </w:r>
      <w:proofErr w:type="spellEnd"/>
      <w:r>
        <w:t xml:space="preserve">, </w:t>
      </w:r>
      <w:proofErr w:type="spellStart"/>
      <w:r>
        <w:t>ystyriwch</w:t>
      </w:r>
      <w:proofErr w:type="spellEnd"/>
      <w:r>
        <w:t xml:space="preserve"> </w:t>
      </w:r>
      <w:proofErr w:type="spellStart"/>
      <w:r>
        <w:t>newid</w:t>
      </w:r>
      <w:proofErr w:type="spellEnd"/>
      <w:r>
        <w:t xml:space="preserve"> </w:t>
      </w:r>
      <w:proofErr w:type="spellStart"/>
      <w:r>
        <w:t>cynllun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ystafell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weithio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sesiwn</w:t>
      </w:r>
      <w:proofErr w:type="spellEnd"/>
      <w:r>
        <w:t xml:space="preserve"> (</w:t>
      </w:r>
      <w:proofErr w:type="spellStart"/>
      <w:r>
        <w:t>er</w:t>
      </w:r>
      <w:proofErr w:type="spellEnd"/>
      <w:r>
        <w:t xml:space="preserve"> </w:t>
      </w:r>
      <w:proofErr w:type="spellStart"/>
      <w:r>
        <w:t>enghraifft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wynebu'r</w:t>
      </w:r>
      <w:proofErr w:type="spellEnd"/>
      <w:r>
        <w:t xml:space="preserve"> </w:t>
      </w:r>
      <w:proofErr w:type="spellStart"/>
      <w:r>
        <w:t>siaradwr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cyflwyniadau</w:t>
      </w:r>
      <w:proofErr w:type="spellEnd"/>
      <w:r>
        <w:t xml:space="preserve">, </w:t>
      </w:r>
      <w:proofErr w:type="spellStart"/>
      <w:r>
        <w:t>byrddau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wahân</w:t>
      </w:r>
      <w:proofErr w:type="spellEnd"/>
      <w:r>
        <w:t xml:space="preserve"> </w:t>
      </w:r>
      <w:proofErr w:type="spellStart"/>
      <w:r>
        <w:t>a</w:t>
      </w:r>
      <w:r>
        <w:t>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grŵp</w:t>
      </w:r>
      <w:proofErr w:type="spellEnd"/>
      <w:r>
        <w:t xml:space="preserve">, ac </w:t>
      </w:r>
      <w:proofErr w:type="spellStart"/>
      <w:r>
        <w:t>ati</w:t>
      </w:r>
      <w:proofErr w:type="spellEnd"/>
      <w:r>
        <w:t xml:space="preserve">).  </w:t>
      </w:r>
    </w:p>
    <w:p w:rsidR="00C25CEB" w:rsidRDefault="00C25CEB" w:rsidP="000007AA">
      <w:proofErr w:type="spellStart"/>
      <w:r>
        <w:t>Darparwch</w:t>
      </w:r>
      <w:proofErr w:type="spellEnd"/>
      <w:r>
        <w:t xml:space="preserve"> </w:t>
      </w:r>
      <w:proofErr w:type="spellStart"/>
      <w:r>
        <w:t>gopïau</w:t>
      </w:r>
      <w:proofErr w:type="spellEnd"/>
      <w:r>
        <w:t xml:space="preserve"> </w:t>
      </w:r>
      <w:proofErr w:type="spellStart"/>
      <w:r>
        <w:t>wedi'u</w:t>
      </w:r>
      <w:proofErr w:type="spellEnd"/>
      <w:r>
        <w:t xml:space="preserve"> </w:t>
      </w:r>
      <w:proofErr w:type="spellStart"/>
      <w:r>
        <w:t>hargraffu</w:t>
      </w:r>
      <w:proofErr w:type="spellEnd"/>
      <w:r>
        <w:t xml:space="preserve"> o </w:t>
      </w:r>
      <w:proofErr w:type="spellStart"/>
      <w:r>
        <w:t>daflenni</w:t>
      </w:r>
      <w:proofErr w:type="spellEnd"/>
      <w:r>
        <w:t xml:space="preserve">, </w:t>
      </w:r>
      <w:proofErr w:type="spellStart"/>
      <w:r>
        <w:t>darlleniadau</w:t>
      </w:r>
      <w:proofErr w:type="spellEnd"/>
      <w:r>
        <w:t xml:space="preserve">, </w:t>
      </w:r>
      <w:proofErr w:type="spellStart"/>
      <w:r>
        <w:t>sle</w:t>
      </w:r>
      <w:r>
        <w:t>idiau</w:t>
      </w:r>
      <w:proofErr w:type="spellEnd"/>
      <w:r>
        <w:t xml:space="preserve">, ac </w:t>
      </w:r>
      <w:proofErr w:type="spellStart"/>
      <w:r>
        <w:t>ati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.  </w:t>
      </w:r>
    </w:p>
    <w:p w:rsidR="00C25CEB" w:rsidRDefault="00C25CEB" w:rsidP="000007AA">
      <w:proofErr w:type="spellStart"/>
      <w:r>
        <w:t>Paratowch</w:t>
      </w:r>
      <w:proofErr w:type="spellEnd"/>
      <w:r>
        <w:t xml:space="preserve"> </w:t>
      </w:r>
      <w:proofErr w:type="spellStart"/>
      <w:r>
        <w:t>Panopto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recordio'r</w:t>
      </w:r>
      <w:proofErr w:type="spellEnd"/>
      <w:r>
        <w:t xml:space="preserve"> </w:t>
      </w:r>
      <w:proofErr w:type="spellStart"/>
      <w:r>
        <w:t>sesiwn</w:t>
      </w:r>
      <w:proofErr w:type="spellEnd"/>
      <w:r>
        <w:t xml:space="preserve"> (</w:t>
      </w:r>
      <w:proofErr w:type="spellStart"/>
      <w:r>
        <w:t>os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bosib</w:t>
      </w:r>
      <w:proofErr w:type="spellEnd"/>
      <w:r>
        <w:t xml:space="preserve">) </w:t>
      </w:r>
      <w:proofErr w:type="spellStart"/>
      <w:r>
        <w:t>er</w:t>
      </w:r>
      <w:proofErr w:type="spellEnd"/>
      <w:r>
        <w:t xml:space="preserve">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iddi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proofErr w:type="gramStart"/>
      <w:r>
        <w:t>gael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fyfyrwyr</w:t>
      </w:r>
      <w:proofErr w:type="spellEnd"/>
      <w:r>
        <w:t xml:space="preserve"> </w:t>
      </w:r>
      <w:proofErr w:type="spellStart"/>
      <w:r>
        <w:t>wylio</w:t>
      </w:r>
      <w:proofErr w:type="spellEnd"/>
      <w:r>
        <w:t>/</w:t>
      </w:r>
      <w:proofErr w:type="spellStart"/>
      <w:r>
        <w:t>gwrando</w:t>
      </w:r>
      <w:proofErr w:type="spellEnd"/>
      <w:r>
        <w:t xml:space="preserve"> </w:t>
      </w:r>
      <w:proofErr w:type="spellStart"/>
      <w:r>
        <w:t>arni'n</w:t>
      </w:r>
      <w:proofErr w:type="spellEnd"/>
      <w:r>
        <w:t xml:space="preserve"> </w:t>
      </w:r>
      <w:proofErr w:type="spellStart"/>
      <w:r>
        <w:t>ddiweddarach</w:t>
      </w:r>
      <w:proofErr w:type="spellEnd"/>
      <w:r>
        <w:t xml:space="preserve">.  </w:t>
      </w:r>
    </w:p>
    <w:p w:rsidR="000007AA" w:rsidRDefault="000007AA" w:rsidP="000007AA">
      <w:pPr>
        <w:pStyle w:val="Heading1"/>
      </w:pPr>
      <w:proofErr w:type="spellStart"/>
      <w:r>
        <w:t>Ar</w:t>
      </w:r>
      <w:proofErr w:type="spellEnd"/>
      <w:r>
        <w:t xml:space="preserve"> y </w:t>
      </w:r>
      <w:proofErr w:type="spellStart"/>
      <w:r>
        <w:t>dechrau</w:t>
      </w:r>
      <w:proofErr w:type="spellEnd"/>
      <w:r>
        <w:t xml:space="preserve">: </w:t>
      </w:r>
    </w:p>
    <w:p w:rsidR="000007AA" w:rsidRDefault="000007AA" w:rsidP="000007AA">
      <w:proofErr w:type="spellStart"/>
      <w:r>
        <w:t>Rhowch</w:t>
      </w:r>
      <w:proofErr w:type="spellEnd"/>
      <w:r>
        <w:t xml:space="preserve"> </w:t>
      </w:r>
      <w:proofErr w:type="spellStart"/>
      <w:r>
        <w:t>strwythur</w:t>
      </w:r>
      <w:proofErr w:type="spellEnd"/>
      <w:r>
        <w:t xml:space="preserve"> </w:t>
      </w:r>
      <w:proofErr w:type="spellStart"/>
      <w:r>
        <w:t>clir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y </w:t>
      </w:r>
      <w:proofErr w:type="spellStart"/>
      <w:r>
        <w:t>sesiwn</w:t>
      </w:r>
      <w:proofErr w:type="spellEnd"/>
      <w:r>
        <w:t xml:space="preserve"> </w:t>
      </w:r>
      <w:proofErr w:type="spellStart"/>
      <w:r>
        <w:t>a'r</w:t>
      </w:r>
      <w:proofErr w:type="spellEnd"/>
      <w:r>
        <w:t xml:space="preserve"> </w:t>
      </w:r>
      <w:proofErr w:type="spellStart"/>
      <w:r>
        <w:t>gweithgareddau</w:t>
      </w:r>
      <w:proofErr w:type="spellEnd"/>
      <w:r>
        <w:t xml:space="preserve"> a </w:t>
      </w:r>
      <w:proofErr w:type="spellStart"/>
      <w:r>
        <w:t>chyfeiriwch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at </w:t>
      </w:r>
      <w:proofErr w:type="spellStart"/>
      <w:r>
        <w:t>hyn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chi </w:t>
      </w:r>
      <w:proofErr w:type="spellStart"/>
      <w:r>
        <w:t>fynd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blaen</w:t>
      </w:r>
      <w:proofErr w:type="spellEnd"/>
      <w:r>
        <w:t xml:space="preserve">. </w:t>
      </w:r>
    </w:p>
    <w:p w:rsidR="00C25CEB" w:rsidRDefault="000007AA" w:rsidP="000007AA">
      <w:proofErr w:type="spellStart"/>
      <w:r>
        <w:t>Pennwch</w:t>
      </w:r>
      <w:proofErr w:type="spellEnd"/>
      <w:r>
        <w:t xml:space="preserve"> </w:t>
      </w:r>
      <w:proofErr w:type="spellStart"/>
      <w:r>
        <w:t>gonfensiynau</w:t>
      </w:r>
      <w:proofErr w:type="spellEnd"/>
      <w:r>
        <w:t xml:space="preserve"> </w:t>
      </w:r>
      <w:proofErr w:type="spellStart"/>
      <w:r>
        <w:t>ymddygiad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cychwyn</w:t>
      </w:r>
      <w:proofErr w:type="spellEnd"/>
      <w:r>
        <w:t xml:space="preserve"> - </w:t>
      </w:r>
      <w:proofErr w:type="spellStart"/>
      <w:r>
        <w:t>codi</w:t>
      </w:r>
      <w:proofErr w:type="spellEnd"/>
      <w:r>
        <w:t xml:space="preserve"> </w:t>
      </w:r>
      <w:proofErr w:type="spellStart"/>
      <w:r>
        <w:t>dwylo</w:t>
      </w:r>
      <w:proofErr w:type="spellEnd"/>
      <w:r>
        <w:t xml:space="preserve">, </w:t>
      </w:r>
      <w:proofErr w:type="spellStart"/>
      <w:r>
        <w:t>trafod</w:t>
      </w:r>
      <w:proofErr w:type="spellEnd"/>
      <w:r>
        <w:t xml:space="preserve">, </w:t>
      </w:r>
      <w:proofErr w:type="spellStart"/>
      <w:r>
        <w:t>defnydd</w:t>
      </w:r>
      <w:proofErr w:type="spellEnd"/>
      <w:r>
        <w:t xml:space="preserve"> o </w:t>
      </w:r>
      <w:proofErr w:type="spellStart"/>
      <w:r>
        <w:t>ragenwau</w:t>
      </w:r>
      <w:proofErr w:type="spellEnd"/>
      <w:r>
        <w:t xml:space="preserve">, </w:t>
      </w:r>
      <w:proofErr w:type="spellStart"/>
      <w:r>
        <w:t>siarad</w:t>
      </w:r>
      <w:proofErr w:type="spellEnd"/>
      <w:r>
        <w:t xml:space="preserve">, </w:t>
      </w:r>
      <w:proofErr w:type="spellStart"/>
      <w:r>
        <w:t>lefelau</w:t>
      </w:r>
      <w:proofErr w:type="spellEnd"/>
      <w:r>
        <w:t xml:space="preserve"> </w:t>
      </w:r>
      <w:proofErr w:type="spellStart"/>
      <w:r>
        <w:t>sŵn</w:t>
      </w:r>
      <w:proofErr w:type="spellEnd"/>
      <w:r>
        <w:t xml:space="preserve">, </w:t>
      </w:r>
      <w:proofErr w:type="spellStart"/>
      <w:r>
        <w:t>cwrteisi</w:t>
      </w:r>
      <w:proofErr w:type="spellEnd"/>
      <w:r>
        <w:t xml:space="preserve">, </w:t>
      </w:r>
      <w:proofErr w:type="spellStart"/>
      <w:r>
        <w:t>pryd</w:t>
      </w:r>
      <w:proofErr w:type="spellEnd"/>
      <w:r>
        <w:t xml:space="preserve"> </w:t>
      </w:r>
      <w:proofErr w:type="spellStart"/>
      <w:r>
        <w:t>mae'n</w:t>
      </w:r>
      <w:proofErr w:type="spellEnd"/>
      <w:r>
        <w:t xml:space="preserve"> </w:t>
      </w:r>
      <w:proofErr w:type="spellStart"/>
      <w:r>
        <w:t>briodol</w:t>
      </w:r>
      <w:proofErr w:type="spellEnd"/>
      <w:r>
        <w:t xml:space="preserve"> </w:t>
      </w:r>
      <w:proofErr w:type="spellStart"/>
      <w:r>
        <w:t>gofyn</w:t>
      </w:r>
      <w:proofErr w:type="spellEnd"/>
      <w:r>
        <w:t xml:space="preserve"> </w:t>
      </w:r>
      <w:proofErr w:type="spellStart"/>
      <w:r>
        <w:t>cwestiynau</w:t>
      </w:r>
      <w:proofErr w:type="spellEnd"/>
      <w:r>
        <w:t xml:space="preserve">, ac </w:t>
      </w:r>
      <w:proofErr w:type="spellStart"/>
      <w:r>
        <w:t>ati</w:t>
      </w:r>
      <w:proofErr w:type="spellEnd"/>
      <w:r>
        <w:t xml:space="preserve">. </w:t>
      </w:r>
      <w:proofErr w:type="spellStart"/>
      <w:r>
        <w:t>Cofiwch</w:t>
      </w:r>
      <w:proofErr w:type="spellEnd"/>
      <w:r>
        <w:t xml:space="preserve"> </w:t>
      </w:r>
      <w:proofErr w:type="spellStart"/>
      <w:r>
        <w:t>nodi'r</w:t>
      </w:r>
      <w:proofErr w:type="spellEnd"/>
      <w:r>
        <w:t xml:space="preserve"> math o </w:t>
      </w:r>
      <w:proofErr w:type="spellStart"/>
      <w:r>
        <w:t>ymddygiad</w:t>
      </w:r>
      <w:proofErr w:type="spellEnd"/>
      <w:r>
        <w:t xml:space="preserve"> </w:t>
      </w:r>
      <w:proofErr w:type="spellStart"/>
      <w:r>
        <w:t>rydych</w:t>
      </w:r>
      <w:proofErr w:type="spellEnd"/>
      <w:r>
        <w:t xml:space="preserve"> am </w:t>
      </w:r>
      <w:proofErr w:type="spellStart"/>
      <w:r>
        <w:t>ei</w:t>
      </w:r>
      <w:proofErr w:type="spellEnd"/>
      <w:r>
        <w:t xml:space="preserve"> </w:t>
      </w:r>
      <w:proofErr w:type="spellStart"/>
      <w:r>
        <w:t>gweld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ogystal</w:t>
      </w:r>
      <w:proofErr w:type="spellEnd"/>
      <w:r>
        <w:t xml:space="preserve"> </w:t>
      </w:r>
      <w:proofErr w:type="gramStart"/>
      <w:r>
        <w:t>ag</w:t>
      </w:r>
      <w:proofErr w:type="gramEnd"/>
      <w:r>
        <w:t xml:space="preserve"> </w:t>
      </w:r>
      <w:proofErr w:type="spellStart"/>
      <w:r>
        <w:t>ymddygiad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am </w:t>
      </w:r>
      <w:proofErr w:type="spellStart"/>
      <w:r>
        <w:t>ei</w:t>
      </w:r>
      <w:proofErr w:type="spellEnd"/>
      <w:r>
        <w:t xml:space="preserve"> weld.</w:t>
      </w:r>
    </w:p>
    <w:p w:rsidR="000007AA" w:rsidRDefault="000007AA" w:rsidP="000007AA">
      <w:pPr>
        <w:pStyle w:val="Heading1"/>
      </w:pPr>
      <w:proofErr w:type="spellStart"/>
      <w:r>
        <w:t>Yn</w:t>
      </w:r>
      <w:proofErr w:type="spellEnd"/>
      <w:r>
        <w:t xml:space="preserve"> </w:t>
      </w:r>
      <w:proofErr w:type="spellStart"/>
      <w:r>
        <w:t>ystod</w:t>
      </w:r>
      <w:proofErr w:type="spellEnd"/>
      <w:r>
        <w:t xml:space="preserve">:  </w:t>
      </w:r>
    </w:p>
    <w:p w:rsidR="000007AA" w:rsidRDefault="000007AA" w:rsidP="000007AA">
      <w:proofErr w:type="spellStart"/>
      <w:r>
        <w:t>Wynebwch</w:t>
      </w:r>
      <w:proofErr w:type="spellEnd"/>
      <w:r>
        <w:t xml:space="preserve"> y </w:t>
      </w:r>
      <w:proofErr w:type="spellStart"/>
      <w:r>
        <w:t>dysgwyr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siarad</w:t>
      </w:r>
      <w:proofErr w:type="spellEnd"/>
      <w:r>
        <w:t xml:space="preserve"> a </w:t>
      </w:r>
      <w:proofErr w:type="spellStart"/>
      <w:r>
        <w:t>defnyddiwch</w:t>
      </w:r>
      <w:proofErr w:type="spellEnd"/>
      <w:r>
        <w:t xml:space="preserve"> </w:t>
      </w:r>
      <w:proofErr w:type="spellStart"/>
      <w:r>
        <w:t>feicrof</w:t>
      </w:r>
      <w:r>
        <w:t>fonau</w:t>
      </w:r>
      <w:proofErr w:type="spellEnd"/>
      <w:r>
        <w:t xml:space="preserve"> pan </w:t>
      </w:r>
      <w:proofErr w:type="spellStart"/>
      <w:r>
        <w:t>fyddan</w:t>
      </w:r>
      <w:proofErr w:type="spellEnd"/>
      <w:r>
        <w:t xml:space="preserve"> </w:t>
      </w:r>
      <w:proofErr w:type="spellStart"/>
      <w:r>
        <w:t>nhw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proofErr w:type="gramStart"/>
      <w:r>
        <w:t>gael</w:t>
      </w:r>
      <w:proofErr w:type="spellEnd"/>
      <w:proofErr w:type="gramEnd"/>
      <w:r>
        <w:t xml:space="preserve">.  </w:t>
      </w:r>
    </w:p>
    <w:p w:rsidR="000007AA" w:rsidRDefault="000007AA" w:rsidP="000007AA">
      <w:proofErr w:type="spellStart"/>
      <w:r>
        <w:t>Dylai</w:t>
      </w:r>
      <w:proofErr w:type="spellEnd"/>
      <w:r>
        <w:t xml:space="preserve"> </w:t>
      </w:r>
      <w:proofErr w:type="spellStart"/>
      <w:r>
        <w:t>darll</w:t>
      </w:r>
      <w:r>
        <w:t>en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uchel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wirfoddol</w:t>
      </w:r>
      <w:proofErr w:type="spellEnd"/>
      <w:r>
        <w:t xml:space="preserve">.  </w:t>
      </w:r>
    </w:p>
    <w:p w:rsidR="000007AA" w:rsidRDefault="000007AA" w:rsidP="000007AA">
      <w:proofErr w:type="spellStart"/>
      <w:r>
        <w:t>Os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cyfranogwyr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siarad</w:t>
      </w:r>
      <w:proofErr w:type="spellEnd"/>
      <w:r>
        <w:t xml:space="preserve"> (</w:t>
      </w:r>
      <w:proofErr w:type="spellStart"/>
      <w:r>
        <w:t>i'r</w:t>
      </w:r>
      <w:proofErr w:type="spellEnd"/>
      <w:r>
        <w:t xml:space="preserve"> </w:t>
      </w:r>
      <w:proofErr w:type="spellStart"/>
      <w:r>
        <w:t>grŵp</w:t>
      </w:r>
      <w:proofErr w:type="spellEnd"/>
      <w:r>
        <w:t xml:space="preserve"> </w:t>
      </w:r>
      <w:proofErr w:type="spellStart"/>
      <w:r>
        <w:t>cyfan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grwpiau</w:t>
      </w:r>
      <w:proofErr w:type="spellEnd"/>
      <w:r>
        <w:t xml:space="preserve"> </w:t>
      </w:r>
      <w:proofErr w:type="spellStart"/>
      <w:r>
        <w:t>bach</w:t>
      </w:r>
      <w:proofErr w:type="spellEnd"/>
      <w:r>
        <w:t xml:space="preserve">), </w:t>
      </w:r>
      <w:proofErr w:type="spellStart"/>
      <w:r>
        <w:t>sicrhewch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hynny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tro</w:t>
      </w:r>
      <w:proofErr w:type="spellEnd"/>
      <w:r>
        <w:t xml:space="preserve"> a bod</w:t>
      </w:r>
      <w:r>
        <w:t xml:space="preserve"> </w:t>
      </w:r>
      <w:proofErr w:type="spellStart"/>
      <w:r>
        <w:t>modd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bobl</w:t>
      </w:r>
      <w:proofErr w:type="spellEnd"/>
      <w:r>
        <w:t xml:space="preserve"> </w:t>
      </w:r>
      <w:proofErr w:type="spellStart"/>
      <w:r>
        <w:t>eraill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gweld</w:t>
      </w:r>
      <w:proofErr w:type="spellEnd"/>
      <w:r>
        <w:t xml:space="preserve">.  </w:t>
      </w:r>
    </w:p>
    <w:p w:rsidR="000007AA" w:rsidRDefault="000007AA" w:rsidP="000007AA">
      <w:proofErr w:type="spellStart"/>
      <w:r>
        <w:t>Sicrhewch</w:t>
      </w:r>
      <w:proofErr w:type="spellEnd"/>
      <w:r>
        <w:t xml:space="preserve"> bod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wybodaeth</w:t>
      </w:r>
      <w:proofErr w:type="spellEnd"/>
      <w:r>
        <w:t xml:space="preserve"> a </w:t>
      </w:r>
      <w:proofErr w:type="spellStart"/>
      <w:r>
        <w:t>gaiff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chyflwyno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sgrin</w:t>
      </w:r>
      <w:proofErr w:type="spellEnd"/>
      <w:r>
        <w:t xml:space="preserve"> </w:t>
      </w:r>
      <w:proofErr w:type="spellStart"/>
      <w:r>
        <w:t>naill</w:t>
      </w:r>
      <w:proofErr w:type="spellEnd"/>
      <w:r>
        <w:t xml:space="preserve"> </w:t>
      </w:r>
      <w:proofErr w:type="spellStart"/>
      <w:r>
        <w:t>ai'n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disgrifio</w:t>
      </w:r>
      <w:proofErr w:type="spellEnd"/>
      <w:r>
        <w:t xml:space="preserve"> (</w:t>
      </w:r>
      <w:proofErr w:type="spellStart"/>
      <w:r>
        <w:t>hynny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yw'n</w:t>
      </w:r>
      <w:proofErr w:type="spellEnd"/>
      <w:r>
        <w:t xml:space="preserve"> </w:t>
      </w:r>
      <w:proofErr w:type="spellStart"/>
      <w:r>
        <w:t>ddelwedd</w:t>
      </w:r>
      <w:proofErr w:type="spellEnd"/>
      <w:r>
        <w:t xml:space="preserve">),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darllen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uchel</w:t>
      </w:r>
      <w:proofErr w:type="spellEnd"/>
      <w:r>
        <w:t xml:space="preserve">, </w:t>
      </w:r>
      <w:proofErr w:type="spellStart"/>
      <w:r>
        <w:t>neu'n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hesbonio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rhyw</w:t>
      </w:r>
      <w:proofErr w:type="spellEnd"/>
      <w:r>
        <w:t xml:space="preserve"> </w:t>
      </w:r>
      <w:proofErr w:type="spellStart"/>
      <w:r>
        <w:t>ffordd</w:t>
      </w:r>
      <w:proofErr w:type="spellEnd"/>
      <w:r>
        <w:t xml:space="preserve">.  </w:t>
      </w:r>
    </w:p>
    <w:p w:rsidR="000007AA" w:rsidRDefault="000007AA" w:rsidP="000007AA">
      <w:proofErr w:type="spellStart"/>
      <w:r>
        <w:t>Gadewch</w:t>
      </w:r>
      <w:proofErr w:type="spellEnd"/>
      <w:r>
        <w:t xml:space="preserve"> </w:t>
      </w:r>
      <w:proofErr w:type="spellStart"/>
      <w:r>
        <w:t>sleidiau</w:t>
      </w:r>
      <w:proofErr w:type="spellEnd"/>
      <w:r>
        <w:t>/</w:t>
      </w:r>
      <w:proofErr w:type="spellStart"/>
      <w:r>
        <w:t>delweddau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sgrin</w:t>
      </w:r>
      <w:proofErr w:type="spellEnd"/>
      <w:r>
        <w:t xml:space="preserve"> am </w:t>
      </w:r>
      <w:proofErr w:type="spellStart"/>
      <w:r>
        <w:t>ddigon</w:t>
      </w:r>
      <w:proofErr w:type="spellEnd"/>
      <w:r>
        <w:t xml:space="preserve"> o </w:t>
      </w:r>
      <w:proofErr w:type="spellStart"/>
      <w:r>
        <w:t>amser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bod </w:t>
      </w:r>
      <w:proofErr w:type="spellStart"/>
      <w:r>
        <w:t>gwylwyr</w:t>
      </w:r>
      <w:proofErr w:type="spellEnd"/>
      <w:r>
        <w:t xml:space="preserve"> </w:t>
      </w:r>
      <w:proofErr w:type="spellStart"/>
      <w:r>
        <w:t>arafach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dea</w:t>
      </w:r>
      <w:r>
        <w:t>ll</w:t>
      </w:r>
      <w:proofErr w:type="spellEnd"/>
      <w:r>
        <w:t xml:space="preserve"> </w:t>
      </w:r>
      <w:proofErr w:type="spellStart"/>
      <w:r>
        <w:t>beth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ddangos</w:t>
      </w:r>
      <w:proofErr w:type="spellEnd"/>
      <w:r>
        <w:t xml:space="preserve">.  </w:t>
      </w:r>
    </w:p>
    <w:p w:rsidR="000007AA" w:rsidRDefault="000007AA" w:rsidP="000007AA">
      <w:proofErr w:type="spellStart"/>
      <w:r>
        <w:t>Ysgrifennwch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eiriau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acr</w:t>
      </w:r>
      <w:r>
        <w:t>onymau</w:t>
      </w:r>
      <w:proofErr w:type="spellEnd"/>
      <w:r>
        <w:t xml:space="preserve"> </w:t>
      </w:r>
      <w:proofErr w:type="spellStart"/>
      <w:r>
        <w:t>anghyfarwydd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codi</w:t>
      </w:r>
      <w:proofErr w:type="spellEnd"/>
      <w:r>
        <w:t xml:space="preserve">. </w:t>
      </w:r>
    </w:p>
    <w:p w:rsidR="000007AA" w:rsidRDefault="000007AA" w:rsidP="000007AA">
      <w:proofErr w:type="spellStart"/>
      <w:r>
        <w:t>Gwiriwch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rheolaidd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pobl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deall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bod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dulliau</w:t>
      </w:r>
      <w:proofErr w:type="spellEnd"/>
      <w:r>
        <w:t xml:space="preserve"> </w:t>
      </w:r>
      <w:proofErr w:type="spellStart"/>
      <w:r>
        <w:t>cyfath</w:t>
      </w:r>
      <w:r>
        <w:t>rebu</w:t>
      </w:r>
      <w:proofErr w:type="spellEnd"/>
      <w:r>
        <w:t xml:space="preserve"> a </w:t>
      </w:r>
      <w:proofErr w:type="spellStart"/>
      <w:r>
        <w:t>chyflwyno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 xml:space="preserve">.  </w:t>
      </w:r>
    </w:p>
    <w:p w:rsidR="000007AA" w:rsidRDefault="000007AA" w:rsidP="000007AA">
      <w:proofErr w:type="spellStart"/>
      <w:r>
        <w:t>Cymerwch</w:t>
      </w:r>
      <w:proofErr w:type="spellEnd"/>
      <w:r>
        <w:t xml:space="preserve"> </w:t>
      </w:r>
      <w:proofErr w:type="spellStart"/>
      <w:r>
        <w:t>seibiannau</w:t>
      </w:r>
      <w:proofErr w:type="spellEnd"/>
      <w:r>
        <w:t xml:space="preserve"> </w:t>
      </w:r>
      <w:proofErr w:type="spellStart"/>
      <w:r>
        <w:t>bach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newidiwch</w:t>
      </w:r>
      <w:proofErr w:type="spellEnd"/>
      <w:r>
        <w:t xml:space="preserve"> y </w:t>
      </w:r>
      <w:proofErr w:type="spellStart"/>
      <w:r>
        <w:t>mathau</w:t>
      </w:r>
      <w:proofErr w:type="spellEnd"/>
      <w:r>
        <w:t xml:space="preserve"> o </w:t>
      </w:r>
      <w:proofErr w:type="spellStart"/>
      <w:r>
        <w:t>weithgaredd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rheolaidd</w:t>
      </w:r>
      <w:proofErr w:type="spellEnd"/>
      <w:r>
        <w:t xml:space="preserve">.   </w:t>
      </w:r>
    </w:p>
    <w:p w:rsidR="000007AA" w:rsidRDefault="000007AA" w:rsidP="000007AA">
      <w:proofErr w:type="spellStart"/>
      <w:r>
        <w:t>Wrth</w:t>
      </w:r>
      <w:proofErr w:type="spellEnd"/>
      <w:r>
        <w:t xml:space="preserve"> </w:t>
      </w:r>
      <w:proofErr w:type="spellStart"/>
      <w:r>
        <w:t>siarad</w:t>
      </w:r>
      <w:proofErr w:type="spellEnd"/>
      <w:r>
        <w:t xml:space="preserve"> â </w:t>
      </w:r>
      <w:proofErr w:type="spellStart"/>
      <w:r>
        <w:t>chynulleidfa</w:t>
      </w:r>
      <w:proofErr w:type="spellEnd"/>
      <w:r>
        <w:t xml:space="preserve"> </w:t>
      </w:r>
      <w:proofErr w:type="spellStart"/>
      <w:r>
        <w:t>anghyfarwydd</w:t>
      </w:r>
      <w:proofErr w:type="spellEnd"/>
      <w:r>
        <w:t xml:space="preserve"> </w:t>
      </w:r>
      <w:proofErr w:type="spellStart"/>
      <w:r>
        <w:t>dylech</w:t>
      </w:r>
      <w:proofErr w:type="spellEnd"/>
      <w:r>
        <w:t xml:space="preserve"> </w:t>
      </w:r>
      <w:proofErr w:type="spellStart"/>
      <w:r>
        <w:t>osgoi</w:t>
      </w:r>
      <w:proofErr w:type="spellEnd"/>
      <w:r>
        <w:t xml:space="preserve"> </w:t>
      </w:r>
      <w:proofErr w:type="spellStart"/>
      <w:r>
        <w:t>defnyddio</w:t>
      </w:r>
      <w:proofErr w:type="spellEnd"/>
      <w:r>
        <w:t xml:space="preserve"> </w:t>
      </w:r>
      <w:proofErr w:type="spellStart"/>
      <w:r>
        <w:t>disgrifiadau</w:t>
      </w:r>
      <w:proofErr w:type="spellEnd"/>
      <w:r>
        <w:t xml:space="preserve"> o </w:t>
      </w:r>
      <w:proofErr w:type="spellStart"/>
      <w:r>
        <w:t>bobl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sail </w:t>
      </w:r>
      <w:proofErr w:type="spellStart"/>
      <w:r>
        <w:t>rhywedd</w:t>
      </w:r>
      <w:proofErr w:type="spellEnd"/>
      <w:r>
        <w:t xml:space="preserve"> (</w:t>
      </w:r>
      <w:proofErr w:type="spellStart"/>
      <w:r>
        <w:t>yr</w:t>
      </w:r>
      <w:proofErr w:type="spellEnd"/>
      <w:r>
        <w:t xml:space="preserve"> </w:t>
      </w:r>
      <w:proofErr w:type="spellStart"/>
      <w:r w:rsidRPr="000007AA">
        <w:rPr>
          <w:b/>
        </w:rPr>
        <w:t>unigolyn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crys</w:t>
      </w:r>
      <w:proofErr w:type="spellEnd"/>
      <w:r>
        <w:t xml:space="preserve"> </w:t>
      </w:r>
      <w:proofErr w:type="spellStart"/>
      <w:r>
        <w:t>coch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hytrach</w:t>
      </w:r>
      <w:proofErr w:type="spellEnd"/>
      <w:r>
        <w:t xml:space="preserve"> </w:t>
      </w:r>
      <w:proofErr w:type="spellStart"/>
      <w:r>
        <w:t>na'r</w:t>
      </w:r>
      <w:proofErr w:type="spellEnd"/>
      <w:r>
        <w:t xml:space="preserve"> </w:t>
      </w:r>
      <w:proofErr w:type="spellStart"/>
      <w:r w:rsidRPr="000007AA">
        <w:rPr>
          <w:b/>
        </w:rPr>
        <w:t>fenyw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crys</w:t>
      </w:r>
      <w:proofErr w:type="spellEnd"/>
      <w:r>
        <w:t xml:space="preserve"> </w:t>
      </w:r>
      <w:proofErr w:type="spellStart"/>
      <w:r>
        <w:t>coch</w:t>
      </w:r>
      <w:proofErr w:type="spellEnd"/>
      <w:r>
        <w:t xml:space="preserve">). </w:t>
      </w:r>
      <w:proofErr w:type="spellStart"/>
      <w:r>
        <w:t>Os</w:t>
      </w:r>
      <w:proofErr w:type="spellEnd"/>
      <w:r>
        <w:t xml:space="preserve"> </w:t>
      </w:r>
      <w:proofErr w:type="spellStart"/>
      <w:r>
        <w:t>ydych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gyfarwydd</w:t>
      </w:r>
      <w:proofErr w:type="spellEnd"/>
      <w:r>
        <w:t xml:space="preserve"> </w:t>
      </w:r>
      <w:proofErr w:type="spellStart"/>
      <w:r>
        <w:t>â'r</w:t>
      </w:r>
      <w:proofErr w:type="spellEnd"/>
      <w:r>
        <w:t xml:space="preserve"> </w:t>
      </w:r>
      <w:proofErr w:type="spellStart"/>
      <w:r>
        <w:t>gynulleidfa</w:t>
      </w:r>
      <w:proofErr w:type="spellEnd"/>
      <w:r>
        <w:t xml:space="preserve">, </w:t>
      </w:r>
      <w:proofErr w:type="spellStart"/>
      <w:r>
        <w:t>defnyddiwch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rhagenwau</w:t>
      </w:r>
      <w:proofErr w:type="spellEnd"/>
      <w:r>
        <w:t>/</w:t>
      </w:r>
      <w:proofErr w:type="spellStart"/>
      <w:r>
        <w:t>enwau</w:t>
      </w:r>
      <w:proofErr w:type="spellEnd"/>
      <w:r>
        <w:t xml:space="preserve"> </w:t>
      </w:r>
      <w:proofErr w:type="spellStart"/>
      <w:r>
        <w:t>dewisol</w:t>
      </w:r>
      <w:proofErr w:type="spellEnd"/>
      <w:r>
        <w:t xml:space="preserve"> pan </w:t>
      </w:r>
      <w:proofErr w:type="spellStart"/>
      <w:proofErr w:type="gramStart"/>
      <w:r>
        <w:t>fo</w:t>
      </w:r>
      <w:proofErr w:type="spellEnd"/>
      <w:proofErr w:type="gramEnd"/>
      <w:r>
        <w:t xml:space="preserve"> </w:t>
      </w:r>
      <w:proofErr w:type="spellStart"/>
      <w:r>
        <w:t>hynny'n</w:t>
      </w:r>
      <w:proofErr w:type="spellEnd"/>
      <w:r>
        <w:t xml:space="preserve"> </w:t>
      </w:r>
      <w:proofErr w:type="spellStart"/>
      <w:r>
        <w:t>briodol</w:t>
      </w:r>
      <w:proofErr w:type="spellEnd"/>
      <w:r>
        <w:t xml:space="preserve">.  </w:t>
      </w:r>
    </w:p>
    <w:p w:rsidR="000007AA" w:rsidRDefault="000007AA" w:rsidP="000007AA">
      <w:pPr>
        <w:pStyle w:val="Heading1"/>
      </w:pPr>
      <w:proofErr w:type="spellStart"/>
      <w:r w:rsidRPr="000007AA">
        <w:t>Ar</w:t>
      </w:r>
      <w:proofErr w:type="spellEnd"/>
      <w:r w:rsidRPr="000007AA">
        <w:t xml:space="preserve"> </w:t>
      </w:r>
      <w:proofErr w:type="spellStart"/>
      <w:r w:rsidRPr="000007AA">
        <w:t>ôl</w:t>
      </w:r>
      <w:proofErr w:type="spellEnd"/>
      <w:r w:rsidRPr="000007AA">
        <w:t xml:space="preserve">:  </w:t>
      </w:r>
    </w:p>
    <w:p w:rsidR="000007AA" w:rsidRPr="000007AA" w:rsidRDefault="000007AA" w:rsidP="000007AA">
      <w:proofErr w:type="spellStart"/>
      <w:r w:rsidRPr="000007AA">
        <w:t>Gwnewch</w:t>
      </w:r>
      <w:proofErr w:type="spellEnd"/>
      <w:r w:rsidRPr="000007AA">
        <w:t xml:space="preserve"> </w:t>
      </w:r>
      <w:proofErr w:type="spellStart"/>
      <w:r w:rsidRPr="000007AA">
        <w:t>yn</w:t>
      </w:r>
      <w:proofErr w:type="spellEnd"/>
      <w:r w:rsidRPr="000007AA">
        <w:t xml:space="preserve"> </w:t>
      </w:r>
      <w:proofErr w:type="spellStart"/>
      <w:r w:rsidRPr="000007AA">
        <w:t>siŵr</w:t>
      </w:r>
      <w:proofErr w:type="spellEnd"/>
      <w:r w:rsidRPr="000007AA">
        <w:t xml:space="preserve"> bod y </w:t>
      </w:r>
      <w:proofErr w:type="spellStart"/>
      <w:r w:rsidRPr="000007AA">
        <w:t>recordiad</w:t>
      </w:r>
      <w:proofErr w:type="spellEnd"/>
      <w:r w:rsidRPr="000007AA">
        <w:t xml:space="preserve"> </w:t>
      </w:r>
      <w:proofErr w:type="spellStart"/>
      <w:r w:rsidRPr="000007AA">
        <w:t>Panopto</w:t>
      </w:r>
      <w:proofErr w:type="spellEnd"/>
      <w:r w:rsidRPr="000007AA">
        <w:t xml:space="preserve"> </w:t>
      </w:r>
      <w:proofErr w:type="spellStart"/>
      <w:r w:rsidRPr="000007AA">
        <w:t>wedi'i</w:t>
      </w:r>
      <w:proofErr w:type="spellEnd"/>
      <w:r w:rsidRPr="000007AA">
        <w:t xml:space="preserve"> </w:t>
      </w:r>
      <w:proofErr w:type="spellStart"/>
      <w:r w:rsidRPr="000007AA">
        <w:t>lanlwytho</w:t>
      </w:r>
      <w:proofErr w:type="spellEnd"/>
      <w:r w:rsidRPr="000007AA">
        <w:t xml:space="preserve">, </w:t>
      </w:r>
      <w:proofErr w:type="spellStart"/>
      <w:r w:rsidRPr="000007AA">
        <w:t>wedi'i</w:t>
      </w:r>
      <w:proofErr w:type="spellEnd"/>
      <w:r w:rsidRPr="000007AA">
        <w:t xml:space="preserve"> </w:t>
      </w:r>
      <w:proofErr w:type="spellStart"/>
      <w:r w:rsidRPr="000007AA">
        <w:t>brosesu</w:t>
      </w:r>
      <w:proofErr w:type="spellEnd"/>
      <w:r w:rsidRPr="000007AA">
        <w:t xml:space="preserve">, </w:t>
      </w:r>
      <w:proofErr w:type="spellStart"/>
      <w:r w:rsidRPr="000007AA">
        <w:t>ac</w:t>
      </w:r>
      <w:proofErr w:type="spellEnd"/>
      <w:r w:rsidRPr="000007AA">
        <w:t xml:space="preserve"> </w:t>
      </w:r>
      <w:proofErr w:type="spellStart"/>
      <w:r w:rsidRPr="000007AA">
        <w:t>ar</w:t>
      </w:r>
      <w:proofErr w:type="spellEnd"/>
      <w:r w:rsidRPr="000007AA">
        <w:t xml:space="preserve"> </w:t>
      </w:r>
      <w:proofErr w:type="spellStart"/>
      <w:proofErr w:type="gramStart"/>
      <w:r w:rsidRPr="000007AA">
        <w:t>gael</w:t>
      </w:r>
      <w:proofErr w:type="spellEnd"/>
      <w:proofErr w:type="gramEnd"/>
      <w:r w:rsidRPr="000007AA">
        <w:t xml:space="preserve"> </w:t>
      </w:r>
      <w:proofErr w:type="spellStart"/>
      <w:r w:rsidRPr="000007AA">
        <w:t>i'w</w:t>
      </w:r>
      <w:proofErr w:type="spellEnd"/>
      <w:r w:rsidRPr="000007AA">
        <w:t xml:space="preserve"> weld.  </w:t>
      </w:r>
    </w:p>
    <w:p w:rsidR="000007AA" w:rsidRPr="000007AA" w:rsidRDefault="000007AA" w:rsidP="000007AA">
      <w:proofErr w:type="spellStart"/>
      <w:r w:rsidRPr="000007AA">
        <w:lastRenderedPageBreak/>
        <w:t>Ychwanegwch</w:t>
      </w:r>
      <w:proofErr w:type="spellEnd"/>
      <w:r w:rsidRPr="000007AA">
        <w:t xml:space="preserve"> </w:t>
      </w:r>
      <w:proofErr w:type="spellStart"/>
      <w:r w:rsidRPr="000007AA">
        <w:t>unrhyw</w:t>
      </w:r>
      <w:proofErr w:type="spellEnd"/>
      <w:r w:rsidRPr="000007AA">
        <w:t xml:space="preserve"> </w:t>
      </w:r>
      <w:proofErr w:type="spellStart"/>
      <w:r w:rsidRPr="000007AA">
        <w:t>eiriau</w:t>
      </w:r>
      <w:proofErr w:type="spellEnd"/>
      <w:r w:rsidRPr="000007AA">
        <w:t>/</w:t>
      </w:r>
      <w:proofErr w:type="spellStart"/>
      <w:r w:rsidRPr="000007AA">
        <w:t>acronymau</w:t>
      </w:r>
      <w:proofErr w:type="spellEnd"/>
      <w:r w:rsidRPr="000007AA">
        <w:t xml:space="preserve"> </w:t>
      </w:r>
      <w:proofErr w:type="spellStart"/>
      <w:r w:rsidRPr="000007AA">
        <w:t>anghyfarwydd</w:t>
      </w:r>
      <w:proofErr w:type="spellEnd"/>
      <w:r w:rsidRPr="000007AA">
        <w:t xml:space="preserve"> </w:t>
      </w:r>
      <w:proofErr w:type="spellStart"/>
      <w:r w:rsidRPr="000007AA">
        <w:t>neu</w:t>
      </w:r>
      <w:proofErr w:type="spellEnd"/>
      <w:r w:rsidRPr="000007AA">
        <w:t xml:space="preserve"> </w:t>
      </w:r>
      <w:proofErr w:type="spellStart"/>
      <w:r w:rsidRPr="000007AA">
        <w:t>anodd</w:t>
      </w:r>
      <w:proofErr w:type="spellEnd"/>
      <w:r w:rsidRPr="000007AA">
        <w:t xml:space="preserve"> a </w:t>
      </w:r>
      <w:proofErr w:type="spellStart"/>
      <w:r w:rsidRPr="000007AA">
        <w:t>ddaeth</w:t>
      </w:r>
      <w:proofErr w:type="spellEnd"/>
      <w:r w:rsidRPr="000007AA">
        <w:t xml:space="preserve"> </w:t>
      </w:r>
      <w:proofErr w:type="spellStart"/>
      <w:r w:rsidRPr="000007AA">
        <w:t>i</w:t>
      </w:r>
      <w:proofErr w:type="spellEnd"/>
      <w:r w:rsidRPr="000007AA">
        <w:t xml:space="preserve"> </w:t>
      </w:r>
      <w:proofErr w:type="spellStart"/>
      <w:r w:rsidRPr="000007AA">
        <w:t>fyny</w:t>
      </w:r>
      <w:proofErr w:type="spellEnd"/>
      <w:r w:rsidRPr="000007AA">
        <w:t xml:space="preserve"> </w:t>
      </w:r>
      <w:proofErr w:type="spellStart"/>
      <w:r w:rsidRPr="000007AA">
        <w:t>yn</w:t>
      </w:r>
      <w:proofErr w:type="spellEnd"/>
      <w:r w:rsidRPr="000007AA">
        <w:t xml:space="preserve"> y </w:t>
      </w:r>
      <w:proofErr w:type="spellStart"/>
      <w:r w:rsidRPr="000007AA">
        <w:t>sesiwn</w:t>
      </w:r>
      <w:proofErr w:type="spellEnd"/>
      <w:r w:rsidRPr="000007AA">
        <w:t xml:space="preserve"> </w:t>
      </w:r>
      <w:proofErr w:type="spellStart"/>
      <w:r w:rsidRPr="000007AA">
        <w:t>i'r</w:t>
      </w:r>
      <w:proofErr w:type="spellEnd"/>
      <w:r w:rsidRPr="000007AA">
        <w:t xml:space="preserve"> </w:t>
      </w:r>
      <w:proofErr w:type="spellStart"/>
      <w:r w:rsidRPr="000007AA">
        <w:t>adnoddau</w:t>
      </w:r>
      <w:proofErr w:type="spellEnd"/>
      <w:r w:rsidRPr="000007AA">
        <w:t xml:space="preserve"> </w:t>
      </w:r>
      <w:proofErr w:type="spellStart"/>
      <w:r w:rsidRPr="000007AA">
        <w:t>ar-lein</w:t>
      </w:r>
      <w:proofErr w:type="spellEnd"/>
      <w:r w:rsidRPr="000007AA">
        <w:t xml:space="preserve"> - </w:t>
      </w:r>
      <w:proofErr w:type="spellStart"/>
      <w:r w:rsidRPr="000007AA">
        <w:t>lanlwythwch</w:t>
      </w:r>
      <w:proofErr w:type="spellEnd"/>
      <w:r w:rsidRPr="000007AA">
        <w:t xml:space="preserve"> </w:t>
      </w:r>
      <w:proofErr w:type="spellStart"/>
      <w:r w:rsidRPr="000007AA">
        <w:t>ffeil</w:t>
      </w:r>
      <w:proofErr w:type="spellEnd"/>
      <w:r w:rsidRPr="000007AA">
        <w:t xml:space="preserve"> </w:t>
      </w:r>
      <w:proofErr w:type="spellStart"/>
      <w:r w:rsidRPr="000007AA">
        <w:t>testun</w:t>
      </w:r>
      <w:proofErr w:type="spellEnd"/>
      <w:r w:rsidRPr="000007AA">
        <w:t xml:space="preserve">, </w:t>
      </w:r>
      <w:proofErr w:type="spellStart"/>
      <w:r w:rsidRPr="000007AA">
        <w:t>ychwanegwch</w:t>
      </w:r>
      <w:proofErr w:type="spellEnd"/>
      <w:r w:rsidRPr="000007AA">
        <w:t xml:space="preserve"> </w:t>
      </w:r>
      <w:proofErr w:type="spellStart"/>
      <w:r w:rsidRPr="000007AA">
        <w:t>eitem</w:t>
      </w:r>
      <w:proofErr w:type="spellEnd"/>
      <w:r w:rsidRPr="000007AA">
        <w:t xml:space="preserve"> Blackboard, </w:t>
      </w:r>
      <w:proofErr w:type="spellStart"/>
      <w:r w:rsidRPr="000007AA">
        <w:t>ychwanegwch</w:t>
      </w:r>
      <w:proofErr w:type="spellEnd"/>
      <w:r w:rsidRPr="000007AA">
        <w:t xml:space="preserve"> at y </w:t>
      </w:r>
      <w:proofErr w:type="spellStart"/>
      <w:r w:rsidRPr="000007AA">
        <w:t>rhestr</w:t>
      </w:r>
      <w:proofErr w:type="spellEnd"/>
      <w:r w:rsidRPr="000007AA">
        <w:t xml:space="preserve"> </w:t>
      </w:r>
      <w:proofErr w:type="spellStart"/>
      <w:r w:rsidRPr="000007AA">
        <w:t>termau</w:t>
      </w:r>
      <w:proofErr w:type="spellEnd"/>
      <w:r w:rsidRPr="000007AA">
        <w:t xml:space="preserve"> </w:t>
      </w:r>
      <w:proofErr w:type="spellStart"/>
      <w:r w:rsidRPr="000007AA">
        <w:t>canolog</w:t>
      </w:r>
      <w:proofErr w:type="spellEnd"/>
      <w:r w:rsidRPr="000007AA">
        <w:t xml:space="preserve">, </w:t>
      </w:r>
      <w:proofErr w:type="spellStart"/>
      <w:r w:rsidRPr="000007AA">
        <w:t>atodwch</w:t>
      </w:r>
      <w:proofErr w:type="spellEnd"/>
      <w:r w:rsidRPr="000007AA">
        <w:t xml:space="preserve"> </w:t>
      </w:r>
      <w:proofErr w:type="spellStart"/>
      <w:r w:rsidRPr="000007AA">
        <w:t>i</w:t>
      </w:r>
      <w:proofErr w:type="spellEnd"/>
      <w:r w:rsidRPr="000007AA">
        <w:t xml:space="preserve"> </w:t>
      </w:r>
      <w:proofErr w:type="spellStart"/>
      <w:r w:rsidRPr="000007AA">
        <w:t>sleidiau</w:t>
      </w:r>
      <w:proofErr w:type="spellEnd"/>
      <w:r w:rsidRPr="000007AA">
        <w:t xml:space="preserve">.  </w:t>
      </w:r>
    </w:p>
    <w:p w:rsidR="000007AA" w:rsidRPr="000007AA" w:rsidRDefault="000007AA" w:rsidP="000007AA">
      <w:proofErr w:type="spellStart"/>
      <w:r w:rsidRPr="000007AA">
        <w:t>Os</w:t>
      </w:r>
      <w:proofErr w:type="spellEnd"/>
      <w:r w:rsidRPr="000007AA">
        <w:t xml:space="preserve"> </w:t>
      </w:r>
      <w:proofErr w:type="spellStart"/>
      <w:r w:rsidRPr="000007AA">
        <w:t>oes</w:t>
      </w:r>
      <w:proofErr w:type="spellEnd"/>
      <w:r w:rsidRPr="000007AA">
        <w:t xml:space="preserve"> </w:t>
      </w:r>
      <w:proofErr w:type="spellStart"/>
      <w:r w:rsidRPr="000007AA">
        <w:t>unrhyw</w:t>
      </w:r>
      <w:proofErr w:type="spellEnd"/>
      <w:r w:rsidRPr="000007AA">
        <w:t xml:space="preserve"> </w:t>
      </w:r>
      <w:proofErr w:type="spellStart"/>
      <w:r w:rsidRPr="000007AA">
        <w:t>wrthrychau</w:t>
      </w:r>
      <w:proofErr w:type="spellEnd"/>
      <w:r w:rsidRPr="000007AA">
        <w:t xml:space="preserve"> </w:t>
      </w:r>
      <w:proofErr w:type="spellStart"/>
      <w:r w:rsidRPr="000007AA">
        <w:t>wedi'u</w:t>
      </w:r>
      <w:proofErr w:type="spellEnd"/>
      <w:r w:rsidRPr="000007AA">
        <w:t xml:space="preserve"> </w:t>
      </w:r>
      <w:proofErr w:type="spellStart"/>
      <w:r w:rsidRPr="000007AA">
        <w:t>creu</w:t>
      </w:r>
      <w:proofErr w:type="spellEnd"/>
      <w:r w:rsidRPr="000007AA">
        <w:t xml:space="preserve"> </w:t>
      </w:r>
      <w:proofErr w:type="spellStart"/>
      <w:r w:rsidRPr="000007AA">
        <w:t>yn</w:t>
      </w:r>
      <w:proofErr w:type="spellEnd"/>
      <w:r w:rsidRPr="000007AA">
        <w:t xml:space="preserve"> </w:t>
      </w:r>
      <w:proofErr w:type="spellStart"/>
      <w:r w:rsidRPr="000007AA">
        <w:t>ystod</w:t>
      </w:r>
      <w:proofErr w:type="spellEnd"/>
      <w:r w:rsidRPr="000007AA">
        <w:t xml:space="preserve"> y </w:t>
      </w:r>
      <w:proofErr w:type="spellStart"/>
      <w:r w:rsidRPr="000007AA">
        <w:t>sesiwn</w:t>
      </w:r>
      <w:proofErr w:type="spellEnd"/>
      <w:r w:rsidRPr="000007AA">
        <w:t xml:space="preserve"> (</w:t>
      </w:r>
      <w:proofErr w:type="spellStart"/>
      <w:r w:rsidRPr="000007AA">
        <w:t>er</w:t>
      </w:r>
      <w:proofErr w:type="spellEnd"/>
      <w:r w:rsidRPr="000007AA">
        <w:t xml:space="preserve"> </w:t>
      </w:r>
      <w:proofErr w:type="spellStart"/>
      <w:r w:rsidRPr="000007AA">
        <w:t>enghraifft</w:t>
      </w:r>
      <w:proofErr w:type="spellEnd"/>
      <w:r w:rsidRPr="000007AA">
        <w:t xml:space="preserve"> </w:t>
      </w:r>
      <w:proofErr w:type="spellStart"/>
      <w:r w:rsidRPr="000007AA">
        <w:t>mapiau</w:t>
      </w:r>
      <w:proofErr w:type="spellEnd"/>
      <w:r w:rsidRPr="000007AA">
        <w:t xml:space="preserve"> </w:t>
      </w:r>
      <w:proofErr w:type="spellStart"/>
      <w:r w:rsidRPr="000007AA">
        <w:t>meddwl</w:t>
      </w:r>
      <w:proofErr w:type="spellEnd"/>
      <w:r w:rsidRPr="000007AA">
        <w:t xml:space="preserve">, </w:t>
      </w:r>
      <w:proofErr w:type="spellStart"/>
      <w:r w:rsidRPr="000007AA">
        <w:t>modelau</w:t>
      </w:r>
      <w:proofErr w:type="spellEnd"/>
      <w:r w:rsidRPr="000007AA">
        <w:t xml:space="preserve">, </w:t>
      </w:r>
      <w:proofErr w:type="spellStart"/>
      <w:r w:rsidRPr="000007AA">
        <w:t>cynlluniau</w:t>
      </w:r>
      <w:proofErr w:type="spellEnd"/>
      <w:r w:rsidRPr="000007AA">
        <w:t xml:space="preserve">), </w:t>
      </w:r>
      <w:proofErr w:type="spellStart"/>
      <w:r w:rsidRPr="000007AA">
        <w:t>gwnewch</w:t>
      </w:r>
      <w:proofErr w:type="spellEnd"/>
      <w:r w:rsidRPr="000007AA">
        <w:t xml:space="preserve"> </w:t>
      </w:r>
      <w:proofErr w:type="spellStart"/>
      <w:r w:rsidRPr="000007AA">
        <w:t>yn</w:t>
      </w:r>
      <w:proofErr w:type="spellEnd"/>
      <w:r w:rsidRPr="000007AA">
        <w:t xml:space="preserve"> </w:t>
      </w:r>
      <w:proofErr w:type="spellStart"/>
      <w:r w:rsidRPr="000007AA">
        <w:t>siŵr</w:t>
      </w:r>
      <w:proofErr w:type="spellEnd"/>
      <w:r w:rsidRPr="000007AA">
        <w:t xml:space="preserve"> </w:t>
      </w:r>
      <w:proofErr w:type="spellStart"/>
      <w:r w:rsidRPr="000007AA">
        <w:t>eu</w:t>
      </w:r>
      <w:proofErr w:type="spellEnd"/>
      <w:r w:rsidRPr="000007AA">
        <w:t xml:space="preserve"> bod </w:t>
      </w:r>
      <w:proofErr w:type="spellStart"/>
      <w:r w:rsidRPr="000007AA">
        <w:t>yn</w:t>
      </w:r>
      <w:proofErr w:type="spellEnd"/>
      <w:r w:rsidRPr="000007AA">
        <w:t xml:space="preserve"> </w:t>
      </w:r>
      <w:proofErr w:type="spellStart"/>
      <w:r w:rsidRPr="000007AA">
        <w:t>cael</w:t>
      </w:r>
      <w:proofErr w:type="spellEnd"/>
      <w:r w:rsidRPr="000007AA">
        <w:t xml:space="preserve"> </w:t>
      </w:r>
      <w:proofErr w:type="spellStart"/>
      <w:r w:rsidRPr="000007AA">
        <w:t>eu</w:t>
      </w:r>
      <w:proofErr w:type="spellEnd"/>
      <w:r w:rsidRPr="000007AA">
        <w:t xml:space="preserve"> </w:t>
      </w:r>
      <w:proofErr w:type="spellStart"/>
      <w:r w:rsidRPr="000007AA">
        <w:t>cofnodi</w:t>
      </w:r>
      <w:proofErr w:type="spellEnd"/>
      <w:r w:rsidRPr="000007AA">
        <w:t xml:space="preserve"> </w:t>
      </w:r>
      <w:proofErr w:type="spellStart"/>
      <w:r w:rsidRPr="000007AA">
        <w:t>mewn</w:t>
      </w:r>
      <w:proofErr w:type="spellEnd"/>
      <w:r w:rsidRPr="000007AA">
        <w:t xml:space="preserve"> </w:t>
      </w:r>
      <w:proofErr w:type="spellStart"/>
      <w:r w:rsidRPr="000007AA">
        <w:t>rhyw</w:t>
      </w:r>
      <w:proofErr w:type="spellEnd"/>
      <w:r w:rsidRPr="000007AA">
        <w:t xml:space="preserve"> </w:t>
      </w:r>
      <w:proofErr w:type="spellStart"/>
      <w:r w:rsidRPr="000007AA">
        <w:t>ffordd</w:t>
      </w:r>
      <w:proofErr w:type="spellEnd"/>
      <w:r w:rsidRPr="000007AA">
        <w:t xml:space="preserve">. </w:t>
      </w:r>
      <w:proofErr w:type="spellStart"/>
      <w:r w:rsidRPr="000007AA">
        <w:t>Ar</w:t>
      </w:r>
      <w:proofErr w:type="spellEnd"/>
      <w:r w:rsidRPr="000007AA">
        <w:t xml:space="preserve"> </w:t>
      </w:r>
      <w:proofErr w:type="spellStart"/>
      <w:r w:rsidRPr="000007AA">
        <w:t>gyfer</w:t>
      </w:r>
      <w:proofErr w:type="spellEnd"/>
      <w:r w:rsidRPr="000007AA">
        <w:t xml:space="preserve"> </w:t>
      </w:r>
      <w:proofErr w:type="spellStart"/>
      <w:r w:rsidRPr="000007AA">
        <w:t>gwrthrychau</w:t>
      </w:r>
      <w:proofErr w:type="spellEnd"/>
      <w:r w:rsidRPr="000007AA">
        <w:t xml:space="preserve"> </w:t>
      </w:r>
      <w:proofErr w:type="spellStart"/>
      <w:r w:rsidRPr="000007AA">
        <w:t>testun</w:t>
      </w:r>
      <w:proofErr w:type="spellEnd"/>
      <w:r w:rsidRPr="000007AA">
        <w:t xml:space="preserve">, </w:t>
      </w:r>
      <w:proofErr w:type="spellStart"/>
      <w:r w:rsidRPr="000007AA">
        <w:t>mae'n</w:t>
      </w:r>
      <w:proofErr w:type="spellEnd"/>
      <w:r w:rsidRPr="000007AA">
        <w:t xml:space="preserve"> well </w:t>
      </w:r>
      <w:proofErr w:type="spellStart"/>
      <w:r w:rsidRPr="000007AA">
        <w:t>teipio'r</w:t>
      </w:r>
      <w:proofErr w:type="spellEnd"/>
      <w:r w:rsidRPr="000007AA">
        <w:t xml:space="preserve"> </w:t>
      </w:r>
      <w:proofErr w:type="spellStart"/>
      <w:r w:rsidRPr="000007AA">
        <w:t>testun</w:t>
      </w:r>
      <w:proofErr w:type="spellEnd"/>
      <w:r w:rsidRPr="000007AA">
        <w:t xml:space="preserve"> (</w:t>
      </w:r>
      <w:proofErr w:type="spellStart"/>
      <w:r w:rsidRPr="000007AA">
        <w:t>yn</w:t>
      </w:r>
      <w:proofErr w:type="spellEnd"/>
      <w:r w:rsidRPr="000007AA">
        <w:t xml:space="preserve"> </w:t>
      </w:r>
      <w:proofErr w:type="spellStart"/>
      <w:r w:rsidRPr="000007AA">
        <w:t>lle</w:t>
      </w:r>
      <w:proofErr w:type="spellEnd"/>
      <w:r w:rsidRPr="000007AA">
        <w:t xml:space="preserve"> </w:t>
      </w:r>
      <w:proofErr w:type="spellStart"/>
      <w:r w:rsidRPr="000007AA">
        <w:t>neu'n</w:t>
      </w:r>
      <w:proofErr w:type="spellEnd"/>
      <w:r w:rsidRPr="000007AA">
        <w:t xml:space="preserve"> </w:t>
      </w:r>
      <w:proofErr w:type="spellStart"/>
      <w:r w:rsidRPr="000007AA">
        <w:t>ogystal</w:t>
      </w:r>
      <w:proofErr w:type="spellEnd"/>
      <w:r w:rsidRPr="000007AA">
        <w:t xml:space="preserve"> â </w:t>
      </w:r>
      <w:proofErr w:type="spellStart"/>
      <w:r w:rsidRPr="000007AA">
        <w:t>thynnu</w:t>
      </w:r>
      <w:proofErr w:type="spellEnd"/>
      <w:r w:rsidRPr="000007AA">
        <w:t xml:space="preserve"> </w:t>
      </w:r>
      <w:proofErr w:type="spellStart"/>
      <w:r w:rsidRPr="000007AA">
        <w:t>ei</w:t>
      </w:r>
      <w:proofErr w:type="spellEnd"/>
      <w:r w:rsidRPr="000007AA">
        <w:t xml:space="preserve"> </w:t>
      </w:r>
      <w:proofErr w:type="spellStart"/>
      <w:r w:rsidRPr="000007AA">
        <w:t>lun</w:t>
      </w:r>
      <w:proofErr w:type="spellEnd"/>
      <w:r w:rsidRPr="000007AA">
        <w:t xml:space="preserve">) </w:t>
      </w:r>
      <w:proofErr w:type="spellStart"/>
      <w:r w:rsidRPr="000007AA">
        <w:t>er</w:t>
      </w:r>
      <w:proofErr w:type="spellEnd"/>
      <w:r w:rsidRPr="000007AA">
        <w:t xml:space="preserve"> </w:t>
      </w:r>
      <w:proofErr w:type="spellStart"/>
      <w:r w:rsidRPr="000007AA">
        <w:t>mwyn</w:t>
      </w:r>
      <w:proofErr w:type="spellEnd"/>
      <w:r w:rsidRPr="000007AA">
        <w:t xml:space="preserve"> </w:t>
      </w:r>
      <w:proofErr w:type="spellStart"/>
      <w:r w:rsidRPr="000007AA">
        <w:t>sicrhau'r</w:t>
      </w:r>
      <w:proofErr w:type="spellEnd"/>
      <w:r w:rsidRPr="000007AA">
        <w:t xml:space="preserve"> </w:t>
      </w:r>
      <w:proofErr w:type="spellStart"/>
      <w:r w:rsidRPr="000007AA">
        <w:t>hygyrchedd</w:t>
      </w:r>
      <w:proofErr w:type="spellEnd"/>
      <w:r w:rsidRPr="000007AA">
        <w:t xml:space="preserve"> </w:t>
      </w:r>
      <w:proofErr w:type="spellStart"/>
      <w:r w:rsidRPr="000007AA">
        <w:t>mwyaf</w:t>
      </w:r>
      <w:proofErr w:type="spellEnd"/>
      <w:r w:rsidRPr="000007AA">
        <w:t xml:space="preserve">. </w:t>
      </w:r>
      <w:proofErr w:type="spellStart"/>
      <w:r w:rsidRPr="000007AA">
        <w:t>Gellir</w:t>
      </w:r>
      <w:proofErr w:type="spellEnd"/>
      <w:r w:rsidRPr="000007AA">
        <w:t xml:space="preserve"> </w:t>
      </w:r>
      <w:proofErr w:type="spellStart"/>
      <w:r w:rsidRPr="000007AA">
        <w:t>tynnu</w:t>
      </w:r>
      <w:proofErr w:type="spellEnd"/>
      <w:r w:rsidRPr="000007AA">
        <w:t xml:space="preserve"> </w:t>
      </w:r>
      <w:proofErr w:type="spellStart"/>
      <w:r w:rsidRPr="000007AA">
        <w:t>lluniau</w:t>
      </w:r>
      <w:proofErr w:type="spellEnd"/>
      <w:r w:rsidRPr="000007AA">
        <w:t xml:space="preserve"> </w:t>
      </w:r>
      <w:proofErr w:type="spellStart"/>
      <w:r w:rsidRPr="000007AA">
        <w:t>neu</w:t>
      </w:r>
      <w:proofErr w:type="spellEnd"/>
      <w:r w:rsidRPr="000007AA">
        <w:t xml:space="preserve"> </w:t>
      </w:r>
      <w:proofErr w:type="spellStart"/>
      <w:r w:rsidRPr="000007AA">
        <w:t>ffilmio</w:t>
      </w:r>
      <w:proofErr w:type="spellEnd"/>
      <w:r w:rsidRPr="000007AA">
        <w:t xml:space="preserve"> </w:t>
      </w:r>
      <w:proofErr w:type="spellStart"/>
      <w:r w:rsidRPr="000007AA">
        <w:t>gwrthrychau</w:t>
      </w:r>
      <w:proofErr w:type="spellEnd"/>
      <w:r w:rsidRPr="000007AA">
        <w:t xml:space="preserve"> </w:t>
      </w:r>
      <w:proofErr w:type="spellStart"/>
      <w:r w:rsidRPr="000007AA">
        <w:t>ffisegol</w:t>
      </w:r>
      <w:proofErr w:type="spellEnd"/>
      <w:r w:rsidRPr="000007AA">
        <w:t xml:space="preserve"> a </w:t>
      </w:r>
      <w:proofErr w:type="spellStart"/>
      <w:r w:rsidRPr="000007AA">
        <w:t>darparu</w:t>
      </w:r>
      <w:proofErr w:type="spellEnd"/>
      <w:r w:rsidRPr="000007AA">
        <w:t xml:space="preserve"> </w:t>
      </w:r>
      <w:proofErr w:type="spellStart"/>
      <w:r w:rsidRPr="000007AA">
        <w:t>disgrifiad</w:t>
      </w:r>
      <w:proofErr w:type="spellEnd"/>
      <w:r w:rsidRPr="000007AA">
        <w:t xml:space="preserve">.  </w:t>
      </w:r>
    </w:p>
    <w:p w:rsidR="00C25CEB" w:rsidRPr="00C25CEB" w:rsidRDefault="00C25CEB" w:rsidP="000007AA"/>
    <w:p w:rsidR="002E60F5" w:rsidRDefault="002E60F5" w:rsidP="000007AA"/>
    <w:sectPr w:rsidR="002E60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540A8"/>
    <w:multiLevelType w:val="hybridMultilevel"/>
    <w:tmpl w:val="3A4E2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33274"/>
    <w:multiLevelType w:val="hybridMultilevel"/>
    <w:tmpl w:val="8B303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24576"/>
    <w:multiLevelType w:val="hybridMultilevel"/>
    <w:tmpl w:val="1BA62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E0DB5"/>
    <w:multiLevelType w:val="hybridMultilevel"/>
    <w:tmpl w:val="3850C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C2663"/>
    <w:multiLevelType w:val="hybridMultilevel"/>
    <w:tmpl w:val="A02E9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EB"/>
    <w:rsid w:val="000007AA"/>
    <w:rsid w:val="002E60F5"/>
    <w:rsid w:val="00C2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815F7"/>
  <w15:chartTrackingRefBased/>
  <w15:docId w15:val="{7001C66B-19A2-4056-B1AA-E94F9C40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7A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5C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C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25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C25CEB"/>
  </w:style>
  <w:style w:type="character" w:customStyle="1" w:styleId="eop">
    <w:name w:val="eop"/>
    <w:basedOn w:val="DefaultParagraphFont"/>
    <w:rsid w:val="00C25CEB"/>
  </w:style>
  <w:style w:type="paragraph" w:styleId="Title">
    <w:name w:val="Title"/>
    <w:basedOn w:val="Normal"/>
    <w:next w:val="Normal"/>
    <w:link w:val="TitleChar"/>
    <w:uiPriority w:val="10"/>
    <w:qFormat/>
    <w:rsid w:val="00C25C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5C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5C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25CEB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C25C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5CE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25C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5C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uk/cy/wsi/2017/90/regulation/1/made/wels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o.southwales.ac.uk/swyddfa-ysgrifennydd-y-brifysgol/uned-gymrae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st.org/our-work/about-udl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v.uk/service-manual/helping-people-to-use-your-service/making-your-service-accessible-an-introductio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sability.southwales.ac.uk/anabledd/technoleg-gynorthwyol/sensus-acc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Jones</dc:creator>
  <cp:keywords/>
  <dc:description/>
  <cp:lastModifiedBy>Elizabeth Jones</cp:lastModifiedBy>
  <cp:revision>1</cp:revision>
  <dcterms:created xsi:type="dcterms:W3CDTF">2019-09-20T14:34:00Z</dcterms:created>
  <dcterms:modified xsi:type="dcterms:W3CDTF">2019-09-20T15:59:00Z</dcterms:modified>
</cp:coreProperties>
</file>