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0629C" w14:textId="3861437D" w:rsidR="0058259F" w:rsidRPr="005B61F6" w:rsidRDefault="0058259F" w:rsidP="00CB1965">
      <w:pPr>
        <w:ind w:right="813"/>
        <w:rPr>
          <w:rFonts w:ascii="Arial" w:hAnsi="Arial" w:cs="Arial"/>
          <w:color w:val="000000" w:themeColor="text1"/>
        </w:rPr>
      </w:pPr>
      <w:bookmarkStart w:id="0" w:name="_GoBack"/>
      <w:bookmarkEnd w:id="0"/>
      <w:r w:rsidRPr="005B61F6">
        <w:rPr>
          <w:rFonts w:ascii="Arial" w:hAnsi="Arial" w:cs="Arial"/>
          <w:color w:val="000000" w:themeColor="text1"/>
          <w:spacing w:val="-7"/>
        </w:rPr>
        <w:t xml:space="preserve">Personal </w:t>
      </w:r>
      <w:r w:rsidRPr="005B61F6">
        <w:rPr>
          <w:rFonts w:ascii="Arial" w:hAnsi="Arial" w:cs="Arial"/>
          <w:color w:val="000000" w:themeColor="text1"/>
          <w:spacing w:val="-6"/>
        </w:rPr>
        <w:t>Academic Coaching</w:t>
      </w:r>
      <w:r w:rsidR="00CB1965">
        <w:rPr>
          <w:rFonts w:ascii="Arial" w:hAnsi="Arial" w:cs="Arial"/>
          <w:color w:val="000000" w:themeColor="text1"/>
        </w:rPr>
        <w:t xml:space="preserve"> </w:t>
      </w:r>
      <w:r w:rsidRPr="005B61F6">
        <w:rPr>
          <w:rFonts w:ascii="Arial" w:hAnsi="Arial" w:cs="Arial"/>
          <w:color w:val="000000" w:themeColor="text1"/>
          <w:spacing w:val="-10"/>
        </w:rPr>
        <w:t xml:space="preserve">(PAC) </w:t>
      </w:r>
      <w:r w:rsidRPr="005B61F6">
        <w:rPr>
          <w:rFonts w:ascii="Arial" w:hAnsi="Arial" w:cs="Arial"/>
          <w:color w:val="000000" w:themeColor="text1"/>
          <w:spacing w:val="-4"/>
        </w:rPr>
        <w:t>at</w:t>
      </w:r>
      <w:r w:rsidRPr="005B61F6">
        <w:rPr>
          <w:rFonts w:ascii="Arial" w:hAnsi="Arial" w:cs="Arial"/>
          <w:color w:val="000000" w:themeColor="text1"/>
          <w:spacing w:val="-12"/>
        </w:rPr>
        <w:t xml:space="preserve"> </w:t>
      </w:r>
      <w:r w:rsidRPr="005B61F6">
        <w:rPr>
          <w:rFonts w:ascii="Arial" w:hAnsi="Arial" w:cs="Arial"/>
          <w:color w:val="000000" w:themeColor="text1"/>
          <w:spacing w:val="-4"/>
        </w:rPr>
        <w:t>USW</w:t>
      </w:r>
      <w:r w:rsidR="00CB1965">
        <w:rPr>
          <w:rFonts w:ascii="Arial" w:hAnsi="Arial" w:cs="Arial"/>
          <w:color w:val="000000" w:themeColor="text1"/>
          <w:spacing w:val="-4"/>
        </w:rPr>
        <w:t>.</w:t>
      </w:r>
    </w:p>
    <w:p w14:paraId="7133B5F0" w14:textId="77777777" w:rsidR="0058259F" w:rsidRPr="005B61F6" w:rsidRDefault="0058259F" w:rsidP="009E4045">
      <w:pPr>
        <w:pStyle w:val="BodyText"/>
        <w:rPr>
          <w:rFonts w:ascii="Arial" w:hAnsi="Arial" w:cs="Arial"/>
          <w:color w:val="000000" w:themeColor="text1"/>
        </w:rPr>
      </w:pPr>
    </w:p>
    <w:p w14:paraId="57EF5B7D" w14:textId="01DA47AE" w:rsidR="0058259F" w:rsidRPr="005B61F6" w:rsidRDefault="0058259F" w:rsidP="00CB1965">
      <w:pPr>
        <w:ind w:right="813"/>
        <w:rPr>
          <w:rFonts w:ascii="Arial" w:hAnsi="Arial" w:cs="Arial"/>
          <w:color w:val="000000" w:themeColor="text1"/>
        </w:rPr>
      </w:pPr>
      <w:r w:rsidRPr="005B61F6">
        <w:rPr>
          <w:rFonts w:ascii="Arial" w:hAnsi="Arial" w:cs="Arial"/>
          <w:color w:val="000000" w:themeColor="text1"/>
          <w:spacing w:val="-5"/>
        </w:rPr>
        <w:t xml:space="preserve">Staff </w:t>
      </w:r>
      <w:r w:rsidRPr="005B61F6">
        <w:rPr>
          <w:rFonts w:ascii="Arial" w:hAnsi="Arial" w:cs="Arial"/>
          <w:color w:val="000000" w:themeColor="text1"/>
          <w:spacing w:val="-6"/>
        </w:rPr>
        <w:t>Handbook</w:t>
      </w:r>
      <w:r w:rsidR="00CB1965">
        <w:rPr>
          <w:rFonts w:ascii="Arial" w:hAnsi="Arial" w:cs="Arial"/>
          <w:color w:val="000000" w:themeColor="text1"/>
        </w:rPr>
        <w:t xml:space="preserve"> </w:t>
      </w:r>
      <w:r w:rsidRPr="005B61F6">
        <w:rPr>
          <w:rFonts w:ascii="Arial" w:hAnsi="Arial" w:cs="Arial"/>
          <w:color w:val="000000" w:themeColor="text1"/>
          <w:spacing w:val="-6"/>
        </w:rPr>
        <w:t>2019-20</w:t>
      </w:r>
      <w:r w:rsidR="00CB1965">
        <w:rPr>
          <w:rFonts w:ascii="Arial" w:hAnsi="Arial" w:cs="Arial"/>
          <w:color w:val="000000" w:themeColor="text1"/>
          <w:spacing w:val="-6"/>
        </w:rPr>
        <w:t>.</w:t>
      </w:r>
    </w:p>
    <w:p w14:paraId="1495A72D" w14:textId="77777777" w:rsidR="0058259F" w:rsidRPr="005B61F6" w:rsidRDefault="0058259F" w:rsidP="009E4045">
      <w:pPr>
        <w:pStyle w:val="BodyText"/>
        <w:rPr>
          <w:rFonts w:ascii="Arial" w:hAnsi="Arial" w:cs="Arial"/>
          <w:color w:val="000000" w:themeColor="text1"/>
        </w:rPr>
      </w:pPr>
    </w:p>
    <w:p w14:paraId="02A642F4" w14:textId="3F633DD1" w:rsidR="0058259F" w:rsidRPr="005B61F6" w:rsidRDefault="0058259F" w:rsidP="009E4045">
      <w:pPr>
        <w:ind w:right="813"/>
        <w:jc w:val="right"/>
        <w:rPr>
          <w:rFonts w:ascii="Arial" w:hAnsi="Arial" w:cs="Arial"/>
          <w:color w:val="000000" w:themeColor="text1"/>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8345"/>
        <w:gridCol w:w="851"/>
      </w:tblGrid>
      <w:tr w:rsidR="00E56281" w:rsidRPr="005B61F6" w14:paraId="4B06FEB1" w14:textId="77777777" w:rsidTr="00964F5F">
        <w:trPr>
          <w:trHeight w:val="994"/>
          <w:tblHeader/>
        </w:trPr>
        <w:tc>
          <w:tcPr>
            <w:tcW w:w="8345" w:type="dxa"/>
          </w:tcPr>
          <w:p w14:paraId="3E60D825" w14:textId="2DA80479" w:rsidR="00E56281" w:rsidRPr="005B61F6" w:rsidRDefault="00E56281" w:rsidP="00CB1965">
            <w:pPr>
              <w:pStyle w:val="TableParagraph"/>
              <w:rPr>
                <w:rFonts w:ascii="Arial" w:hAnsi="Arial" w:cs="Arial"/>
                <w:color w:val="000000" w:themeColor="text1"/>
              </w:rPr>
            </w:pPr>
            <w:r w:rsidRPr="005B61F6">
              <w:rPr>
                <w:rFonts w:ascii="Arial" w:hAnsi="Arial" w:cs="Arial"/>
                <w:color w:val="000000" w:themeColor="text1"/>
              </w:rPr>
              <w:t>Contents</w:t>
            </w:r>
            <w:r>
              <w:rPr>
                <w:rFonts w:ascii="Arial" w:hAnsi="Arial" w:cs="Arial"/>
                <w:color w:val="000000" w:themeColor="text1"/>
              </w:rPr>
              <w:t>:</w:t>
            </w:r>
          </w:p>
        </w:tc>
        <w:tc>
          <w:tcPr>
            <w:tcW w:w="851" w:type="dxa"/>
          </w:tcPr>
          <w:p w14:paraId="2450CE4C" w14:textId="70434DDD" w:rsidR="00E56281" w:rsidRPr="005B61F6" w:rsidRDefault="00E56281" w:rsidP="00CB1965">
            <w:pPr>
              <w:pStyle w:val="TableParagraph"/>
              <w:rPr>
                <w:rFonts w:ascii="Arial" w:hAnsi="Arial" w:cs="Arial"/>
                <w:color w:val="000000" w:themeColor="text1"/>
              </w:rPr>
            </w:pPr>
            <w:r>
              <w:rPr>
                <w:rFonts w:ascii="Arial" w:hAnsi="Arial" w:cs="Arial"/>
                <w:color w:val="000000" w:themeColor="text1"/>
              </w:rPr>
              <w:t>Page:</w:t>
            </w:r>
          </w:p>
        </w:tc>
      </w:tr>
      <w:tr w:rsidR="001C58EC" w:rsidRPr="005B61F6" w14:paraId="136EBE78" w14:textId="77777777" w:rsidTr="00964F5F">
        <w:trPr>
          <w:trHeight w:val="271"/>
        </w:trPr>
        <w:tc>
          <w:tcPr>
            <w:tcW w:w="8345" w:type="dxa"/>
          </w:tcPr>
          <w:p w14:paraId="7ABAFD84" w14:textId="15AA21FA" w:rsidR="0058259F" w:rsidRPr="005B61F6" w:rsidRDefault="0058259F" w:rsidP="43FDB98C">
            <w:pPr>
              <w:pStyle w:val="TableParagraph"/>
              <w:numPr>
                <w:ilvl w:val="0"/>
                <w:numId w:val="2"/>
              </w:numPr>
              <w:tabs>
                <w:tab w:val="left" w:pos="503"/>
              </w:tabs>
              <w:rPr>
                <w:color w:val="000000" w:themeColor="text1"/>
              </w:rPr>
            </w:pPr>
            <w:r w:rsidRPr="005B61F6">
              <w:rPr>
                <w:rFonts w:ascii="Arial" w:hAnsi="Arial" w:cs="Arial"/>
                <w:color w:val="000000" w:themeColor="text1"/>
              </w:rPr>
              <w:t>Introduction</w:t>
            </w:r>
            <w:r w:rsidR="00E56281">
              <w:rPr>
                <w:rFonts w:ascii="Arial" w:hAnsi="Arial" w:cs="Arial"/>
                <w:color w:val="000000" w:themeColor="text1"/>
              </w:rPr>
              <w:t>:</w:t>
            </w:r>
          </w:p>
        </w:tc>
        <w:tc>
          <w:tcPr>
            <w:tcW w:w="851" w:type="dxa"/>
          </w:tcPr>
          <w:p w14:paraId="6B1EB0BA" w14:textId="4AACD368" w:rsidR="0058259F" w:rsidRPr="005B61F6" w:rsidRDefault="0058259F" w:rsidP="00CB1965">
            <w:pPr>
              <w:pStyle w:val="TableParagraph"/>
              <w:ind w:right="368"/>
              <w:rPr>
                <w:rFonts w:ascii="Arial" w:hAnsi="Arial" w:cs="Arial"/>
                <w:color w:val="000000" w:themeColor="text1"/>
              </w:rPr>
            </w:pPr>
            <w:r w:rsidRPr="005B61F6">
              <w:rPr>
                <w:rFonts w:ascii="Arial" w:hAnsi="Arial" w:cs="Arial"/>
                <w:color w:val="000000" w:themeColor="text1"/>
              </w:rPr>
              <w:t>4</w:t>
            </w:r>
          </w:p>
        </w:tc>
      </w:tr>
      <w:tr w:rsidR="001C58EC" w:rsidRPr="005B61F6" w14:paraId="57FF9BA1" w14:textId="77777777" w:rsidTr="00964F5F">
        <w:trPr>
          <w:trHeight w:val="264"/>
        </w:trPr>
        <w:tc>
          <w:tcPr>
            <w:tcW w:w="8345" w:type="dxa"/>
          </w:tcPr>
          <w:p w14:paraId="1A8DAE7A" w14:textId="77777777" w:rsidR="0058259F" w:rsidRPr="005B61F6" w:rsidRDefault="0058259F" w:rsidP="43FDB98C">
            <w:pPr>
              <w:pStyle w:val="TableParagraph"/>
              <w:numPr>
                <w:ilvl w:val="0"/>
                <w:numId w:val="2"/>
              </w:numPr>
              <w:tabs>
                <w:tab w:val="left" w:pos="503"/>
              </w:tabs>
              <w:rPr>
                <w:color w:val="000000" w:themeColor="text1"/>
              </w:rPr>
            </w:pPr>
            <w:r w:rsidRPr="005B61F6">
              <w:rPr>
                <w:rFonts w:ascii="Arial" w:hAnsi="Arial" w:cs="Arial"/>
                <w:color w:val="000000" w:themeColor="text1"/>
              </w:rPr>
              <w:t>What do Personal Academic Coaches</w:t>
            </w:r>
            <w:r w:rsidRPr="005B61F6">
              <w:rPr>
                <w:rFonts w:ascii="Arial" w:hAnsi="Arial" w:cs="Arial"/>
                <w:color w:val="000000" w:themeColor="text1"/>
                <w:spacing w:val="-8"/>
              </w:rPr>
              <w:t xml:space="preserve"> </w:t>
            </w:r>
            <w:r w:rsidRPr="005B61F6">
              <w:rPr>
                <w:rFonts w:ascii="Arial" w:hAnsi="Arial" w:cs="Arial"/>
                <w:color w:val="000000" w:themeColor="text1"/>
              </w:rPr>
              <w:t>do?</w:t>
            </w:r>
          </w:p>
        </w:tc>
        <w:tc>
          <w:tcPr>
            <w:tcW w:w="851" w:type="dxa"/>
          </w:tcPr>
          <w:p w14:paraId="486B5097" w14:textId="77777777" w:rsidR="0058259F" w:rsidRPr="005B61F6" w:rsidRDefault="0058259F" w:rsidP="00CB1965">
            <w:pPr>
              <w:pStyle w:val="TableParagraph"/>
              <w:ind w:right="368"/>
              <w:rPr>
                <w:rFonts w:ascii="Arial" w:hAnsi="Arial" w:cs="Arial"/>
                <w:color w:val="000000" w:themeColor="text1"/>
              </w:rPr>
            </w:pPr>
            <w:r w:rsidRPr="005B61F6">
              <w:rPr>
                <w:rFonts w:ascii="Arial" w:hAnsi="Arial" w:cs="Arial"/>
                <w:color w:val="000000" w:themeColor="text1"/>
              </w:rPr>
              <w:t>5</w:t>
            </w:r>
          </w:p>
        </w:tc>
      </w:tr>
      <w:tr w:rsidR="001C58EC" w:rsidRPr="005B61F6" w14:paraId="449ACEE7" w14:textId="77777777" w:rsidTr="00964F5F">
        <w:trPr>
          <w:trHeight w:val="252"/>
        </w:trPr>
        <w:tc>
          <w:tcPr>
            <w:tcW w:w="8345" w:type="dxa"/>
          </w:tcPr>
          <w:p w14:paraId="0402431D" w14:textId="2CB100A1" w:rsidR="0058259F" w:rsidRPr="005B61F6" w:rsidRDefault="0058259F" w:rsidP="43FDB98C">
            <w:pPr>
              <w:pStyle w:val="TableParagraph"/>
              <w:numPr>
                <w:ilvl w:val="0"/>
                <w:numId w:val="2"/>
              </w:numPr>
              <w:tabs>
                <w:tab w:val="left" w:pos="503"/>
              </w:tabs>
              <w:rPr>
                <w:color w:val="000000" w:themeColor="text1"/>
              </w:rPr>
            </w:pPr>
            <w:r w:rsidRPr="005B61F6">
              <w:rPr>
                <w:rFonts w:ascii="Arial" w:hAnsi="Arial" w:cs="Arial"/>
                <w:color w:val="000000" w:themeColor="text1"/>
              </w:rPr>
              <w:t xml:space="preserve">Scope of </w:t>
            </w:r>
            <w:r w:rsidRPr="005B61F6">
              <w:rPr>
                <w:rFonts w:ascii="Arial" w:hAnsi="Arial" w:cs="Arial"/>
                <w:color w:val="000000" w:themeColor="text1"/>
                <w:spacing w:val="-8"/>
              </w:rPr>
              <w:t>PAC</w:t>
            </w:r>
            <w:r w:rsidR="00E56281">
              <w:rPr>
                <w:rFonts w:ascii="Arial" w:hAnsi="Arial" w:cs="Arial"/>
                <w:color w:val="000000" w:themeColor="text1"/>
                <w:spacing w:val="-8"/>
              </w:rPr>
              <w:t>:</w:t>
            </w:r>
          </w:p>
        </w:tc>
        <w:tc>
          <w:tcPr>
            <w:tcW w:w="851" w:type="dxa"/>
          </w:tcPr>
          <w:p w14:paraId="65D557EB" w14:textId="77777777" w:rsidR="0058259F" w:rsidRPr="005B61F6" w:rsidRDefault="0058259F" w:rsidP="00CB1965">
            <w:pPr>
              <w:pStyle w:val="TableParagraph"/>
              <w:ind w:right="368"/>
              <w:rPr>
                <w:rFonts w:ascii="Arial" w:hAnsi="Arial" w:cs="Arial"/>
                <w:color w:val="000000" w:themeColor="text1"/>
              </w:rPr>
            </w:pPr>
            <w:r w:rsidRPr="005B61F6">
              <w:rPr>
                <w:rFonts w:ascii="Arial" w:hAnsi="Arial" w:cs="Arial"/>
                <w:color w:val="000000" w:themeColor="text1"/>
              </w:rPr>
              <w:t>5</w:t>
            </w:r>
          </w:p>
        </w:tc>
      </w:tr>
      <w:tr w:rsidR="001C58EC" w:rsidRPr="005B61F6" w14:paraId="7343D689" w14:textId="77777777" w:rsidTr="00964F5F">
        <w:trPr>
          <w:trHeight w:val="264"/>
        </w:trPr>
        <w:tc>
          <w:tcPr>
            <w:tcW w:w="8345" w:type="dxa"/>
          </w:tcPr>
          <w:p w14:paraId="0200496A" w14:textId="77777777" w:rsidR="0058259F" w:rsidRPr="005B61F6" w:rsidRDefault="0058259F" w:rsidP="43FDB98C">
            <w:pPr>
              <w:pStyle w:val="TableParagraph"/>
              <w:numPr>
                <w:ilvl w:val="0"/>
                <w:numId w:val="2"/>
              </w:numPr>
              <w:tabs>
                <w:tab w:val="left" w:pos="503"/>
              </w:tabs>
              <w:rPr>
                <w:color w:val="000000" w:themeColor="text1"/>
              </w:rPr>
            </w:pPr>
            <w:r w:rsidRPr="005B61F6">
              <w:rPr>
                <w:rFonts w:ascii="Arial" w:hAnsi="Arial" w:cs="Arial"/>
                <w:color w:val="000000" w:themeColor="text1"/>
              </w:rPr>
              <w:t>Why</w:t>
            </w:r>
            <w:r w:rsidRPr="005B61F6">
              <w:rPr>
                <w:rFonts w:ascii="Arial" w:hAnsi="Arial" w:cs="Arial"/>
                <w:color w:val="000000" w:themeColor="text1"/>
                <w:spacing w:val="-1"/>
              </w:rPr>
              <w:t xml:space="preserve"> </w:t>
            </w:r>
            <w:r w:rsidRPr="005B61F6">
              <w:rPr>
                <w:rFonts w:ascii="Arial" w:hAnsi="Arial" w:cs="Arial"/>
                <w:color w:val="000000" w:themeColor="text1"/>
              </w:rPr>
              <w:t>Coaching?</w:t>
            </w:r>
          </w:p>
        </w:tc>
        <w:tc>
          <w:tcPr>
            <w:tcW w:w="851" w:type="dxa"/>
          </w:tcPr>
          <w:p w14:paraId="600D24A6" w14:textId="77777777" w:rsidR="0058259F" w:rsidRPr="005B61F6" w:rsidRDefault="0058259F" w:rsidP="00CB1965">
            <w:pPr>
              <w:pStyle w:val="TableParagraph"/>
              <w:ind w:right="368"/>
              <w:rPr>
                <w:rFonts w:ascii="Arial" w:hAnsi="Arial" w:cs="Arial"/>
                <w:color w:val="000000" w:themeColor="text1"/>
              </w:rPr>
            </w:pPr>
            <w:r w:rsidRPr="005B61F6">
              <w:rPr>
                <w:rFonts w:ascii="Arial" w:hAnsi="Arial" w:cs="Arial"/>
                <w:color w:val="000000" w:themeColor="text1"/>
              </w:rPr>
              <w:t>6</w:t>
            </w:r>
          </w:p>
        </w:tc>
      </w:tr>
      <w:tr w:rsidR="001C58EC" w:rsidRPr="005B61F6" w14:paraId="63E31D56" w14:textId="77777777" w:rsidTr="00964F5F">
        <w:trPr>
          <w:trHeight w:val="264"/>
        </w:trPr>
        <w:tc>
          <w:tcPr>
            <w:tcW w:w="8345" w:type="dxa"/>
          </w:tcPr>
          <w:p w14:paraId="0C8A3BA3" w14:textId="41664391" w:rsidR="0058259F" w:rsidRPr="005B61F6" w:rsidRDefault="0058259F" w:rsidP="43FDB98C">
            <w:pPr>
              <w:pStyle w:val="TableParagraph"/>
              <w:numPr>
                <w:ilvl w:val="0"/>
                <w:numId w:val="2"/>
              </w:numPr>
              <w:tabs>
                <w:tab w:val="left" w:pos="503"/>
              </w:tabs>
              <w:rPr>
                <w:color w:val="000000" w:themeColor="text1"/>
              </w:rPr>
            </w:pPr>
            <w:r w:rsidRPr="005B61F6">
              <w:rPr>
                <w:rFonts w:ascii="Arial" w:hAnsi="Arial" w:cs="Arial"/>
                <w:color w:val="000000" w:themeColor="text1"/>
              </w:rPr>
              <w:t>The USW</w:t>
            </w:r>
            <w:r w:rsidRPr="005B61F6">
              <w:rPr>
                <w:rFonts w:ascii="Arial" w:hAnsi="Arial" w:cs="Arial"/>
                <w:color w:val="000000" w:themeColor="text1"/>
                <w:spacing w:val="-1"/>
              </w:rPr>
              <w:t xml:space="preserve"> </w:t>
            </w:r>
            <w:r w:rsidRPr="005B61F6">
              <w:rPr>
                <w:rFonts w:ascii="Arial" w:hAnsi="Arial" w:cs="Arial"/>
                <w:color w:val="000000" w:themeColor="text1"/>
              </w:rPr>
              <w:t>approach</w:t>
            </w:r>
            <w:r w:rsidR="00E56281">
              <w:rPr>
                <w:rFonts w:ascii="Arial" w:hAnsi="Arial" w:cs="Arial"/>
                <w:color w:val="000000" w:themeColor="text1"/>
              </w:rPr>
              <w:t>:</w:t>
            </w:r>
          </w:p>
        </w:tc>
        <w:tc>
          <w:tcPr>
            <w:tcW w:w="851" w:type="dxa"/>
          </w:tcPr>
          <w:p w14:paraId="2E1E850D" w14:textId="77777777" w:rsidR="0058259F" w:rsidRPr="005B61F6" w:rsidRDefault="0058259F" w:rsidP="00CB1965">
            <w:pPr>
              <w:pStyle w:val="TableParagraph"/>
              <w:ind w:right="368"/>
              <w:rPr>
                <w:rFonts w:ascii="Arial" w:hAnsi="Arial" w:cs="Arial"/>
                <w:color w:val="000000" w:themeColor="text1"/>
              </w:rPr>
            </w:pPr>
            <w:r w:rsidRPr="005B61F6">
              <w:rPr>
                <w:rFonts w:ascii="Arial" w:hAnsi="Arial" w:cs="Arial"/>
                <w:color w:val="000000" w:themeColor="text1"/>
              </w:rPr>
              <w:t>8</w:t>
            </w:r>
          </w:p>
        </w:tc>
      </w:tr>
      <w:tr w:rsidR="001C58EC" w:rsidRPr="005B61F6" w14:paraId="4C805ECE" w14:textId="77777777" w:rsidTr="00964F5F">
        <w:trPr>
          <w:trHeight w:val="264"/>
        </w:trPr>
        <w:tc>
          <w:tcPr>
            <w:tcW w:w="8345" w:type="dxa"/>
          </w:tcPr>
          <w:p w14:paraId="1AE94F60" w14:textId="1E2D02BE" w:rsidR="0058259F" w:rsidRPr="005B61F6" w:rsidRDefault="0058259F" w:rsidP="43FDB98C">
            <w:pPr>
              <w:pStyle w:val="TableParagraph"/>
              <w:numPr>
                <w:ilvl w:val="0"/>
                <w:numId w:val="2"/>
              </w:numPr>
              <w:tabs>
                <w:tab w:val="left" w:pos="503"/>
              </w:tabs>
              <w:rPr>
                <w:color w:val="000000" w:themeColor="text1"/>
              </w:rPr>
            </w:pPr>
            <w:r w:rsidRPr="005B61F6">
              <w:rPr>
                <w:rFonts w:ascii="Arial" w:hAnsi="Arial" w:cs="Arial"/>
                <w:color w:val="000000" w:themeColor="text1"/>
              </w:rPr>
              <w:t>Learning from</w:t>
            </w:r>
            <w:r w:rsidRPr="005B61F6">
              <w:rPr>
                <w:rFonts w:ascii="Arial" w:hAnsi="Arial" w:cs="Arial"/>
                <w:color w:val="000000" w:themeColor="text1"/>
                <w:spacing w:val="-1"/>
              </w:rPr>
              <w:t xml:space="preserve"> </w:t>
            </w:r>
            <w:r w:rsidRPr="005B61F6">
              <w:rPr>
                <w:rFonts w:ascii="Arial" w:hAnsi="Arial" w:cs="Arial"/>
                <w:color w:val="000000" w:themeColor="text1"/>
              </w:rPr>
              <w:t>pilots</w:t>
            </w:r>
            <w:r w:rsidR="00E56281">
              <w:rPr>
                <w:rFonts w:ascii="Arial" w:hAnsi="Arial" w:cs="Arial"/>
                <w:color w:val="000000" w:themeColor="text1"/>
              </w:rPr>
              <w:t>:</w:t>
            </w:r>
          </w:p>
        </w:tc>
        <w:tc>
          <w:tcPr>
            <w:tcW w:w="851" w:type="dxa"/>
          </w:tcPr>
          <w:p w14:paraId="0396D545" w14:textId="77777777" w:rsidR="0058259F" w:rsidRPr="005B61F6" w:rsidRDefault="0058259F" w:rsidP="00CB1965">
            <w:pPr>
              <w:pStyle w:val="TableParagraph"/>
              <w:ind w:right="368"/>
              <w:rPr>
                <w:rFonts w:ascii="Arial" w:hAnsi="Arial" w:cs="Arial"/>
                <w:color w:val="000000" w:themeColor="text1"/>
              </w:rPr>
            </w:pPr>
            <w:r w:rsidRPr="005B61F6">
              <w:rPr>
                <w:rFonts w:ascii="Arial" w:hAnsi="Arial" w:cs="Arial"/>
                <w:color w:val="000000" w:themeColor="text1"/>
              </w:rPr>
              <w:t>9</w:t>
            </w:r>
          </w:p>
        </w:tc>
      </w:tr>
      <w:tr w:rsidR="001C58EC" w:rsidRPr="005B61F6" w14:paraId="1F97AAEC" w14:textId="77777777" w:rsidTr="00964F5F">
        <w:trPr>
          <w:trHeight w:val="264"/>
        </w:trPr>
        <w:tc>
          <w:tcPr>
            <w:tcW w:w="8345" w:type="dxa"/>
          </w:tcPr>
          <w:p w14:paraId="73C1DB27" w14:textId="50DC05BB" w:rsidR="0058259F" w:rsidRPr="005B61F6" w:rsidRDefault="0058259F" w:rsidP="43FDB98C">
            <w:pPr>
              <w:pStyle w:val="TableParagraph"/>
              <w:numPr>
                <w:ilvl w:val="0"/>
                <w:numId w:val="2"/>
              </w:numPr>
              <w:tabs>
                <w:tab w:val="left" w:pos="503"/>
              </w:tabs>
              <w:rPr>
                <w:color w:val="000000" w:themeColor="text1"/>
              </w:rPr>
            </w:pPr>
            <w:r w:rsidRPr="005B61F6">
              <w:rPr>
                <w:rFonts w:ascii="Arial" w:hAnsi="Arial" w:cs="Arial"/>
                <w:color w:val="000000" w:themeColor="text1"/>
              </w:rPr>
              <w:t>Review and</w:t>
            </w:r>
            <w:r w:rsidRPr="005B61F6">
              <w:rPr>
                <w:rFonts w:ascii="Arial" w:hAnsi="Arial" w:cs="Arial"/>
                <w:color w:val="000000" w:themeColor="text1"/>
                <w:spacing w:val="-1"/>
              </w:rPr>
              <w:t xml:space="preserve"> </w:t>
            </w:r>
            <w:r w:rsidRPr="005B61F6">
              <w:rPr>
                <w:rFonts w:ascii="Arial" w:hAnsi="Arial" w:cs="Arial"/>
                <w:color w:val="000000" w:themeColor="text1"/>
              </w:rPr>
              <w:t>monitoring</w:t>
            </w:r>
            <w:r w:rsidR="00E56281">
              <w:rPr>
                <w:rFonts w:ascii="Arial" w:hAnsi="Arial" w:cs="Arial"/>
                <w:color w:val="000000" w:themeColor="text1"/>
              </w:rPr>
              <w:t>:</w:t>
            </w:r>
          </w:p>
        </w:tc>
        <w:tc>
          <w:tcPr>
            <w:tcW w:w="851" w:type="dxa"/>
          </w:tcPr>
          <w:p w14:paraId="6F014A98" w14:textId="77777777" w:rsidR="0058259F" w:rsidRPr="005B61F6" w:rsidRDefault="0058259F" w:rsidP="00CB1965">
            <w:pPr>
              <w:pStyle w:val="TableParagraph"/>
              <w:ind w:right="368"/>
              <w:rPr>
                <w:rFonts w:ascii="Arial" w:hAnsi="Arial" w:cs="Arial"/>
                <w:color w:val="000000" w:themeColor="text1"/>
              </w:rPr>
            </w:pPr>
            <w:r w:rsidRPr="005B61F6">
              <w:rPr>
                <w:rFonts w:ascii="Arial" w:hAnsi="Arial" w:cs="Arial"/>
                <w:color w:val="000000" w:themeColor="text1"/>
              </w:rPr>
              <w:t>10</w:t>
            </w:r>
          </w:p>
        </w:tc>
      </w:tr>
      <w:tr w:rsidR="001C58EC" w:rsidRPr="005B61F6" w14:paraId="54C098A8" w14:textId="77777777" w:rsidTr="00964F5F">
        <w:trPr>
          <w:trHeight w:val="264"/>
        </w:trPr>
        <w:tc>
          <w:tcPr>
            <w:tcW w:w="8345" w:type="dxa"/>
          </w:tcPr>
          <w:p w14:paraId="1884E366" w14:textId="6720F29B" w:rsidR="0058259F" w:rsidRPr="005B61F6" w:rsidRDefault="0058259F" w:rsidP="43FDB98C">
            <w:pPr>
              <w:pStyle w:val="TableParagraph"/>
              <w:numPr>
                <w:ilvl w:val="0"/>
                <w:numId w:val="2"/>
              </w:numPr>
              <w:tabs>
                <w:tab w:val="left" w:pos="503"/>
              </w:tabs>
              <w:rPr>
                <w:color w:val="000000" w:themeColor="text1"/>
              </w:rPr>
            </w:pPr>
            <w:r w:rsidRPr="005B61F6">
              <w:rPr>
                <w:rFonts w:ascii="Arial" w:hAnsi="Arial" w:cs="Arial"/>
                <w:color w:val="000000" w:themeColor="text1"/>
              </w:rPr>
              <w:t xml:space="preserve">Inputs into </w:t>
            </w:r>
            <w:r w:rsidRPr="005B61F6">
              <w:rPr>
                <w:rFonts w:ascii="Arial" w:hAnsi="Arial" w:cs="Arial"/>
                <w:color w:val="000000" w:themeColor="text1"/>
                <w:spacing w:val="-8"/>
              </w:rPr>
              <w:t>PAC</w:t>
            </w:r>
            <w:r w:rsidRPr="005B61F6">
              <w:rPr>
                <w:rFonts w:ascii="Arial" w:hAnsi="Arial" w:cs="Arial"/>
                <w:color w:val="000000" w:themeColor="text1"/>
              </w:rPr>
              <w:t xml:space="preserve"> sessions</w:t>
            </w:r>
            <w:r w:rsidR="00E56281">
              <w:rPr>
                <w:rFonts w:ascii="Arial" w:hAnsi="Arial" w:cs="Arial"/>
                <w:color w:val="000000" w:themeColor="text1"/>
              </w:rPr>
              <w:t>:</w:t>
            </w:r>
          </w:p>
        </w:tc>
        <w:tc>
          <w:tcPr>
            <w:tcW w:w="851" w:type="dxa"/>
          </w:tcPr>
          <w:p w14:paraId="3D14745B" w14:textId="77777777" w:rsidR="0058259F" w:rsidRPr="005B61F6" w:rsidRDefault="0058259F" w:rsidP="00CB1965">
            <w:pPr>
              <w:pStyle w:val="TableParagraph"/>
              <w:ind w:right="368"/>
              <w:rPr>
                <w:rFonts w:ascii="Arial" w:hAnsi="Arial" w:cs="Arial"/>
                <w:color w:val="000000" w:themeColor="text1"/>
              </w:rPr>
            </w:pPr>
            <w:r w:rsidRPr="005B61F6">
              <w:rPr>
                <w:rFonts w:ascii="Arial" w:hAnsi="Arial" w:cs="Arial"/>
                <w:color w:val="000000" w:themeColor="text1"/>
              </w:rPr>
              <w:t>10</w:t>
            </w:r>
          </w:p>
        </w:tc>
      </w:tr>
      <w:tr w:rsidR="43FDB98C" w14:paraId="227FDCF4" w14:textId="77777777" w:rsidTr="00964F5F">
        <w:trPr>
          <w:trHeight w:val="264"/>
        </w:trPr>
        <w:tc>
          <w:tcPr>
            <w:tcW w:w="8345" w:type="dxa"/>
          </w:tcPr>
          <w:p w14:paraId="28BABAF5" w14:textId="5F0EFE86" w:rsidR="43FDB98C" w:rsidRDefault="43FDB98C" w:rsidP="43FDB98C">
            <w:pPr>
              <w:pStyle w:val="TableParagraph"/>
              <w:numPr>
                <w:ilvl w:val="0"/>
                <w:numId w:val="2"/>
              </w:numPr>
              <w:rPr>
                <w:color w:val="000000" w:themeColor="text1"/>
              </w:rPr>
            </w:pPr>
            <w:r w:rsidRPr="43FDB98C">
              <w:rPr>
                <w:rFonts w:ascii="Arial" w:hAnsi="Arial" w:cs="Arial"/>
                <w:color w:val="000000" w:themeColor="text1"/>
              </w:rPr>
              <w:t>Working with others:</w:t>
            </w:r>
          </w:p>
        </w:tc>
        <w:tc>
          <w:tcPr>
            <w:tcW w:w="851" w:type="dxa"/>
          </w:tcPr>
          <w:p w14:paraId="41B08822" w14:textId="7EDD1793" w:rsidR="43FDB98C" w:rsidRDefault="43FDB98C" w:rsidP="43FDB98C">
            <w:pPr>
              <w:pStyle w:val="TableParagraph"/>
              <w:rPr>
                <w:rFonts w:ascii="Arial" w:hAnsi="Arial" w:cs="Arial"/>
                <w:color w:val="000000" w:themeColor="text1"/>
              </w:rPr>
            </w:pPr>
            <w:r w:rsidRPr="43FDB98C">
              <w:rPr>
                <w:rFonts w:ascii="Arial" w:hAnsi="Arial" w:cs="Arial"/>
                <w:color w:val="000000" w:themeColor="text1"/>
              </w:rPr>
              <w:t>10</w:t>
            </w:r>
          </w:p>
        </w:tc>
      </w:tr>
      <w:tr w:rsidR="43FDB98C" w14:paraId="6078FEF9" w14:textId="77777777" w:rsidTr="00964F5F">
        <w:trPr>
          <w:trHeight w:val="264"/>
        </w:trPr>
        <w:tc>
          <w:tcPr>
            <w:tcW w:w="8345" w:type="dxa"/>
          </w:tcPr>
          <w:p w14:paraId="6905F7D0" w14:textId="553493C2" w:rsidR="43FDB98C" w:rsidRDefault="43FDB98C" w:rsidP="43FDB98C">
            <w:pPr>
              <w:pStyle w:val="TableParagraph"/>
              <w:numPr>
                <w:ilvl w:val="0"/>
                <w:numId w:val="2"/>
              </w:numPr>
              <w:rPr>
                <w:color w:val="000000" w:themeColor="text1"/>
              </w:rPr>
            </w:pPr>
            <w:r w:rsidRPr="43FDB98C">
              <w:rPr>
                <w:rFonts w:ascii="Arial" w:hAnsi="Arial" w:cs="Arial"/>
                <w:color w:val="000000" w:themeColor="text1"/>
              </w:rPr>
              <w:t>Disclosure of Personal Information and Data Protection:</w:t>
            </w:r>
          </w:p>
        </w:tc>
        <w:tc>
          <w:tcPr>
            <w:tcW w:w="851" w:type="dxa"/>
          </w:tcPr>
          <w:p w14:paraId="50F83643" w14:textId="7C5578E7" w:rsidR="43FDB98C" w:rsidRDefault="43FDB98C" w:rsidP="43FDB98C">
            <w:pPr>
              <w:pStyle w:val="TableParagraph"/>
              <w:rPr>
                <w:rFonts w:ascii="Arial" w:hAnsi="Arial" w:cs="Arial"/>
                <w:color w:val="000000" w:themeColor="text1"/>
              </w:rPr>
            </w:pPr>
            <w:r w:rsidRPr="43FDB98C">
              <w:rPr>
                <w:rFonts w:ascii="Arial" w:hAnsi="Arial" w:cs="Arial"/>
                <w:color w:val="000000" w:themeColor="text1"/>
              </w:rPr>
              <w:t>11</w:t>
            </w:r>
          </w:p>
        </w:tc>
      </w:tr>
      <w:tr w:rsidR="001C58EC" w:rsidRPr="005B61F6" w14:paraId="5BFEE772" w14:textId="77777777" w:rsidTr="00964F5F">
        <w:trPr>
          <w:trHeight w:val="264"/>
        </w:trPr>
        <w:tc>
          <w:tcPr>
            <w:tcW w:w="8345" w:type="dxa"/>
          </w:tcPr>
          <w:p w14:paraId="2AD5B7E2" w14:textId="24FC4C36" w:rsidR="0058259F" w:rsidRPr="005B61F6" w:rsidRDefault="43FDB98C" w:rsidP="43FDB98C">
            <w:pPr>
              <w:pStyle w:val="TableParagraph"/>
              <w:numPr>
                <w:ilvl w:val="0"/>
                <w:numId w:val="2"/>
              </w:numPr>
              <w:rPr>
                <w:color w:val="000000" w:themeColor="text1"/>
              </w:rPr>
            </w:pPr>
            <w:r w:rsidRPr="43FDB98C">
              <w:rPr>
                <w:rFonts w:ascii="Arial" w:hAnsi="Arial" w:cs="Arial"/>
                <w:color w:val="000000" w:themeColor="text1"/>
              </w:rPr>
              <w:t>FAQs:</w:t>
            </w:r>
          </w:p>
        </w:tc>
        <w:tc>
          <w:tcPr>
            <w:tcW w:w="851" w:type="dxa"/>
          </w:tcPr>
          <w:p w14:paraId="63FC2AB2" w14:textId="77777777" w:rsidR="0058259F" w:rsidRPr="005B61F6" w:rsidRDefault="0058259F" w:rsidP="00CB1965">
            <w:pPr>
              <w:pStyle w:val="TableParagraph"/>
              <w:ind w:right="368"/>
              <w:rPr>
                <w:rFonts w:ascii="Arial" w:hAnsi="Arial" w:cs="Arial"/>
                <w:color w:val="000000" w:themeColor="text1"/>
              </w:rPr>
            </w:pPr>
            <w:r w:rsidRPr="005B61F6">
              <w:rPr>
                <w:rFonts w:ascii="Arial" w:hAnsi="Arial" w:cs="Arial"/>
                <w:color w:val="000000" w:themeColor="text1"/>
              </w:rPr>
              <w:t>12</w:t>
            </w:r>
          </w:p>
        </w:tc>
      </w:tr>
      <w:tr w:rsidR="001C58EC" w:rsidRPr="005B61F6" w14:paraId="4F3C51DD" w14:textId="77777777" w:rsidTr="00964F5F">
        <w:trPr>
          <w:trHeight w:val="264"/>
        </w:trPr>
        <w:tc>
          <w:tcPr>
            <w:tcW w:w="8345" w:type="dxa"/>
          </w:tcPr>
          <w:p w14:paraId="5D01F91F" w14:textId="490A13E1" w:rsidR="0058259F" w:rsidRPr="005B61F6" w:rsidRDefault="43FDB98C" w:rsidP="43FDB98C">
            <w:pPr>
              <w:pStyle w:val="TableParagraph"/>
              <w:numPr>
                <w:ilvl w:val="0"/>
                <w:numId w:val="2"/>
              </w:numPr>
              <w:rPr>
                <w:color w:val="000000" w:themeColor="text1"/>
              </w:rPr>
            </w:pPr>
            <w:r w:rsidRPr="43FDB98C">
              <w:rPr>
                <w:rFonts w:ascii="Arial" w:hAnsi="Arial" w:cs="Arial"/>
                <w:color w:val="000000" w:themeColor="text1"/>
              </w:rPr>
              <w:t>Content of PAC sessions:</w:t>
            </w:r>
          </w:p>
        </w:tc>
        <w:tc>
          <w:tcPr>
            <w:tcW w:w="851" w:type="dxa"/>
          </w:tcPr>
          <w:p w14:paraId="2FBF0C01" w14:textId="77777777" w:rsidR="0058259F" w:rsidRPr="005B61F6" w:rsidRDefault="0058259F" w:rsidP="00CB1965">
            <w:pPr>
              <w:pStyle w:val="TableParagraph"/>
              <w:ind w:right="368"/>
              <w:rPr>
                <w:rFonts w:ascii="Arial" w:hAnsi="Arial" w:cs="Arial"/>
                <w:color w:val="000000" w:themeColor="text1"/>
              </w:rPr>
            </w:pPr>
            <w:r w:rsidRPr="005B61F6">
              <w:rPr>
                <w:rFonts w:ascii="Arial" w:hAnsi="Arial" w:cs="Arial"/>
                <w:color w:val="000000" w:themeColor="text1"/>
              </w:rPr>
              <w:t>14</w:t>
            </w:r>
          </w:p>
        </w:tc>
      </w:tr>
      <w:tr w:rsidR="001C58EC" w:rsidRPr="005B61F6" w14:paraId="4E299C5A" w14:textId="77777777" w:rsidTr="00964F5F">
        <w:trPr>
          <w:trHeight w:val="838"/>
        </w:trPr>
        <w:tc>
          <w:tcPr>
            <w:tcW w:w="8345" w:type="dxa"/>
          </w:tcPr>
          <w:p w14:paraId="35C024A6" w14:textId="69236C67" w:rsidR="0058259F" w:rsidRPr="005B61F6" w:rsidRDefault="43FDB98C" w:rsidP="43FDB98C">
            <w:pPr>
              <w:pStyle w:val="TableParagraph"/>
              <w:rPr>
                <w:rFonts w:ascii="Arial" w:hAnsi="Arial" w:cs="Arial"/>
                <w:color w:val="000000" w:themeColor="text1"/>
              </w:rPr>
            </w:pPr>
            <w:r w:rsidRPr="43FDB98C">
              <w:rPr>
                <w:rFonts w:ascii="Arial" w:hAnsi="Arial" w:cs="Arial"/>
                <w:color w:val="000000" w:themeColor="text1"/>
              </w:rPr>
              <w:t xml:space="preserve">     Appendices:</w:t>
            </w:r>
          </w:p>
          <w:p w14:paraId="274ABC2A" w14:textId="77777777" w:rsidR="0058259F" w:rsidRPr="005B61F6" w:rsidRDefault="0058259F" w:rsidP="00CB1965">
            <w:pPr>
              <w:pStyle w:val="TableParagraph"/>
              <w:ind w:left="50"/>
              <w:rPr>
                <w:rFonts w:ascii="Arial" w:hAnsi="Arial" w:cs="Arial"/>
                <w:color w:val="000000" w:themeColor="text1"/>
              </w:rPr>
            </w:pPr>
          </w:p>
          <w:p w14:paraId="79215226" w14:textId="7632DD5D" w:rsidR="0058259F" w:rsidRPr="005B61F6" w:rsidRDefault="0058259F" w:rsidP="43FDB98C">
            <w:pPr>
              <w:pStyle w:val="TableParagraph"/>
              <w:numPr>
                <w:ilvl w:val="0"/>
                <w:numId w:val="1"/>
              </w:numPr>
              <w:rPr>
                <w:color w:val="000000" w:themeColor="text1"/>
              </w:rPr>
            </w:pPr>
            <w:r w:rsidRPr="005B61F6">
              <w:rPr>
                <w:rFonts w:ascii="Arial" w:hAnsi="Arial" w:cs="Arial"/>
                <w:color w:val="000000" w:themeColor="text1"/>
              </w:rPr>
              <w:t>Principles of PAC at USW</w:t>
            </w:r>
            <w:r w:rsidR="00E56281">
              <w:rPr>
                <w:rFonts w:ascii="Arial" w:hAnsi="Arial" w:cs="Arial"/>
                <w:color w:val="000000" w:themeColor="text1"/>
              </w:rPr>
              <w:t>:</w:t>
            </w:r>
          </w:p>
        </w:tc>
        <w:tc>
          <w:tcPr>
            <w:tcW w:w="851" w:type="dxa"/>
          </w:tcPr>
          <w:p w14:paraId="59317532" w14:textId="40948AFD" w:rsidR="0058259F" w:rsidRPr="005B61F6" w:rsidRDefault="0058259F" w:rsidP="00CB1965">
            <w:pPr>
              <w:pStyle w:val="TableParagraph"/>
              <w:ind w:right="368"/>
              <w:rPr>
                <w:rFonts w:ascii="Arial" w:hAnsi="Arial" w:cs="Arial"/>
                <w:color w:val="000000" w:themeColor="text1"/>
              </w:rPr>
            </w:pPr>
          </w:p>
          <w:p w14:paraId="6B9F8742" w14:textId="77777777" w:rsidR="00CB1965" w:rsidRDefault="00CB1965" w:rsidP="00CB1965">
            <w:pPr>
              <w:pStyle w:val="TableParagraph"/>
              <w:ind w:right="368"/>
              <w:rPr>
                <w:rFonts w:ascii="Arial" w:hAnsi="Arial" w:cs="Arial"/>
                <w:color w:val="000000" w:themeColor="text1"/>
              </w:rPr>
            </w:pPr>
          </w:p>
          <w:p w14:paraId="5969E2AB" w14:textId="7AECDB21" w:rsidR="0058259F" w:rsidRPr="005B61F6" w:rsidRDefault="0058259F" w:rsidP="00CB1965">
            <w:pPr>
              <w:pStyle w:val="TableParagraph"/>
              <w:ind w:right="368"/>
              <w:rPr>
                <w:rFonts w:ascii="Arial" w:hAnsi="Arial" w:cs="Arial"/>
                <w:color w:val="000000" w:themeColor="text1"/>
              </w:rPr>
            </w:pPr>
            <w:r w:rsidRPr="005B61F6">
              <w:rPr>
                <w:rFonts w:ascii="Arial" w:hAnsi="Arial" w:cs="Arial"/>
                <w:color w:val="000000" w:themeColor="text1"/>
              </w:rPr>
              <w:t>32</w:t>
            </w:r>
          </w:p>
        </w:tc>
      </w:tr>
      <w:tr w:rsidR="001C58EC" w:rsidRPr="005B61F6" w14:paraId="45BA661D" w14:textId="77777777" w:rsidTr="00964F5F">
        <w:trPr>
          <w:trHeight w:val="264"/>
        </w:trPr>
        <w:tc>
          <w:tcPr>
            <w:tcW w:w="8345" w:type="dxa"/>
          </w:tcPr>
          <w:p w14:paraId="2D60078E" w14:textId="5D8606CA" w:rsidR="0058259F" w:rsidRPr="005B61F6" w:rsidRDefault="0058259F" w:rsidP="43FDB98C">
            <w:pPr>
              <w:pStyle w:val="TableParagraph"/>
              <w:numPr>
                <w:ilvl w:val="0"/>
                <w:numId w:val="1"/>
              </w:numPr>
              <w:rPr>
                <w:color w:val="000000" w:themeColor="text1"/>
              </w:rPr>
            </w:pPr>
            <w:r w:rsidRPr="005B61F6">
              <w:rPr>
                <w:rFonts w:ascii="Arial" w:hAnsi="Arial" w:cs="Arial"/>
                <w:color w:val="000000" w:themeColor="text1"/>
              </w:rPr>
              <w:t>Record of PAC Meetings</w:t>
            </w:r>
            <w:r w:rsidR="00E56281">
              <w:rPr>
                <w:rFonts w:ascii="Arial" w:hAnsi="Arial" w:cs="Arial"/>
                <w:color w:val="000000" w:themeColor="text1"/>
              </w:rPr>
              <w:t>:</w:t>
            </w:r>
          </w:p>
        </w:tc>
        <w:tc>
          <w:tcPr>
            <w:tcW w:w="851" w:type="dxa"/>
          </w:tcPr>
          <w:p w14:paraId="580EAAC7" w14:textId="77777777" w:rsidR="0058259F" w:rsidRPr="005B61F6" w:rsidRDefault="0058259F" w:rsidP="00CB1965">
            <w:pPr>
              <w:pStyle w:val="TableParagraph"/>
              <w:ind w:right="368"/>
              <w:rPr>
                <w:rFonts w:ascii="Arial" w:hAnsi="Arial" w:cs="Arial"/>
                <w:color w:val="000000" w:themeColor="text1"/>
              </w:rPr>
            </w:pPr>
            <w:r w:rsidRPr="005B61F6">
              <w:rPr>
                <w:rFonts w:ascii="Arial" w:hAnsi="Arial" w:cs="Arial"/>
                <w:color w:val="000000" w:themeColor="text1"/>
              </w:rPr>
              <w:t>34</w:t>
            </w:r>
          </w:p>
        </w:tc>
      </w:tr>
    </w:tbl>
    <w:p w14:paraId="5D475717" w14:textId="77777777" w:rsidR="0058259F" w:rsidRPr="005B61F6" w:rsidRDefault="0058259F" w:rsidP="009E4045">
      <w:pPr>
        <w:ind w:right="813"/>
        <w:jc w:val="right"/>
        <w:rPr>
          <w:rFonts w:ascii="Arial" w:hAnsi="Arial" w:cs="Arial"/>
          <w:color w:val="000000" w:themeColor="text1"/>
        </w:rPr>
      </w:pPr>
    </w:p>
    <w:p w14:paraId="4124429E" w14:textId="2CF2935D" w:rsidR="0058259F" w:rsidRPr="005B61F6" w:rsidRDefault="0058259F" w:rsidP="009E4045">
      <w:pPr>
        <w:widowControl/>
        <w:autoSpaceDE/>
        <w:autoSpaceDN/>
        <w:rPr>
          <w:rFonts w:ascii="Arial" w:hAnsi="Arial" w:cs="Arial"/>
          <w:color w:val="000000" w:themeColor="text1"/>
        </w:rPr>
      </w:pPr>
      <w:r w:rsidRPr="005B61F6">
        <w:rPr>
          <w:rFonts w:ascii="Arial" w:hAnsi="Arial" w:cs="Arial"/>
          <w:color w:val="000000" w:themeColor="text1"/>
        </w:rPr>
        <w:br w:type="page"/>
      </w:r>
    </w:p>
    <w:p w14:paraId="3CDC471E" w14:textId="08966249" w:rsidR="0058259F" w:rsidRPr="005B61F6" w:rsidRDefault="0058259F" w:rsidP="009E4045">
      <w:pPr>
        <w:pStyle w:val="Heading1"/>
        <w:tabs>
          <w:tab w:val="left" w:pos="550"/>
        </w:tabs>
        <w:spacing w:before="0"/>
        <w:ind w:left="197" w:firstLine="0"/>
        <w:rPr>
          <w:color w:val="000000" w:themeColor="text1"/>
          <w:sz w:val="22"/>
          <w:szCs w:val="22"/>
        </w:rPr>
      </w:pPr>
      <w:r w:rsidRPr="005B61F6">
        <w:rPr>
          <w:color w:val="000000" w:themeColor="text1"/>
          <w:sz w:val="22"/>
          <w:szCs w:val="22"/>
        </w:rPr>
        <w:lastRenderedPageBreak/>
        <w:t xml:space="preserve">1 </w:t>
      </w:r>
      <w:r w:rsidRPr="005B61F6">
        <w:rPr>
          <w:color w:val="000000" w:themeColor="text1"/>
          <w:sz w:val="22"/>
          <w:szCs w:val="22"/>
          <w:u w:val="single"/>
        </w:rPr>
        <w:t>Introduction</w:t>
      </w:r>
      <w:r w:rsidR="005B61F6" w:rsidRPr="005B61F6">
        <w:rPr>
          <w:color w:val="000000" w:themeColor="text1"/>
          <w:sz w:val="22"/>
          <w:szCs w:val="22"/>
          <w:u w:val="single"/>
        </w:rPr>
        <w:t>:</w:t>
      </w:r>
    </w:p>
    <w:p w14:paraId="3FFA6D9E" w14:textId="77777777" w:rsidR="005B61F6" w:rsidRPr="005B61F6" w:rsidRDefault="005B61F6" w:rsidP="009E4045">
      <w:pPr>
        <w:pStyle w:val="Heading1"/>
        <w:tabs>
          <w:tab w:val="left" w:pos="550"/>
        </w:tabs>
        <w:spacing w:before="0"/>
        <w:ind w:left="197" w:firstLine="0"/>
        <w:rPr>
          <w:color w:val="000000" w:themeColor="text1"/>
          <w:sz w:val="22"/>
          <w:szCs w:val="22"/>
        </w:rPr>
      </w:pPr>
    </w:p>
    <w:p w14:paraId="2F2B4CE6" w14:textId="0C455022" w:rsidR="0058259F" w:rsidRPr="005B61F6" w:rsidRDefault="0058259F" w:rsidP="009E4045">
      <w:pPr>
        <w:ind w:left="196" w:right="-142"/>
        <w:rPr>
          <w:rFonts w:ascii="Arial" w:hAnsi="Arial" w:cs="Arial"/>
          <w:i/>
          <w:color w:val="000000" w:themeColor="text1"/>
        </w:rPr>
      </w:pPr>
      <w:r w:rsidRPr="005B61F6">
        <w:rPr>
          <w:rFonts w:ascii="Arial" w:hAnsi="Arial" w:cs="Arial"/>
          <w:color w:val="000000" w:themeColor="text1"/>
        </w:rPr>
        <w:t xml:space="preserve">‘If students feel like staﬀ believe in them, and care about the outcomes of their studying, they seem to gain both self-confidence and motivation, and their work improves’ </w:t>
      </w:r>
      <w:r w:rsidRPr="009E4045">
        <w:rPr>
          <w:rFonts w:ascii="Arial" w:hAnsi="Arial" w:cs="Arial"/>
          <w:color w:val="000000" w:themeColor="text1"/>
        </w:rPr>
        <w:t>Thomas, L (2002) Student Retention in Higher Education: The Role of Institutional Habitus</w:t>
      </w:r>
      <w:r w:rsidR="005B61F6">
        <w:rPr>
          <w:rFonts w:ascii="Arial" w:hAnsi="Arial" w:cs="Arial"/>
          <w:i/>
          <w:color w:val="000000" w:themeColor="text1"/>
        </w:rPr>
        <w:t>.</w:t>
      </w:r>
    </w:p>
    <w:p w14:paraId="2B31EE4B" w14:textId="77777777" w:rsidR="0058259F" w:rsidRPr="005B61F6" w:rsidRDefault="0058259F" w:rsidP="009E4045">
      <w:pPr>
        <w:pStyle w:val="BodyText"/>
        <w:ind w:left="196" w:right="-142"/>
        <w:rPr>
          <w:rFonts w:ascii="Arial" w:hAnsi="Arial" w:cs="Arial"/>
          <w:i/>
          <w:color w:val="000000" w:themeColor="text1"/>
        </w:rPr>
      </w:pPr>
    </w:p>
    <w:p w14:paraId="358F8BD0" w14:textId="77777777" w:rsidR="0058259F" w:rsidRPr="005B61F6" w:rsidRDefault="0058259F" w:rsidP="009E4045">
      <w:pPr>
        <w:pStyle w:val="BodyText"/>
        <w:ind w:left="196" w:right="-142"/>
        <w:rPr>
          <w:rFonts w:ascii="Arial" w:hAnsi="Arial" w:cs="Arial"/>
          <w:color w:val="000000" w:themeColor="text1"/>
        </w:rPr>
      </w:pPr>
      <w:r w:rsidRPr="005B61F6">
        <w:rPr>
          <w:rFonts w:ascii="Arial" w:hAnsi="Arial" w:cs="Arial"/>
          <w:color w:val="000000" w:themeColor="text1"/>
        </w:rPr>
        <w:t>Personal Academic Coaching was introduced in pilot phase in 2016 as a consolidation of the many and varied Personal Tutor and Pastoral Tutorial systems in the University. It brings together best practice from across the University and Sector in a cohesive and consistent approach supported by staﬀ training, and resources such as this handbook.</w:t>
      </w:r>
    </w:p>
    <w:p w14:paraId="5EF378DC" w14:textId="77777777" w:rsidR="0058259F" w:rsidRPr="005B61F6" w:rsidRDefault="0058259F" w:rsidP="009E4045">
      <w:pPr>
        <w:pStyle w:val="BodyText"/>
        <w:ind w:left="196" w:right="-142"/>
        <w:rPr>
          <w:rFonts w:ascii="Arial" w:hAnsi="Arial" w:cs="Arial"/>
          <w:color w:val="000000" w:themeColor="text1"/>
        </w:rPr>
      </w:pPr>
    </w:p>
    <w:p w14:paraId="4DD53663" w14:textId="57477AA6" w:rsidR="0058259F" w:rsidRPr="005B61F6" w:rsidRDefault="0058259F" w:rsidP="009E4045">
      <w:pPr>
        <w:ind w:left="196" w:right="-142"/>
        <w:rPr>
          <w:rFonts w:ascii="Arial" w:hAnsi="Arial" w:cs="Arial"/>
          <w:color w:val="000000" w:themeColor="text1"/>
        </w:rPr>
      </w:pPr>
      <w:r w:rsidRPr="005B61F6">
        <w:rPr>
          <w:rFonts w:ascii="Arial" w:hAnsi="Arial" w:cs="Arial"/>
          <w:color w:val="000000" w:themeColor="text1"/>
        </w:rPr>
        <w:t>The University of South Wales is committed to embedding Personal Academic Coaching (PAC) as part of its approach to student experience. That experience depends in large part upon building quality professional relationships between staﬀ and students. This means that students feel known, that people are interested in them and their progress, and that there is kindness, supportiveness and equality in their relationships. This is widely accepted in the literature on retention and underpins USW’s</w:t>
      </w:r>
      <w:r w:rsidR="005B61F6">
        <w:rPr>
          <w:rFonts w:ascii="Arial" w:hAnsi="Arial" w:cs="Arial"/>
          <w:color w:val="000000" w:themeColor="text1"/>
        </w:rPr>
        <w:t xml:space="preserve"> </w:t>
      </w:r>
      <w:r w:rsidRPr="005B61F6">
        <w:rPr>
          <w:rFonts w:ascii="Arial" w:hAnsi="Arial" w:cs="Arial"/>
          <w:color w:val="000000" w:themeColor="text1"/>
        </w:rPr>
        <w:t>approach. A key aim of our work on student retention and success is to make students feel at home, to feel part of a learning community and be known as individuals. We need to be able to work with them to consider their holistic experience and achievement across their course, review their individual academic progress and engagement.</w:t>
      </w:r>
    </w:p>
    <w:p w14:paraId="07945274" w14:textId="77777777" w:rsidR="0058259F" w:rsidRPr="005B61F6" w:rsidRDefault="0058259F" w:rsidP="009E4045">
      <w:pPr>
        <w:pStyle w:val="BodyText"/>
        <w:ind w:left="196" w:right="-142"/>
        <w:rPr>
          <w:rFonts w:ascii="Arial" w:hAnsi="Arial" w:cs="Arial"/>
          <w:color w:val="000000" w:themeColor="text1"/>
        </w:rPr>
      </w:pPr>
    </w:p>
    <w:p w14:paraId="602BE17D" w14:textId="640DEB86" w:rsidR="0058259F" w:rsidRPr="005B61F6" w:rsidRDefault="0058259F" w:rsidP="009E4045">
      <w:pPr>
        <w:pStyle w:val="BodyText"/>
        <w:ind w:left="196"/>
        <w:rPr>
          <w:rFonts w:ascii="Arial" w:hAnsi="Arial" w:cs="Arial"/>
          <w:color w:val="000000" w:themeColor="text1"/>
        </w:rPr>
      </w:pPr>
      <w:r w:rsidRPr="005B61F6">
        <w:rPr>
          <w:rFonts w:ascii="Arial" w:hAnsi="Arial" w:cs="Arial"/>
          <w:color w:val="000000" w:themeColor="text1"/>
        </w:rPr>
        <w:t>Personal Academic Coaching has a key and proactive ro</w:t>
      </w:r>
      <w:r w:rsidR="005B61F6">
        <w:rPr>
          <w:rFonts w:ascii="Arial" w:hAnsi="Arial" w:cs="Arial"/>
          <w:color w:val="000000" w:themeColor="text1"/>
        </w:rPr>
        <w:t xml:space="preserve">le to play in the transition to </w:t>
      </w:r>
      <w:r w:rsidRPr="005B61F6">
        <w:rPr>
          <w:rFonts w:ascii="Arial" w:hAnsi="Arial" w:cs="Arial"/>
          <w:color w:val="000000" w:themeColor="text1"/>
        </w:rPr>
        <w:t xml:space="preserve">University life and to taking students through various stages of their journey. In the first term this includes settling in and getting established as part of the USW community and their course and, later on, raising their engagement with the wider opportunities available </w:t>
      </w:r>
      <w:r w:rsidRPr="005B61F6">
        <w:rPr>
          <w:rFonts w:ascii="Arial" w:hAnsi="Arial" w:cs="Arial"/>
          <w:color w:val="000000" w:themeColor="text1"/>
          <w:spacing w:val="-11"/>
        </w:rPr>
        <w:t xml:space="preserve">at </w:t>
      </w:r>
      <w:r w:rsidRPr="005B61F6">
        <w:rPr>
          <w:rFonts w:ascii="Arial" w:hAnsi="Arial" w:cs="Arial"/>
          <w:color w:val="000000" w:themeColor="text1"/>
        </w:rPr>
        <w:t xml:space="preserve">USW including employability, co-curricular and volunteering opportunities. It is about giving </w:t>
      </w:r>
      <w:r w:rsidRPr="005B61F6">
        <w:rPr>
          <w:rFonts w:ascii="Arial" w:hAnsi="Arial" w:cs="Arial"/>
          <w:color w:val="000000" w:themeColor="text1"/>
          <w:spacing w:val="-3"/>
        </w:rPr>
        <w:t xml:space="preserve">students </w:t>
      </w:r>
      <w:r w:rsidRPr="005B61F6">
        <w:rPr>
          <w:rFonts w:ascii="Arial" w:hAnsi="Arial" w:cs="Arial"/>
          <w:color w:val="000000" w:themeColor="text1"/>
        </w:rPr>
        <w:t>a friendly face throughout their studies with whom they can engage about progress across their whole course.</w:t>
      </w:r>
    </w:p>
    <w:p w14:paraId="0E765ED7" w14:textId="77777777" w:rsidR="0058259F" w:rsidRPr="005B61F6" w:rsidRDefault="0058259F" w:rsidP="009E4045">
      <w:pPr>
        <w:pStyle w:val="BodyText"/>
        <w:ind w:left="196" w:right="-142"/>
        <w:rPr>
          <w:rFonts w:ascii="Arial" w:hAnsi="Arial" w:cs="Arial"/>
          <w:color w:val="000000" w:themeColor="text1"/>
        </w:rPr>
      </w:pPr>
    </w:p>
    <w:p w14:paraId="6E211D31" w14:textId="77777777" w:rsidR="0058259F" w:rsidRPr="005B61F6" w:rsidRDefault="0058259F" w:rsidP="009E4045">
      <w:pPr>
        <w:pStyle w:val="BodyText"/>
        <w:ind w:left="196" w:right="-142"/>
        <w:rPr>
          <w:rFonts w:ascii="Arial" w:hAnsi="Arial" w:cs="Arial"/>
          <w:color w:val="000000" w:themeColor="text1"/>
        </w:rPr>
      </w:pPr>
      <w:r w:rsidRPr="005B61F6">
        <w:rPr>
          <w:rFonts w:ascii="Arial" w:hAnsi="Arial" w:cs="Arial"/>
          <w:color w:val="000000" w:themeColor="text1"/>
        </w:rPr>
        <w:t>This handbook supports your Personal Academic Coaching activities with your students. It contains FAQ’s, guidelines on academic discussions and also links to helpful resources and flowcharts to assist your meetings.</w:t>
      </w:r>
    </w:p>
    <w:p w14:paraId="49B55D9D" w14:textId="5A5E16BF" w:rsidR="0058259F" w:rsidRPr="005B61F6" w:rsidRDefault="0058259F" w:rsidP="009E4045">
      <w:pPr>
        <w:ind w:right="-142"/>
        <w:rPr>
          <w:rFonts w:ascii="Arial" w:hAnsi="Arial" w:cs="Arial"/>
          <w:color w:val="000000" w:themeColor="text1"/>
        </w:rPr>
      </w:pPr>
    </w:p>
    <w:p w14:paraId="78617966" w14:textId="1F24FB7C" w:rsidR="0058259F" w:rsidRDefault="0058259F" w:rsidP="009E4045">
      <w:pPr>
        <w:pStyle w:val="Heading1"/>
        <w:tabs>
          <w:tab w:val="left" w:pos="536"/>
        </w:tabs>
        <w:spacing w:before="0"/>
        <w:ind w:left="197" w:right="-142" w:firstLine="0"/>
        <w:rPr>
          <w:color w:val="000000" w:themeColor="text1"/>
          <w:sz w:val="22"/>
          <w:szCs w:val="22"/>
        </w:rPr>
      </w:pPr>
      <w:r w:rsidRPr="005B61F6">
        <w:rPr>
          <w:color w:val="000000" w:themeColor="text1"/>
          <w:sz w:val="22"/>
          <w:szCs w:val="22"/>
        </w:rPr>
        <w:t xml:space="preserve">2 </w:t>
      </w:r>
      <w:r w:rsidRPr="005B61F6">
        <w:rPr>
          <w:color w:val="000000" w:themeColor="text1"/>
          <w:sz w:val="22"/>
          <w:szCs w:val="22"/>
          <w:u w:val="single"/>
        </w:rPr>
        <w:t>What</w:t>
      </w:r>
      <w:r w:rsidRPr="005B61F6">
        <w:rPr>
          <w:color w:val="000000" w:themeColor="text1"/>
          <w:spacing w:val="-40"/>
          <w:sz w:val="22"/>
          <w:szCs w:val="22"/>
          <w:u w:val="single"/>
        </w:rPr>
        <w:t xml:space="preserve"> </w:t>
      </w:r>
      <w:r w:rsidRPr="005B61F6">
        <w:rPr>
          <w:color w:val="000000" w:themeColor="text1"/>
          <w:sz w:val="22"/>
          <w:szCs w:val="22"/>
          <w:u w:val="single"/>
        </w:rPr>
        <w:t>do</w:t>
      </w:r>
      <w:r w:rsidRPr="005B61F6">
        <w:rPr>
          <w:color w:val="000000" w:themeColor="text1"/>
          <w:spacing w:val="-39"/>
          <w:sz w:val="22"/>
          <w:szCs w:val="22"/>
          <w:u w:val="single"/>
        </w:rPr>
        <w:t xml:space="preserve"> </w:t>
      </w:r>
      <w:r w:rsidRPr="005B61F6">
        <w:rPr>
          <w:color w:val="000000" w:themeColor="text1"/>
          <w:sz w:val="22"/>
          <w:szCs w:val="22"/>
          <w:u w:val="single"/>
        </w:rPr>
        <w:t>Personal</w:t>
      </w:r>
      <w:r w:rsidRPr="005B61F6">
        <w:rPr>
          <w:color w:val="000000" w:themeColor="text1"/>
          <w:spacing w:val="-39"/>
          <w:sz w:val="22"/>
          <w:szCs w:val="22"/>
          <w:u w:val="single"/>
        </w:rPr>
        <w:t xml:space="preserve"> </w:t>
      </w:r>
      <w:r w:rsidRPr="005B61F6">
        <w:rPr>
          <w:color w:val="000000" w:themeColor="text1"/>
          <w:sz w:val="22"/>
          <w:szCs w:val="22"/>
          <w:u w:val="single"/>
        </w:rPr>
        <w:t>Academic</w:t>
      </w:r>
      <w:r w:rsidRPr="005B61F6">
        <w:rPr>
          <w:color w:val="000000" w:themeColor="text1"/>
          <w:spacing w:val="-39"/>
          <w:sz w:val="22"/>
          <w:szCs w:val="22"/>
          <w:u w:val="single"/>
        </w:rPr>
        <w:t xml:space="preserve"> </w:t>
      </w:r>
      <w:r w:rsidRPr="005B61F6">
        <w:rPr>
          <w:color w:val="000000" w:themeColor="text1"/>
          <w:sz w:val="22"/>
          <w:szCs w:val="22"/>
          <w:u w:val="single"/>
        </w:rPr>
        <w:t>Coaches</w:t>
      </w:r>
      <w:r w:rsidRPr="005B61F6">
        <w:rPr>
          <w:color w:val="000000" w:themeColor="text1"/>
          <w:spacing w:val="-39"/>
          <w:sz w:val="22"/>
          <w:szCs w:val="22"/>
          <w:u w:val="single"/>
        </w:rPr>
        <w:t xml:space="preserve"> </w:t>
      </w:r>
      <w:r w:rsidRPr="005B61F6">
        <w:rPr>
          <w:color w:val="000000" w:themeColor="text1"/>
          <w:sz w:val="22"/>
          <w:szCs w:val="22"/>
          <w:u w:val="single"/>
        </w:rPr>
        <w:t>do?</w:t>
      </w:r>
    </w:p>
    <w:p w14:paraId="68D08B9A" w14:textId="77777777" w:rsidR="005B61F6" w:rsidRPr="005B61F6" w:rsidRDefault="005B61F6" w:rsidP="009E4045">
      <w:pPr>
        <w:pStyle w:val="Heading1"/>
        <w:tabs>
          <w:tab w:val="left" w:pos="536"/>
        </w:tabs>
        <w:spacing w:before="0"/>
        <w:ind w:left="197" w:right="-142" w:firstLine="0"/>
        <w:rPr>
          <w:color w:val="000000" w:themeColor="text1"/>
          <w:sz w:val="22"/>
          <w:szCs w:val="22"/>
        </w:rPr>
      </w:pPr>
    </w:p>
    <w:p w14:paraId="4671FCCA" w14:textId="77777777" w:rsidR="0058259F" w:rsidRPr="005B61F6" w:rsidRDefault="0058259F" w:rsidP="009E4045">
      <w:pPr>
        <w:pStyle w:val="BodyText"/>
        <w:ind w:left="197" w:right="-142"/>
        <w:rPr>
          <w:rFonts w:ascii="Arial" w:hAnsi="Arial" w:cs="Arial"/>
          <w:color w:val="000000" w:themeColor="text1"/>
        </w:rPr>
      </w:pPr>
      <w:r w:rsidRPr="005B61F6">
        <w:rPr>
          <w:rFonts w:ascii="Arial" w:hAnsi="Arial" w:cs="Arial"/>
          <w:color w:val="000000" w:themeColor="text1"/>
        </w:rPr>
        <w:t>Personal Academic Coaches (PAC) provide one-to-one academic advice and guidance to individual students throughout the duration of their studies. They get</w:t>
      </w:r>
    </w:p>
    <w:p w14:paraId="1DFB9F63" w14:textId="1BBDC94D" w:rsidR="0058259F" w:rsidRPr="005B61F6" w:rsidRDefault="0058259F" w:rsidP="009E4045">
      <w:pPr>
        <w:pStyle w:val="BodyText"/>
        <w:ind w:left="197" w:right="-142"/>
        <w:rPr>
          <w:rFonts w:ascii="Arial" w:hAnsi="Arial" w:cs="Arial"/>
          <w:color w:val="000000" w:themeColor="text1"/>
        </w:rPr>
      </w:pPr>
      <w:r w:rsidRPr="005B61F6">
        <w:rPr>
          <w:rFonts w:ascii="Arial" w:hAnsi="Arial" w:cs="Arial"/>
          <w:color w:val="000000" w:themeColor="text1"/>
        </w:rPr>
        <w:t>to know the student focus on their academic performance and success and take a holistic view of progress across a course of study (see Scope of PAC, below).</w:t>
      </w:r>
    </w:p>
    <w:p w14:paraId="5AE04C30" w14:textId="69D7B6A2" w:rsidR="0058259F" w:rsidRPr="005B61F6" w:rsidRDefault="0058259F" w:rsidP="009E4045">
      <w:pPr>
        <w:pStyle w:val="BodyText"/>
        <w:ind w:left="197" w:right="-142"/>
        <w:rPr>
          <w:rFonts w:ascii="Arial" w:hAnsi="Arial" w:cs="Arial"/>
          <w:color w:val="000000" w:themeColor="text1"/>
        </w:rPr>
      </w:pPr>
    </w:p>
    <w:p w14:paraId="26021A35" w14:textId="77777777" w:rsidR="0058259F" w:rsidRPr="005B61F6" w:rsidRDefault="0058259F" w:rsidP="009E4045">
      <w:pPr>
        <w:pStyle w:val="BodyText"/>
        <w:ind w:left="197" w:right="-142"/>
        <w:rPr>
          <w:rFonts w:ascii="Arial" w:hAnsi="Arial" w:cs="Arial"/>
          <w:color w:val="000000" w:themeColor="text1"/>
        </w:rPr>
      </w:pPr>
      <w:r w:rsidRPr="005B61F6">
        <w:rPr>
          <w:rFonts w:ascii="Arial" w:hAnsi="Arial" w:cs="Arial"/>
          <w:color w:val="000000" w:themeColor="text1"/>
        </w:rPr>
        <w:t xml:space="preserve">It is important that coaches get to know their </w:t>
      </w:r>
      <w:r w:rsidRPr="005B61F6">
        <w:rPr>
          <w:rFonts w:ascii="Arial" w:hAnsi="Arial" w:cs="Arial"/>
          <w:color w:val="000000" w:themeColor="text1"/>
          <w:spacing w:val="-3"/>
        </w:rPr>
        <w:t xml:space="preserve">students </w:t>
      </w:r>
      <w:r w:rsidRPr="005B61F6">
        <w:rPr>
          <w:rFonts w:ascii="Arial" w:hAnsi="Arial" w:cs="Arial"/>
          <w:color w:val="000000" w:themeColor="text1"/>
        </w:rPr>
        <w:t>by name, build a relationship, and take time to find out a little about them, understand their interests and what motivates them, and help them set personal goals and</w:t>
      </w:r>
      <w:r w:rsidRPr="005B61F6">
        <w:rPr>
          <w:rFonts w:ascii="Arial" w:hAnsi="Arial" w:cs="Arial"/>
          <w:color w:val="000000" w:themeColor="text1"/>
          <w:spacing w:val="-1"/>
        </w:rPr>
        <w:t xml:space="preserve"> </w:t>
      </w:r>
      <w:r w:rsidRPr="005B61F6">
        <w:rPr>
          <w:rFonts w:ascii="Arial" w:hAnsi="Arial" w:cs="Arial"/>
          <w:color w:val="000000" w:themeColor="text1"/>
        </w:rPr>
        <w:t>targets.</w:t>
      </w:r>
    </w:p>
    <w:p w14:paraId="138665F5" w14:textId="6BFF898E" w:rsidR="0058259F" w:rsidRPr="005B61F6" w:rsidRDefault="0058259F" w:rsidP="009E4045">
      <w:pPr>
        <w:pStyle w:val="BodyText"/>
        <w:ind w:left="197" w:right="-142"/>
        <w:rPr>
          <w:rFonts w:ascii="Arial" w:hAnsi="Arial" w:cs="Arial"/>
          <w:color w:val="000000" w:themeColor="text1"/>
        </w:rPr>
      </w:pPr>
    </w:p>
    <w:p w14:paraId="334D489E" w14:textId="46712DC8" w:rsidR="0058259F" w:rsidRPr="005B61F6" w:rsidRDefault="0058259F" w:rsidP="009E4045">
      <w:pPr>
        <w:pStyle w:val="Heading1"/>
        <w:tabs>
          <w:tab w:val="left" w:pos="550"/>
        </w:tabs>
        <w:spacing w:before="0"/>
        <w:ind w:left="197" w:right="-142" w:firstLine="0"/>
        <w:rPr>
          <w:color w:val="000000" w:themeColor="text1"/>
          <w:sz w:val="22"/>
          <w:szCs w:val="22"/>
          <w:u w:val="single"/>
        </w:rPr>
      </w:pPr>
      <w:r w:rsidRPr="005B61F6">
        <w:rPr>
          <w:color w:val="000000" w:themeColor="text1"/>
          <w:sz w:val="22"/>
          <w:szCs w:val="22"/>
        </w:rPr>
        <w:t xml:space="preserve">3 </w:t>
      </w:r>
      <w:r w:rsidRPr="005B61F6">
        <w:rPr>
          <w:color w:val="000000" w:themeColor="text1"/>
          <w:sz w:val="22"/>
          <w:szCs w:val="22"/>
          <w:u w:val="single"/>
        </w:rPr>
        <w:t>Scope of</w:t>
      </w:r>
      <w:r w:rsidR="005B61F6" w:rsidRPr="005B61F6">
        <w:rPr>
          <w:color w:val="000000" w:themeColor="text1"/>
          <w:sz w:val="22"/>
          <w:szCs w:val="22"/>
          <w:u w:val="single"/>
        </w:rPr>
        <w:t xml:space="preserve"> </w:t>
      </w:r>
      <w:r w:rsidRPr="005B61F6">
        <w:rPr>
          <w:color w:val="000000" w:themeColor="text1"/>
          <w:spacing w:val="-69"/>
          <w:sz w:val="22"/>
          <w:szCs w:val="22"/>
          <w:u w:val="single"/>
        </w:rPr>
        <w:t xml:space="preserve"> </w:t>
      </w:r>
      <w:r w:rsidRPr="005B61F6">
        <w:rPr>
          <w:color w:val="000000" w:themeColor="text1"/>
          <w:spacing w:val="-15"/>
          <w:sz w:val="22"/>
          <w:szCs w:val="22"/>
          <w:u w:val="single"/>
        </w:rPr>
        <w:t>PAC</w:t>
      </w:r>
      <w:r w:rsidR="005B61F6" w:rsidRPr="005B61F6">
        <w:rPr>
          <w:color w:val="000000" w:themeColor="text1"/>
          <w:spacing w:val="-15"/>
          <w:sz w:val="22"/>
          <w:szCs w:val="22"/>
          <w:u w:val="single"/>
        </w:rPr>
        <w:t>:</w:t>
      </w:r>
    </w:p>
    <w:p w14:paraId="454CEDD8" w14:textId="77777777" w:rsidR="0058259F" w:rsidRPr="005B61F6" w:rsidRDefault="0058259F" w:rsidP="009E4045">
      <w:pPr>
        <w:pStyle w:val="BodyText"/>
        <w:ind w:left="197" w:right="-142"/>
        <w:rPr>
          <w:rFonts w:ascii="Arial" w:hAnsi="Arial" w:cs="Arial"/>
          <w:color w:val="000000" w:themeColor="text1"/>
        </w:rPr>
      </w:pPr>
    </w:p>
    <w:p w14:paraId="4FC1D95E" w14:textId="77777777" w:rsidR="0058259F" w:rsidRPr="005B61F6" w:rsidRDefault="0058259F" w:rsidP="009E4045">
      <w:pPr>
        <w:pStyle w:val="BodyText"/>
        <w:ind w:left="197" w:right="-142"/>
        <w:rPr>
          <w:rFonts w:ascii="Arial" w:hAnsi="Arial" w:cs="Arial"/>
          <w:color w:val="000000" w:themeColor="text1"/>
        </w:rPr>
      </w:pPr>
      <w:r w:rsidRPr="005B61F6">
        <w:rPr>
          <w:rFonts w:ascii="Arial" w:hAnsi="Arial" w:cs="Arial"/>
          <w:color w:val="000000" w:themeColor="text1"/>
        </w:rPr>
        <w:t>Our expectation is that the Personal Academic Coach provides holistic academic support for students allocated to them, which allows them to join the dots on their progress across their modules and wider engagement.</w:t>
      </w:r>
    </w:p>
    <w:p w14:paraId="5ABCB840" w14:textId="77777777" w:rsidR="0058259F" w:rsidRPr="005B61F6" w:rsidRDefault="0058259F" w:rsidP="009E4045">
      <w:pPr>
        <w:pStyle w:val="BodyText"/>
        <w:ind w:right="-142"/>
        <w:rPr>
          <w:rFonts w:ascii="Arial" w:hAnsi="Arial" w:cs="Arial"/>
          <w:color w:val="000000" w:themeColor="text1"/>
        </w:rPr>
      </w:pPr>
    </w:p>
    <w:p w14:paraId="207AAF1C" w14:textId="7998B3FA" w:rsidR="0058259F" w:rsidRPr="005B61F6" w:rsidRDefault="0058259F" w:rsidP="009E4045">
      <w:pPr>
        <w:pStyle w:val="BodyText"/>
        <w:ind w:left="197" w:right="-142"/>
        <w:rPr>
          <w:rFonts w:ascii="Arial" w:hAnsi="Arial" w:cs="Arial"/>
          <w:color w:val="000000" w:themeColor="text1"/>
        </w:rPr>
      </w:pPr>
      <w:r w:rsidRPr="005B61F6">
        <w:rPr>
          <w:rFonts w:ascii="Arial" w:hAnsi="Arial" w:cs="Arial"/>
          <w:color w:val="000000" w:themeColor="text1"/>
        </w:rPr>
        <w:t>The core responsibilities of Personal Academic Coaches as part of normal academic practice are to:</w:t>
      </w:r>
    </w:p>
    <w:p w14:paraId="1D9C7A13" w14:textId="77777777" w:rsidR="0058259F" w:rsidRPr="005B61F6" w:rsidRDefault="0058259F" w:rsidP="009E4045">
      <w:pPr>
        <w:pStyle w:val="ListParagraph"/>
        <w:numPr>
          <w:ilvl w:val="0"/>
          <w:numId w:val="20"/>
        </w:numPr>
        <w:tabs>
          <w:tab w:val="left" w:pos="345"/>
        </w:tabs>
        <w:ind w:left="714" w:right="-142" w:hanging="357"/>
        <w:contextualSpacing w:val="0"/>
        <w:rPr>
          <w:rFonts w:ascii="Arial" w:hAnsi="Arial" w:cs="Arial"/>
          <w:color w:val="000000" w:themeColor="text1"/>
        </w:rPr>
      </w:pPr>
      <w:r w:rsidRPr="005B61F6">
        <w:rPr>
          <w:rFonts w:ascii="Arial" w:hAnsi="Arial" w:cs="Arial"/>
          <w:color w:val="000000" w:themeColor="text1"/>
        </w:rPr>
        <w:t>Work with Course Leaders to arrange</w:t>
      </w:r>
      <w:r w:rsidRPr="005B61F6">
        <w:rPr>
          <w:rFonts w:ascii="Arial" w:hAnsi="Arial" w:cs="Arial"/>
          <w:color w:val="000000" w:themeColor="text1"/>
          <w:spacing w:val="-29"/>
        </w:rPr>
        <w:t xml:space="preserve"> </w:t>
      </w:r>
      <w:r w:rsidRPr="005B61F6">
        <w:rPr>
          <w:rFonts w:ascii="Arial" w:hAnsi="Arial" w:cs="Arial"/>
          <w:color w:val="000000" w:themeColor="text1"/>
        </w:rPr>
        <w:t>initial allocation and meetings with</w:t>
      </w:r>
      <w:r w:rsidRPr="005B61F6">
        <w:rPr>
          <w:rFonts w:ascii="Arial" w:hAnsi="Arial" w:cs="Arial"/>
          <w:color w:val="000000" w:themeColor="text1"/>
          <w:spacing w:val="-2"/>
        </w:rPr>
        <w:t xml:space="preserve"> </w:t>
      </w:r>
      <w:r w:rsidRPr="005B61F6">
        <w:rPr>
          <w:rFonts w:ascii="Arial" w:hAnsi="Arial" w:cs="Arial"/>
          <w:color w:val="000000" w:themeColor="text1"/>
        </w:rPr>
        <w:t>students.</w:t>
      </w:r>
    </w:p>
    <w:p w14:paraId="1703E786" w14:textId="77777777" w:rsidR="0058259F" w:rsidRPr="005B61F6" w:rsidRDefault="0058259F" w:rsidP="009E4045">
      <w:pPr>
        <w:pStyle w:val="ListParagraph"/>
        <w:numPr>
          <w:ilvl w:val="0"/>
          <w:numId w:val="20"/>
        </w:numPr>
        <w:tabs>
          <w:tab w:val="left" w:pos="353"/>
        </w:tabs>
        <w:ind w:left="714" w:right="-142" w:hanging="357"/>
        <w:contextualSpacing w:val="0"/>
        <w:rPr>
          <w:rFonts w:ascii="Arial" w:hAnsi="Arial" w:cs="Arial"/>
          <w:color w:val="000000" w:themeColor="text1"/>
        </w:rPr>
      </w:pPr>
      <w:r w:rsidRPr="005B61F6">
        <w:rPr>
          <w:rFonts w:ascii="Arial" w:hAnsi="Arial" w:cs="Arial"/>
          <w:color w:val="000000" w:themeColor="text1"/>
        </w:rPr>
        <w:t>Formally schedule meetings with</w:t>
      </w:r>
      <w:r w:rsidRPr="005B61F6">
        <w:rPr>
          <w:rFonts w:ascii="Arial" w:hAnsi="Arial" w:cs="Arial"/>
          <w:color w:val="000000" w:themeColor="text1"/>
          <w:spacing w:val="-2"/>
        </w:rPr>
        <w:t xml:space="preserve"> </w:t>
      </w:r>
      <w:r w:rsidRPr="005B61F6">
        <w:rPr>
          <w:rFonts w:ascii="Arial" w:hAnsi="Arial" w:cs="Arial"/>
          <w:color w:val="000000" w:themeColor="text1"/>
        </w:rPr>
        <w:t>students.</w:t>
      </w:r>
    </w:p>
    <w:p w14:paraId="0BD5B123" w14:textId="77777777" w:rsidR="0058259F" w:rsidRPr="005B61F6" w:rsidRDefault="0058259F" w:rsidP="009E4045">
      <w:pPr>
        <w:pStyle w:val="ListParagraph"/>
        <w:numPr>
          <w:ilvl w:val="0"/>
          <w:numId w:val="20"/>
        </w:numPr>
        <w:tabs>
          <w:tab w:val="left" w:pos="353"/>
        </w:tabs>
        <w:ind w:left="714" w:right="-142" w:hanging="357"/>
        <w:contextualSpacing w:val="0"/>
        <w:rPr>
          <w:rFonts w:ascii="Arial" w:hAnsi="Arial" w:cs="Arial"/>
          <w:color w:val="000000" w:themeColor="text1"/>
        </w:rPr>
      </w:pPr>
      <w:r w:rsidRPr="005B61F6">
        <w:rPr>
          <w:rFonts w:ascii="Arial" w:hAnsi="Arial" w:cs="Arial"/>
          <w:color w:val="000000" w:themeColor="text1"/>
        </w:rPr>
        <w:t xml:space="preserve">Enable students to settle into University, and to engage eﬀectively in their studies through a </w:t>
      </w:r>
      <w:r w:rsidRPr="005B61F6">
        <w:rPr>
          <w:rFonts w:ascii="Arial" w:hAnsi="Arial" w:cs="Arial"/>
          <w:color w:val="000000" w:themeColor="text1"/>
          <w:spacing w:val="-4"/>
        </w:rPr>
        <w:t xml:space="preserve">review </w:t>
      </w:r>
      <w:r w:rsidRPr="005B61F6">
        <w:rPr>
          <w:rFonts w:ascii="Arial" w:hAnsi="Arial" w:cs="Arial"/>
          <w:color w:val="000000" w:themeColor="text1"/>
        </w:rPr>
        <w:t>of their academic progress and engagement on a regular basis at each level of</w:t>
      </w:r>
      <w:r w:rsidRPr="005B61F6">
        <w:rPr>
          <w:rFonts w:ascii="Arial" w:hAnsi="Arial" w:cs="Arial"/>
          <w:color w:val="000000" w:themeColor="text1"/>
          <w:spacing w:val="-3"/>
        </w:rPr>
        <w:t xml:space="preserve"> </w:t>
      </w:r>
      <w:r w:rsidRPr="005B61F6">
        <w:rPr>
          <w:rFonts w:ascii="Arial" w:hAnsi="Arial" w:cs="Arial"/>
          <w:color w:val="000000" w:themeColor="text1"/>
        </w:rPr>
        <w:lastRenderedPageBreak/>
        <w:t>study.</w:t>
      </w:r>
    </w:p>
    <w:p w14:paraId="1FF93AB2" w14:textId="77777777" w:rsidR="0058259F" w:rsidRPr="005B61F6" w:rsidRDefault="0058259F" w:rsidP="009E4045">
      <w:pPr>
        <w:pStyle w:val="ListParagraph"/>
        <w:numPr>
          <w:ilvl w:val="0"/>
          <w:numId w:val="20"/>
        </w:numPr>
        <w:tabs>
          <w:tab w:val="left" w:pos="353"/>
        </w:tabs>
        <w:ind w:left="714" w:right="61" w:hanging="357"/>
        <w:contextualSpacing w:val="0"/>
        <w:rPr>
          <w:rFonts w:ascii="Arial" w:hAnsi="Arial" w:cs="Arial"/>
          <w:color w:val="000000" w:themeColor="text1"/>
        </w:rPr>
      </w:pPr>
      <w:r w:rsidRPr="005B61F6">
        <w:rPr>
          <w:rFonts w:ascii="Arial" w:hAnsi="Arial" w:cs="Arial"/>
          <w:color w:val="000000" w:themeColor="text1"/>
        </w:rPr>
        <w:t xml:space="preserve">Oﬀer a supportive, constructive and accessible </w:t>
      </w:r>
      <w:r w:rsidRPr="005B61F6">
        <w:rPr>
          <w:rFonts w:ascii="Arial" w:hAnsi="Arial" w:cs="Arial"/>
          <w:color w:val="000000" w:themeColor="text1"/>
          <w:spacing w:val="-4"/>
        </w:rPr>
        <w:t xml:space="preserve">point </w:t>
      </w:r>
      <w:r w:rsidRPr="005B61F6">
        <w:rPr>
          <w:rFonts w:ascii="Arial" w:hAnsi="Arial" w:cs="Arial"/>
          <w:color w:val="000000" w:themeColor="text1"/>
        </w:rPr>
        <w:t>of contact directly related to their course and career aspirations.</w:t>
      </w:r>
    </w:p>
    <w:p w14:paraId="374D943C" w14:textId="77777777" w:rsidR="0058259F" w:rsidRPr="005B61F6" w:rsidRDefault="0058259F" w:rsidP="009E4045">
      <w:pPr>
        <w:pStyle w:val="ListParagraph"/>
        <w:numPr>
          <w:ilvl w:val="0"/>
          <w:numId w:val="20"/>
        </w:numPr>
        <w:tabs>
          <w:tab w:val="left" w:pos="353"/>
        </w:tabs>
        <w:ind w:left="714" w:right="49" w:hanging="357"/>
        <w:contextualSpacing w:val="0"/>
        <w:rPr>
          <w:rFonts w:ascii="Arial" w:hAnsi="Arial" w:cs="Arial"/>
          <w:color w:val="000000" w:themeColor="text1"/>
        </w:rPr>
      </w:pPr>
      <w:r w:rsidRPr="005B61F6">
        <w:rPr>
          <w:rFonts w:ascii="Arial" w:hAnsi="Arial" w:cs="Arial"/>
          <w:color w:val="000000" w:themeColor="text1"/>
        </w:rPr>
        <w:t xml:space="preserve">Support students to consider their progress holistically across all modules on the course, </w:t>
      </w:r>
      <w:r w:rsidRPr="005B61F6">
        <w:rPr>
          <w:rFonts w:ascii="Arial" w:hAnsi="Arial" w:cs="Arial"/>
          <w:color w:val="000000" w:themeColor="text1"/>
          <w:spacing w:val="-4"/>
        </w:rPr>
        <w:t xml:space="preserve">through </w:t>
      </w:r>
      <w:r w:rsidRPr="005B61F6">
        <w:rPr>
          <w:rFonts w:ascii="Arial" w:hAnsi="Arial" w:cs="Arial"/>
          <w:color w:val="000000" w:themeColor="text1"/>
        </w:rPr>
        <w:t>personal reflection upon the feedback and grades they have</w:t>
      </w:r>
      <w:r w:rsidRPr="005B61F6">
        <w:rPr>
          <w:rFonts w:ascii="Arial" w:hAnsi="Arial" w:cs="Arial"/>
          <w:color w:val="000000" w:themeColor="text1"/>
          <w:spacing w:val="-1"/>
        </w:rPr>
        <w:t xml:space="preserve"> </w:t>
      </w:r>
      <w:r w:rsidRPr="005B61F6">
        <w:rPr>
          <w:rFonts w:ascii="Arial" w:hAnsi="Arial" w:cs="Arial"/>
          <w:color w:val="000000" w:themeColor="text1"/>
        </w:rPr>
        <w:t>received.</w:t>
      </w:r>
    </w:p>
    <w:p w14:paraId="363C85E8" w14:textId="77777777" w:rsidR="0058259F" w:rsidRPr="005B61F6" w:rsidRDefault="0058259F" w:rsidP="009E4045">
      <w:pPr>
        <w:pStyle w:val="ListParagraph"/>
        <w:numPr>
          <w:ilvl w:val="0"/>
          <w:numId w:val="20"/>
        </w:numPr>
        <w:tabs>
          <w:tab w:val="left" w:pos="353"/>
        </w:tabs>
        <w:ind w:left="714" w:right="38" w:hanging="357"/>
        <w:contextualSpacing w:val="0"/>
        <w:rPr>
          <w:rFonts w:ascii="Arial" w:hAnsi="Arial" w:cs="Arial"/>
          <w:color w:val="000000" w:themeColor="text1"/>
        </w:rPr>
      </w:pPr>
      <w:r w:rsidRPr="005B61F6">
        <w:rPr>
          <w:rFonts w:ascii="Arial" w:hAnsi="Arial" w:cs="Arial"/>
          <w:color w:val="000000" w:themeColor="text1"/>
        </w:rPr>
        <w:t xml:space="preserve">Support students to identify their strengths, weaknesses and developmental opportunities reflecting on how they can address these to </w:t>
      </w:r>
      <w:r w:rsidRPr="005B61F6">
        <w:rPr>
          <w:rFonts w:ascii="Arial" w:hAnsi="Arial" w:cs="Arial"/>
          <w:color w:val="000000" w:themeColor="text1"/>
          <w:spacing w:val="-3"/>
        </w:rPr>
        <w:t xml:space="preserve">progress </w:t>
      </w:r>
      <w:r w:rsidRPr="005B61F6">
        <w:rPr>
          <w:rFonts w:ascii="Arial" w:hAnsi="Arial" w:cs="Arial"/>
          <w:color w:val="000000" w:themeColor="text1"/>
        </w:rPr>
        <w:t>eﬀectively.</w:t>
      </w:r>
    </w:p>
    <w:p w14:paraId="4AE9F364" w14:textId="77777777" w:rsidR="0058259F" w:rsidRPr="005B61F6" w:rsidRDefault="0058259F" w:rsidP="009E4045">
      <w:pPr>
        <w:pStyle w:val="ListParagraph"/>
        <w:numPr>
          <w:ilvl w:val="0"/>
          <w:numId w:val="20"/>
        </w:numPr>
        <w:tabs>
          <w:tab w:val="left" w:pos="353"/>
        </w:tabs>
        <w:ind w:left="714" w:hanging="357"/>
        <w:contextualSpacing w:val="0"/>
        <w:rPr>
          <w:rFonts w:ascii="Arial" w:hAnsi="Arial" w:cs="Arial"/>
          <w:color w:val="000000" w:themeColor="text1"/>
        </w:rPr>
      </w:pPr>
      <w:r w:rsidRPr="005B61F6">
        <w:rPr>
          <w:rFonts w:ascii="Arial" w:hAnsi="Arial" w:cs="Arial"/>
          <w:color w:val="000000" w:themeColor="text1"/>
        </w:rPr>
        <w:t>Support students to set goals and</w:t>
      </w:r>
      <w:r w:rsidRPr="005B61F6">
        <w:rPr>
          <w:rFonts w:ascii="Arial" w:hAnsi="Arial" w:cs="Arial"/>
          <w:color w:val="000000" w:themeColor="text1"/>
          <w:spacing w:val="-1"/>
        </w:rPr>
        <w:t xml:space="preserve"> </w:t>
      </w:r>
      <w:r w:rsidRPr="005B61F6">
        <w:rPr>
          <w:rFonts w:ascii="Arial" w:hAnsi="Arial" w:cs="Arial"/>
          <w:color w:val="000000" w:themeColor="text1"/>
        </w:rPr>
        <w:t>targets.</w:t>
      </w:r>
    </w:p>
    <w:p w14:paraId="0C2B2291" w14:textId="77777777" w:rsidR="0058259F" w:rsidRPr="005B61F6" w:rsidRDefault="0058259F" w:rsidP="009E4045">
      <w:pPr>
        <w:pStyle w:val="ListParagraph"/>
        <w:numPr>
          <w:ilvl w:val="0"/>
          <w:numId w:val="20"/>
        </w:numPr>
        <w:tabs>
          <w:tab w:val="left" w:pos="353"/>
        </w:tabs>
        <w:ind w:left="714" w:right="755" w:hanging="357"/>
        <w:contextualSpacing w:val="0"/>
        <w:rPr>
          <w:rFonts w:ascii="Arial" w:hAnsi="Arial" w:cs="Arial"/>
          <w:color w:val="000000" w:themeColor="text1"/>
        </w:rPr>
      </w:pPr>
      <w:r w:rsidRPr="005B61F6">
        <w:rPr>
          <w:rFonts w:ascii="Arial" w:hAnsi="Arial" w:cs="Arial"/>
          <w:color w:val="000000" w:themeColor="text1"/>
        </w:rPr>
        <w:t xml:space="preserve">Encourage student completion of a record </w:t>
      </w:r>
      <w:r w:rsidRPr="005B61F6">
        <w:rPr>
          <w:rFonts w:ascii="Arial" w:hAnsi="Arial" w:cs="Arial"/>
          <w:color w:val="000000" w:themeColor="text1"/>
          <w:spacing w:val="-7"/>
        </w:rPr>
        <w:t xml:space="preserve">of </w:t>
      </w:r>
      <w:r w:rsidRPr="005B61F6">
        <w:rPr>
          <w:rFonts w:ascii="Arial" w:hAnsi="Arial" w:cs="Arial"/>
          <w:color w:val="000000" w:themeColor="text1"/>
        </w:rPr>
        <w:t>discussion.</w:t>
      </w:r>
    </w:p>
    <w:p w14:paraId="6DD9C2FB" w14:textId="77777777" w:rsidR="0058259F" w:rsidRPr="005B61F6" w:rsidRDefault="0058259F" w:rsidP="009E4045">
      <w:pPr>
        <w:pStyle w:val="ListParagraph"/>
        <w:numPr>
          <w:ilvl w:val="0"/>
          <w:numId w:val="20"/>
        </w:numPr>
        <w:tabs>
          <w:tab w:val="left" w:pos="353"/>
        </w:tabs>
        <w:ind w:left="714" w:right="255" w:hanging="357"/>
        <w:contextualSpacing w:val="0"/>
        <w:rPr>
          <w:rFonts w:ascii="Arial" w:hAnsi="Arial" w:cs="Arial"/>
          <w:color w:val="000000" w:themeColor="text1"/>
        </w:rPr>
      </w:pPr>
      <w:r w:rsidRPr="005B61F6">
        <w:rPr>
          <w:rFonts w:ascii="Arial" w:hAnsi="Arial" w:cs="Arial"/>
          <w:color w:val="000000" w:themeColor="text1"/>
        </w:rPr>
        <w:t xml:space="preserve">Keep records of attendance and engagement </w:t>
      </w:r>
      <w:r w:rsidRPr="005B61F6">
        <w:rPr>
          <w:rFonts w:ascii="Arial" w:hAnsi="Arial" w:cs="Arial"/>
          <w:color w:val="000000" w:themeColor="text1"/>
          <w:spacing w:val="-4"/>
        </w:rPr>
        <w:t xml:space="preserve">with </w:t>
      </w:r>
      <w:r w:rsidRPr="005B61F6">
        <w:rPr>
          <w:rFonts w:ascii="Arial" w:hAnsi="Arial" w:cs="Arial"/>
          <w:color w:val="000000" w:themeColor="text1"/>
          <w:spacing w:val="-8"/>
        </w:rPr>
        <w:t xml:space="preserve">PAC </w:t>
      </w:r>
      <w:r w:rsidRPr="005B61F6">
        <w:rPr>
          <w:rFonts w:ascii="Arial" w:hAnsi="Arial" w:cs="Arial"/>
          <w:color w:val="000000" w:themeColor="text1"/>
        </w:rPr>
        <w:t>activity, following up with students and informing the Advice Zone and Course Leader if necessary.</w:t>
      </w:r>
    </w:p>
    <w:p w14:paraId="5619FAC3" w14:textId="77777777" w:rsidR="0058259F" w:rsidRPr="005B61F6" w:rsidRDefault="0058259F" w:rsidP="009E4045">
      <w:pPr>
        <w:pStyle w:val="ListParagraph"/>
        <w:numPr>
          <w:ilvl w:val="0"/>
          <w:numId w:val="20"/>
        </w:numPr>
        <w:tabs>
          <w:tab w:val="left" w:pos="353"/>
        </w:tabs>
        <w:ind w:left="714" w:right="139" w:hanging="357"/>
        <w:contextualSpacing w:val="0"/>
        <w:rPr>
          <w:rFonts w:ascii="Arial" w:hAnsi="Arial" w:cs="Arial"/>
          <w:color w:val="000000" w:themeColor="text1"/>
        </w:rPr>
      </w:pPr>
      <w:r w:rsidRPr="005B61F6">
        <w:rPr>
          <w:rFonts w:ascii="Arial" w:hAnsi="Arial" w:cs="Arial"/>
          <w:color w:val="000000" w:themeColor="text1"/>
        </w:rPr>
        <w:t xml:space="preserve">Be an appropriate point of referral </w:t>
      </w:r>
      <w:r w:rsidRPr="005B61F6">
        <w:rPr>
          <w:rFonts w:ascii="Arial" w:hAnsi="Arial" w:cs="Arial"/>
          <w:color w:val="000000" w:themeColor="text1"/>
          <w:spacing w:val="-4"/>
        </w:rPr>
        <w:t xml:space="preserve">for, </w:t>
      </w:r>
      <w:r w:rsidRPr="005B61F6">
        <w:rPr>
          <w:rFonts w:ascii="Arial" w:hAnsi="Arial" w:cs="Arial"/>
          <w:color w:val="000000" w:themeColor="text1"/>
        </w:rPr>
        <w:t>and</w:t>
      </w:r>
      <w:r w:rsidRPr="005B61F6">
        <w:rPr>
          <w:rFonts w:ascii="Arial" w:hAnsi="Arial" w:cs="Arial"/>
          <w:color w:val="000000" w:themeColor="text1"/>
          <w:spacing w:val="-11"/>
        </w:rPr>
        <w:t xml:space="preserve"> </w:t>
      </w:r>
      <w:r w:rsidRPr="005B61F6">
        <w:rPr>
          <w:rFonts w:ascii="Arial" w:hAnsi="Arial" w:cs="Arial"/>
          <w:color w:val="000000" w:themeColor="text1"/>
        </w:rPr>
        <w:t xml:space="preserve">direction </w:t>
      </w:r>
      <w:r w:rsidRPr="005B61F6">
        <w:rPr>
          <w:rFonts w:ascii="Arial" w:hAnsi="Arial" w:cs="Arial"/>
          <w:color w:val="000000" w:themeColor="text1"/>
          <w:spacing w:val="-3"/>
        </w:rPr>
        <w:t xml:space="preserve">to, </w:t>
      </w:r>
      <w:r w:rsidRPr="005B61F6">
        <w:rPr>
          <w:rFonts w:ascii="Arial" w:hAnsi="Arial" w:cs="Arial"/>
          <w:color w:val="000000" w:themeColor="text1"/>
        </w:rPr>
        <w:t>other support</w:t>
      </w:r>
      <w:r w:rsidRPr="005B61F6">
        <w:rPr>
          <w:rFonts w:ascii="Arial" w:hAnsi="Arial" w:cs="Arial"/>
          <w:color w:val="000000" w:themeColor="text1"/>
          <w:spacing w:val="3"/>
        </w:rPr>
        <w:t xml:space="preserve"> </w:t>
      </w:r>
      <w:r w:rsidRPr="005B61F6">
        <w:rPr>
          <w:rFonts w:ascii="Arial" w:hAnsi="Arial" w:cs="Arial"/>
          <w:color w:val="000000" w:themeColor="text1"/>
        </w:rPr>
        <w:t>services.</w:t>
      </w:r>
    </w:p>
    <w:p w14:paraId="055773A8" w14:textId="77777777" w:rsidR="0058259F" w:rsidRPr="005B61F6" w:rsidRDefault="0058259F" w:rsidP="009E4045">
      <w:pPr>
        <w:pStyle w:val="ListParagraph"/>
        <w:numPr>
          <w:ilvl w:val="0"/>
          <w:numId w:val="20"/>
        </w:numPr>
        <w:tabs>
          <w:tab w:val="left" w:pos="353"/>
        </w:tabs>
        <w:ind w:left="714" w:right="1123" w:hanging="357"/>
        <w:contextualSpacing w:val="0"/>
        <w:rPr>
          <w:rFonts w:ascii="Arial" w:hAnsi="Arial" w:cs="Arial"/>
          <w:color w:val="000000" w:themeColor="text1"/>
        </w:rPr>
      </w:pPr>
      <w:r w:rsidRPr="005B61F6">
        <w:rPr>
          <w:rFonts w:ascii="Arial" w:hAnsi="Arial" w:cs="Arial"/>
          <w:color w:val="000000" w:themeColor="text1"/>
        </w:rPr>
        <w:t>Support students in considering career ambitions directly and through referral to appropriate University services, including access to careers advice, placement / internship opportunities and extra-curricular activities</w:t>
      </w:r>
    </w:p>
    <w:p w14:paraId="06FCAE41" w14:textId="77777777" w:rsidR="0058259F" w:rsidRPr="005B61F6" w:rsidRDefault="0058259F" w:rsidP="009E4045">
      <w:pPr>
        <w:pStyle w:val="ListParagraph"/>
        <w:numPr>
          <w:ilvl w:val="0"/>
          <w:numId w:val="20"/>
        </w:numPr>
        <w:tabs>
          <w:tab w:val="left" w:pos="346"/>
        </w:tabs>
        <w:ind w:left="714" w:right="1026" w:hanging="357"/>
        <w:rPr>
          <w:rFonts w:ascii="Arial" w:hAnsi="Arial" w:cs="Arial"/>
          <w:color w:val="000000" w:themeColor="text1"/>
        </w:rPr>
      </w:pPr>
      <w:r w:rsidRPr="005B61F6">
        <w:rPr>
          <w:rFonts w:ascii="Arial" w:hAnsi="Arial" w:cs="Arial"/>
          <w:color w:val="000000" w:themeColor="text1"/>
        </w:rPr>
        <w:t xml:space="preserve">Where required to act as a personal referee for students in applying for placements, internships </w:t>
      </w:r>
      <w:r w:rsidRPr="005B61F6">
        <w:rPr>
          <w:rFonts w:ascii="Arial" w:hAnsi="Arial" w:cs="Arial"/>
          <w:color w:val="000000" w:themeColor="text1"/>
          <w:spacing w:val="-7"/>
        </w:rPr>
        <w:t xml:space="preserve">or </w:t>
      </w:r>
      <w:r w:rsidRPr="005B61F6">
        <w:rPr>
          <w:rFonts w:ascii="Arial" w:hAnsi="Arial" w:cs="Arial"/>
          <w:color w:val="000000" w:themeColor="text1"/>
        </w:rPr>
        <w:t>employment.</w:t>
      </w:r>
    </w:p>
    <w:p w14:paraId="26B5AC43" w14:textId="77777777" w:rsidR="0058259F" w:rsidRPr="005B61F6" w:rsidRDefault="0058259F" w:rsidP="009E4045">
      <w:pPr>
        <w:pStyle w:val="BodyText"/>
        <w:rPr>
          <w:rFonts w:ascii="Arial" w:hAnsi="Arial" w:cs="Arial"/>
          <w:color w:val="000000" w:themeColor="text1"/>
        </w:rPr>
      </w:pPr>
    </w:p>
    <w:p w14:paraId="2CF44364" w14:textId="069A770D" w:rsidR="0058259F" w:rsidRDefault="0058259F" w:rsidP="009E4045">
      <w:pPr>
        <w:ind w:left="197" w:right="922"/>
      </w:pPr>
      <w:r w:rsidRPr="005B61F6">
        <w:rPr>
          <w:rFonts w:ascii="Arial" w:hAnsi="Arial" w:cs="Arial"/>
          <w:color w:val="000000" w:themeColor="text1"/>
        </w:rPr>
        <w:t xml:space="preserve">Coaches should also be familiar with the University guidance on the PREVENT legislation available on the Hub: </w:t>
      </w:r>
      <w:hyperlink r:id="rId8" w:history="1">
        <w:r w:rsidR="00C6417E">
          <w:rPr>
            <w:rStyle w:val="Hyperlink"/>
          </w:rPr>
          <w:t>https://thehub.southwales.ac.uk/Interact/Pages/Content/Document.aspx?id=4754</w:t>
        </w:r>
      </w:hyperlink>
    </w:p>
    <w:p w14:paraId="6ED5E192" w14:textId="77777777" w:rsidR="00C6417E" w:rsidRPr="005B61F6" w:rsidRDefault="00C6417E" w:rsidP="009E4045">
      <w:pPr>
        <w:ind w:left="197" w:right="922"/>
        <w:rPr>
          <w:rFonts w:ascii="Arial" w:hAnsi="Arial" w:cs="Arial"/>
          <w:color w:val="000000" w:themeColor="text1"/>
        </w:rPr>
      </w:pPr>
    </w:p>
    <w:p w14:paraId="31CA150B" w14:textId="7BBA43B1" w:rsidR="0058259F" w:rsidRPr="005B61F6" w:rsidRDefault="00C6417E" w:rsidP="009E4045">
      <w:pPr>
        <w:pStyle w:val="Heading3"/>
        <w:spacing w:before="0"/>
        <w:rPr>
          <w:rFonts w:ascii="Arial" w:hAnsi="Arial" w:cs="Arial"/>
          <w:color w:val="000000" w:themeColor="text1"/>
          <w:sz w:val="22"/>
          <w:szCs w:val="22"/>
        </w:rPr>
      </w:pPr>
      <w:r>
        <w:rPr>
          <w:rFonts w:ascii="Arial" w:hAnsi="Arial" w:cs="Arial"/>
          <w:color w:val="000000" w:themeColor="text1"/>
          <w:sz w:val="22"/>
          <w:szCs w:val="22"/>
        </w:rPr>
        <w:t xml:space="preserve">     </w:t>
      </w:r>
      <w:r w:rsidR="0058259F" w:rsidRPr="005B61F6">
        <w:rPr>
          <w:rFonts w:ascii="Arial" w:hAnsi="Arial" w:cs="Arial"/>
          <w:color w:val="000000" w:themeColor="text1"/>
          <w:sz w:val="22"/>
          <w:szCs w:val="22"/>
        </w:rPr>
        <w:t>What A PAC should not do:</w:t>
      </w:r>
    </w:p>
    <w:p w14:paraId="309605F0" w14:textId="77777777" w:rsidR="0058259F" w:rsidRPr="005B61F6" w:rsidRDefault="0058259F" w:rsidP="009E4045">
      <w:pPr>
        <w:pStyle w:val="BodyText"/>
        <w:rPr>
          <w:rFonts w:ascii="Arial" w:hAnsi="Arial" w:cs="Arial"/>
          <w:color w:val="000000" w:themeColor="text1"/>
        </w:rPr>
      </w:pPr>
    </w:p>
    <w:p w14:paraId="5ADDD426" w14:textId="521B74BA" w:rsidR="0058259F" w:rsidRPr="00C6417E" w:rsidRDefault="0058259F" w:rsidP="009E4045">
      <w:pPr>
        <w:pStyle w:val="ListParagraph"/>
        <w:numPr>
          <w:ilvl w:val="0"/>
          <w:numId w:val="21"/>
        </w:numPr>
        <w:tabs>
          <w:tab w:val="left" w:pos="368"/>
        </w:tabs>
        <w:ind w:right="901"/>
        <w:contextualSpacing w:val="0"/>
        <w:rPr>
          <w:rFonts w:ascii="Arial" w:hAnsi="Arial" w:cs="Arial"/>
          <w:color w:val="000000" w:themeColor="text1"/>
        </w:rPr>
      </w:pPr>
      <w:r w:rsidRPr="005B61F6">
        <w:rPr>
          <w:rFonts w:ascii="Arial" w:hAnsi="Arial" w:cs="Arial"/>
          <w:color w:val="000000" w:themeColor="text1"/>
        </w:rPr>
        <w:t xml:space="preserve">The Coach should not provide counselling, financial advice, disability and dyslexia support, health or wellbeing advice. Full details of these are available on the Hub in the Frontline Guide for Staﬀ: </w:t>
      </w:r>
      <w:hyperlink r:id="rId9" w:history="1">
        <w:r w:rsidR="00C6417E">
          <w:rPr>
            <w:rStyle w:val="Hyperlink"/>
          </w:rPr>
          <w:t>https://thehub.southwales.ac.uk/Interact/Pages/Content/Document.aspx?id=1581&amp;SearchId=441352</w:t>
        </w:r>
      </w:hyperlink>
      <w:r w:rsidR="00C6417E">
        <w:t xml:space="preserve"> </w:t>
      </w:r>
      <w:r w:rsidR="00C6417E">
        <w:rPr>
          <w:rFonts w:ascii="Arial" w:hAnsi="Arial" w:cs="Arial"/>
          <w:color w:val="000000" w:themeColor="text1"/>
        </w:rPr>
        <w:t xml:space="preserve"> </w:t>
      </w:r>
    </w:p>
    <w:p w14:paraId="7C4D31F0" w14:textId="371E49FF" w:rsidR="0058259F" w:rsidRPr="00C6417E" w:rsidRDefault="0058259F" w:rsidP="009E4045">
      <w:pPr>
        <w:pStyle w:val="ListParagraph"/>
        <w:numPr>
          <w:ilvl w:val="0"/>
          <w:numId w:val="21"/>
        </w:numPr>
        <w:tabs>
          <w:tab w:val="left" w:pos="353"/>
        </w:tabs>
        <w:ind w:right="984"/>
        <w:contextualSpacing w:val="0"/>
        <w:rPr>
          <w:rFonts w:ascii="Arial" w:hAnsi="Arial" w:cs="Arial"/>
          <w:color w:val="000000" w:themeColor="text1"/>
        </w:rPr>
      </w:pPr>
      <w:r w:rsidRPr="005B61F6">
        <w:rPr>
          <w:rFonts w:ascii="Arial" w:hAnsi="Arial" w:cs="Arial"/>
          <w:color w:val="000000" w:themeColor="text1"/>
        </w:rPr>
        <w:t xml:space="preserve">Duplicate the role of Module Leaders/Tutors who provide specific subject advice, but provide holistic guidance on academic matters, learning habits </w:t>
      </w:r>
      <w:r w:rsidRPr="005B61F6">
        <w:rPr>
          <w:rFonts w:ascii="Arial" w:hAnsi="Arial" w:cs="Arial"/>
          <w:color w:val="000000" w:themeColor="text1"/>
          <w:spacing w:val="-5"/>
        </w:rPr>
        <w:t xml:space="preserve">and </w:t>
      </w:r>
      <w:r w:rsidRPr="005B61F6">
        <w:rPr>
          <w:rFonts w:ascii="Arial" w:hAnsi="Arial" w:cs="Arial"/>
          <w:color w:val="000000" w:themeColor="text1"/>
        </w:rPr>
        <w:t>behaviours, learner engagement and career aspirations in the context of the entire course of study.</w:t>
      </w:r>
    </w:p>
    <w:p w14:paraId="3881AFB6" w14:textId="77777777" w:rsidR="0058259F" w:rsidRPr="005B61F6" w:rsidRDefault="0058259F" w:rsidP="009E4045">
      <w:pPr>
        <w:pStyle w:val="ListParagraph"/>
        <w:numPr>
          <w:ilvl w:val="0"/>
          <w:numId w:val="21"/>
        </w:numPr>
        <w:tabs>
          <w:tab w:val="left" w:pos="353"/>
        </w:tabs>
        <w:ind w:right="841"/>
        <w:contextualSpacing w:val="0"/>
        <w:rPr>
          <w:rFonts w:ascii="Arial" w:hAnsi="Arial" w:cs="Arial"/>
          <w:color w:val="000000" w:themeColor="text1"/>
        </w:rPr>
      </w:pPr>
      <w:r w:rsidRPr="005B61F6">
        <w:rPr>
          <w:rFonts w:ascii="Arial" w:hAnsi="Arial" w:cs="Arial"/>
          <w:color w:val="000000" w:themeColor="text1"/>
        </w:rPr>
        <w:t>Aﬀect the academic integrity of assignment and assessment processes and timescales. If students have legitimate factors that aﬀect their performance, these can and should be addressed through formal extenuating circumstances and other suitable routes.</w:t>
      </w:r>
    </w:p>
    <w:p w14:paraId="4C6156DB" w14:textId="77777777" w:rsidR="0058259F" w:rsidRPr="005B61F6" w:rsidRDefault="0058259F" w:rsidP="009E4045">
      <w:pPr>
        <w:pStyle w:val="ListParagraph"/>
        <w:numPr>
          <w:ilvl w:val="0"/>
          <w:numId w:val="21"/>
        </w:numPr>
        <w:tabs>
          <w:tab w:val="left" w:pos="353"/>
        </w:tabs>
        <w:ind w:right="89"/>
        <w:contextualSpacing w:val="0"/>
        <w:rPr>
          <w:rFonts w:ascii="Arial" w:hAnsi="Arial" w:cs="Arial"/>
          <w:color w:val="000000" w:themeColor="text1"/>
        </w:rPr>
      </w:pPr>
      <w:r w:rsidRPr="005B61F6">
        <w:rPr>
          <w:rFonts w:ascii="Arial" w:hAnsi="Arial" w:cs="Arial"/>
          <w:color w:val="000000" w:themeColor="text1"/>
        </w:rPr>
        <w:t>Stray into providing counselling or specialist advice, but rather refer students to the appropriate</w:t>
      </w:r>
      <w:r w:rsidRPr="005B61F6">
        <w:rPr>
          <w:rFonts w:ascii="Arial" w:hAnsi="Arial" w:cs="Arial"/>
          <w:color w:val="000000" w:themeColor="text1"/>
          <w:spacing w:val="-3"/>
        </w:rPr>
        <w:t xml:space="preserve"> services.</w:t>
      </w:r>
    </w:p>
    <w:p w14:paraId="4D4DFE14" w14:textId="77777777" w:rsidR="0058259F" w:rsidRPr="005B61F6" w:rsidRDefault="0058259F" w:rsidP="009E4045">
      <w:pPr>
        <w:pStyle w:val="BodyText"/>
        <w:ind w:right="89"/>
        <w:rPr>
          <w:rFonts w:ascii="Arial" w:hAnsi="Arial" w:cs="Arial"/>
          <w:color w:val="000000" w:themeColor="text1"/>
        </w:rPr>
      </w:pPr>
    </w:p>
    <w:p w14:paraId="44191C08" w14:textId="77777777" w:rsidR="0058259F" w:rsidRPr="005B61F6" w:rsidRDefault="0058259F" w:rsidP="009E4045">
      <w:pPr>
        <w:pStyle w:val="BodyText"/>
        <w:ind w:left="197" w:right="89"/>
        <w:rPr>
          <w:rFonts w:ascii="Arial" w:hAnsi="Arial" w:cs="Arial"/>
          <w:color w:val="000000" w:themeColor="text1"/>
        </w:rPr>
      </w:pPr>
      <w:r w:rsidRPr="005B61F6">
        <w:rPr>
          <w:rFonts w:ascii="Arial" w:hAnsi="Arial" w:cs="Arial"/>
          <w:color w:val="000000" w:themeColor="text1"/>
        </w:rPr>
        <w:t>The underpinning principles for PAC are to be found in Appendix 1.</w:t>
      </w:r>
    </w:p>
    <w:p w14:paraId="125545C9" w14:textId="77777777" w:rsidR="0058259F" w:rsidRPr="005B61F6" w:rsidRDefault="0058259F" w:rsidP="009E4045">
      <w:pPr>
        <w:pStyle w:val="BodyText"/>
        <w:ind w:right="89"/>
        <w:rPr>
          <w:rFonts w:ascii="Arial" w:hAnsi="Arial" w:cs="Arial"/>
          <w:color w:val="000000" w:themeColor="text1"/>
        </w:rPr>
      </w:pPr>
    </w:p>
    <w:p w14:paraId="6C62F28E" w14:textId="4D4D8E48" w:rsidR="0058259F" w:rsidRDefault="0058259F" w:rsidP="009E4045">
      <w:pPr>
        <w:pStyle w:val="BodyText"/>
        <w:ind w:left="197" w:right="89"/>
        <w:rPr>
          <w:rFonts w:ascii="Arial" w:hAnsi="Arial" w:cs="Arial"/>
          <w:color w:val="000000" w:themeColor="text1"/>
        </w:rPr>
      </w:pPr>
      <w:r w:rsidRPr="005B61F6">
        <w:rPr>
          <w:rFonts w:ascii="Arial" w:hAnsi="Arial" w:cs="Arial"/>
          <w:color w:val="000000" w:themeColor="text1"/>
        </w:rPr>
        <w:t>It is also important the students are able to contact Personal Academic Coaches, in the normal way outside of timetabled sessions through Oﬃce Hours.</w:t>
      </w:r>
    </w:p>
    <w:p w14:paraId="3358361A" w14:textId="77777777" w:rsidR="00C6417E" w:rsidRPr="005B61F6" w:rsidRDefault="00C6417E" w:rsidP="009E4045">
      <w:pPr>
        <w:pStyle w:val="BodyText"/>
        <w:ind w:left="197" w:right="89"/>
        <w:rPr>
          <w:rFonts w:ascii="Arial" w:hAnsi="Arial" w:cs="Arial"/>
          <w:color w:val="000000" w:themeColor="text1"/>
        </w:rPr>
      </w:pPr>
    </w:p>
    <w:p w14:paraId="2087A571" w14:textId="0EE2ADFB" w:rsidR="0058259F" w:rsidRPr="005B61F6" w:rsidRDefault="0058259F" w:rsidP="009E4045">
      <w:pPr>
        <w:pStyle w:val="BodyText"/>
        <w:ind w:left="197" w:right="89"/>
        <w:rPr>
          <w:rFonts w:ascii="Arial" w:hAnsi="Arial" w:cs="Arial"/>
          <w:color w:val="000000" w:themeColor="text1"/>
        </w:rPr>
      </w:pPr>
    </w:p>
    <w:p w14:paraId="10761047" w14:textId="6B675063" w:rsidR="0058259F" w:rsidRDefault="0058259F" w:rsidP="009E4045">
      <w:pPr>
        <w:pStyle w:val="Heading1"/>
        <w:tabs>
          <w:tab w:val="left" w:pos="624"/>
        </w:tabs>
        <w:spacing w:before="0"/>
        <w:ind w:left="197" w:firstLine="0"/>
        <w:rPr>
          <w:color w:val="000000" w:themeColor="text1"/>
          <w:sz w:val="22"/>
          <w:szCs w:val="22"/>
        </w:rPr>
      </w:pPr>
      <w:r w:rsidRPr="005B61F6">
        <w:rPr>
          <w:color w:val="000000" w:themeColor="text1"/>
          <w:sz w:val="22"/>
          <w:szCs w:val="22"/>
        </w:rPr>
        <w:t xml:space="preserve">4. </w:t>
      </w:r>
      <w:r w:rsidRPr="00C6417E">
        <w:rPr>
          <w:color w:val="000000" w:themeColor="text1"/>
          <w:sz w:val="22"/>
          <w:szCs w:val="22"/>
          <w:u w:val="single"/>
        </w:rPr>
        <w:t>Why</w:t>
      </w:r>
      <w:r w:rsidRPr="00C6417E">
        <w:rPr>
          <w:color w:val="000000" w:themeColor="text1"/>
          <w:spacing w:val="-28"/>
          <w:sz w:val="22"/>
          <w:szCs w:val="22"/>
          <w:u w:val="single"/>
        </w:rPr>
        <w:t xml:space="preserve"> </w:t>
      </w:r>
      <w:r w:rsidRPr="00C6417E">
        <w:rPr>
          <w:color w:val="000000" w:themeColor="text1"/>
          <w:sz w:val="22"/>
          <w:szCs w:val="22"/>
          <w:u w:val="single"/>
        </w:rPr>
        <w:t>Coaching</w:t>
      </w:r>
      <w:r w:rsidRPr="005B61F6">
        <w:rPr>
          <w:color w:val="000000" w:themeColor="text1"/>
          <w:sz w:val="22"/>
          <w:szCs w:val="22"/>
        </w:rPr>
        <w:t>?</w:t>
      </w:r>
    </w:p>
    <w:p w14:paraId="7583E3EB" w14:textId="77777777" w:rsidR="009E4045" w:rsidRPr="005B61F6" w:rsidRDefault="009E4045" w:rsidP="009E4045">
      <w:pPr>
        <w:pStyle w:val="Heading1"/>
        <w:tabs>
          <w:tab w:val="left" w:pos="624"/>
        </w:tabs>
        <w:spacing w:before="0"/>
        <w:ind w:left="197" w:firstLine="0"/>
        <w:rPr>
          <w:color w:val="000000" w:themeColor="text1"/>
          <w:sz w:val="22"/>
          <w:szCs w:val="22"/>
        </w:rPr>
      </w:pPr>
    </w:p>
    <w:p w14:paraId="43410CAB" w14:textId="0259E25C" w:rsidR="0058259F" w:rsidRPr="005B61F6" w:rsidRDefault="0058259F" w:rsidP="009E4045">
      <w:pPr>
        <w:pStyle w:val="BodyText"/>
        <w:ind w:right="-52"/>
        <w:rPr>
          <w:rFonts w:ascii="Arial" w:hAnsi="Arial" w:cs="Arial"/>
          <w:color w:val="000000" w:themeColor="text1"/>
        </w:rPr>
      </w:pPr>
      <w:r w:rsidRPr="005B61F6">
        <w:rPr>
          <w:rFonts w:ascii="Arial" w:hAnsi="Arial" w:cs="Arial"/>
          <w:color w:val="000000" w:themeColor="text1"/>
        </w:rPr>
        <w:t xml:space="preserve">The use of the term Coaching emphasises the type of relationship that we want to foster. One in which students are helped to develop self-awareness and their own ability to solve problems, and to grow through their academic course. The process therefore encourages self-reflection, goal setting, reflection on habits of learning and putting in place their own strategies. The aim of the coach is to facilitate that. As a consequence, the types of conversation that take place are important. They should be facilitative not instructive, and should ask open questions that </w:t>
      </w:r>
      <w:r w:rsidRPr="005B61F6">
        <w:rPr>
          <w:rFonts w:ascii="Arial" w:hAnsi="Arial" w:cs="Arial"/>
          <w:color w:val="000000" w:themeColor="text1"/>
        </w:rPr>
        <w:lastRenderedPageBreak/>
        <w:t>encourage students to identify their own goals, think about their current progress on their course, find their own solutions and consider their learning behaviours.</w:t>
      </w:r>
    </w:p>
    <w:p w14:paraId="318FE386" w14:textId="77777777" w:rsidR="0058259F" w:rsidRPr="005B61F6" w:rsidRDefault="0058259F" w:rsidP="009E4045">
      <w:pPr>
        <w:pStyle w:val="BodyText"/>
        <w:ind w:right="-52"/>
        <w:rPr>
          <w:rFonts w:ascii="Arial" w:hAnsi="Arial" w:cs="Arial"/>
          <w:color w:val="000000" w:themeColor="text1"/>
        </w:rPr>
      </w:pPr>
    </w:p>
    <w:p w14:paraId="781858A1" w14:textId="77777777" w:rsidR="0058259F" w:rsidRPr="005B61F6" w:rsidRDefault="0058259F" w:rsidP="009E4045">
      <w:pPr>
        <w:pStyle w:val="BodyText"/>
        <w:ind w:right="-52"/>
        <w:rPr>
          <w:rFonts w:ascii="Arial" w:hAnsi="Arial" w:cs="Arial"/>
          <w:color w:val="000000" w:themeColor="text1"/>
        </w:rPr>
      </w:pPr>
      <w:r w:rsidRPr="005B61F6">
        <w:rPr>
          <w:rFonts w:ascii="Arial" w:hAnsi="Arial" w:cs="Arial"/>
          <w:color w:val="000000" w:themeColor="text1"/>
        </w:rPr>
        <w:t>This is not a passive model where the Coach gives all the answers to students. Students can and must take an active part in planning for their futures, recognizing personal strengths, and addressing any issues through honest discussion aiding ownership and resilience.</w:t>
      </w:r>
    </w:p>
    <w:p w14:paraId="590D073B" w14:textId="77777777" w:rsidR="0058259F" w:rsidRPr="005B61F6" w:rsidRDefault="0058259F" w:rsidP="009E4045">
      <w:pPr>
        <w:pStyle w:val="BodyText"/>
        <w:ind w:right="-52"/>
        <w:rPr>
          <w:rFonts w:ascii="Arial" w:hAnsi="Arial" w:cs="Arial"/>
          <w:color w:val="000000" w:themeColor="text1"/>
        </w:rPr>
      </w:pPr>
      <w:r w:rsidRPr="005B61F6">
        <w:rPr>
          <w:rFonts w:ascii="Arial" w:hAnsi="Arial" w:cs="Arial"/>
          <w:color w:val="000000" w:themeColor="text1"/>
        </w:rPr>
        <w:t>The conversations should therefore balance support and challenge.</w:t>
      </w:r>
    </w:p>
    <w:p w14:paraId="63DB4E41" w14:textId="77777777" w:rsidR="0058259F" w:rsidRPr="005B61F6" w:rsidRDefault="0058259F" w:rsidP="009E4045">
      <w:pPr>
        <w:pStyle w:val="BodyText"/>
        <w:ind w:right="-52"/>
        <w:rPr>
          <w:rFonts w:ascii="Arial" w:hAnsi="Arial" w:cs="Arial"/>
          <w:color w:val="000000" w:themeColor="text1"/>
        </w:rPr>
      </w:pPr>
    </w:p>
    <w:p w14:paraId="6F55FC10" w14:textId="77777777" w:rsidR="0058259F" w:rsidRPr="005B61F6" w:rsidRDefault="0058259F" w:rsidP="009E4045">
      <w:pPr>
        <w:pStyle w:val="Heading3"/>
        <w:spacing w:before="0"/>
        <w:ind w:right="-52"/>
        <w:rPr>
          <w:rFonts w:ascii="Arial" w:hAnsi="Arial" w:cs="Arial"/>
          <w:color w:val="000000" w:themeColor="text1"/>
          <w:sz w:val="22"/>
          <w:szCs w:val="22"/>
        </w:rPr>
      </w:pPr>
      <w:r w:rsidRPr="005B61F6">
        <w:rPr>
          <w:rFonts w:ascii="Arial" w:hAnsi="Arial" w:cs="Arial"/>
          <w:color w:val="000000" w:themeColor="text1"/>
          <w:sz w:val="22"/>
          <w:szCs w:val="22"/>
        </w:rPr>
        <w:t>Reference on the type of questions you can ask are contained in Content of PAC Sessions in Section 12, but a useful reference is the GROW model of coaching covered in Section 6.</w:t>
      </w:r>
    </w:p>
    <w:p w14:paraId="169AC51C" w14:textId="77777777" w:rsidR="0058259F" w:rsidRPr="005B61F6" w:rsidRDefault="0058259F" w:rsidP="009E4045">
      <w:pPr>
        <w:pStyle w:val="Heading1"/>
        <w:tabs>
          <w:tab w:val="left" w:pos="534"/>
        </w:tabs>
        <w:spacing w:before="0"/>
        <w:ind w:left="0" w:firstLine="0"/>
        <w:rPr>
          <w:color w:val="000000" w:themeColor="text1"/>
          <w:sz w:val="22"/>
          <w:szCs w:val="22"/>
        </w:rPr>
      </w:pPr>
    </w:p>
    <w:p w14:paraId="0C53405C" w14:textId="7EA3C2DC" w:rsidR="0058259F" w:rsidRPr="005B61F6" w:rsidRDefault="0058259F" w:rsidP="009E4045">
      <w:pPr>
        <w:pStyle w:val="Heading1"/>
        <w:tabs>
          <w:tab w:val="left" w:pos="534"/>
        </w:tabs>
        <w:spacing w:before="0"/>
        <w:ind w:left="0" w:firstLine="0"/>
        <w:rPr>
          <w:color w:val="000000" w:themeColor="text1"/>
          <w:sz w:val="22"/>
          <w:szCs w:val="22"/>
        </w:rPr>
      </w:pPr>
      <w:r w:rsidRPr="005B61F6">
        <w:rPr>
          <w:color w:val="000000" w:themeColor="text1"/>
          <w:sz w:val="22"/>
          <w:szCs w:val="22"/>
        </w:rPr>
        <w:t xml:space="preserve">5 </w:t>
      </w:r>
      <w:r w:rsidRPr="00C6417E">
        <w:rPr>
          <w:color w:val="000000" w:themeColor="text1"/>
          <w:sz w:val="22"/>
          <w:szCs w:val="22"/>
          <w:u w:val="single"/>
        </w:rPr>
        <w:t>The USW</w:t>
      </w:r>
      <w:r w:rsidR="00C6417E" w:rsidRPr="00C6417E">
        <w:rPr>
          <w:color w:val="000000" w:themeColor="text1"/>
          <w:sz w:val="22"/>
          <w:szCs w:val="22"/>
          <w:u w:val="single"/>
        </w:rPr>
        <w:t xml:space="preserve"> </w:t>
      </w:r>
      <w:r w:rsidRPr="00C6417E">
        <w:rPr>
          <w:color w:val="000000" w:themeColor="text1"/>
          <w:spacing w:val="-57"/>
          <w:sz w:val="22"/>
          <w:szCs w:val="22"/>
          <w:u w:val="single"/>
        </w:rPr>
        <w:t xml:space="preserve"> </w:t>
      </w:r>
      <w:r w:rsidRPr="00C6417E">
        <w:rPr>
          <w:color w:val="000000" w:themeColor="text1"/>
          <w:sz w:val="22"/>
          <w:szCs w:val="22"/>
          <w:u w:val="single"/>
        </w:rPr>
        <w:t>Approach</w:t>
      </w:r>
      <w:r w:rsidR="00C6417E" w:rsidRPr="00C6417E">
        <w:rPr>
          <w:color w:val="000000" w:themeColor="text1"/>
          <w:sz w:val="22"/>
          <w:szCs w:val="22"/>
          <w:u w:val="single"/>
        </w:rPr>
        <w:t>:</w:t>
      </w:r>
    </w:p>
    <w:p w14:paraId="669B8C47" w14:textId="2782FADA" w:rsidR="0058259F" w:rsidRPr="005B61F6" w:rsidRDefault="0058259F" w:rsidP="009E4045">
      <w:pPr>
        <w:rPr>
          <w:rFonts w:ascii="Arial" w:hAnsi="Arial" w:cs="Arial"/>
          <w:color w:val="000000" w:themeColor="text1"/>
        </w:rPr>
      </w:pPr>
    </w:p>
    <w:p w14:paraId="7AB80632" w14:textId="77777777" w:rsidR="0058259F" w:rsidRPr="005B61F6" w:rsidRDefault="0058259F" w:rsidP="009E4045">
      <w:pPr>
        <w:pStyle w:val="Heading3"/>
        <w:spacing w:before="0"/>
        <w:ind w:right="6"/>
        <w:rPr>
          <w:rFonts w:ascii="Arial" w:hAnsi="Arial" w:cs="Arial"/>
          <w:color w:val="000000" w:themeColor="text1"/>
          <w:sz w:val="22"/>
          <w:szCs w:val="22"/>
        </w:rPr>
      </w:pPr>
      <w:r w:rsidRPr="005B61F6">
        <w:rPr>
          <w:rFonts w:ascii="Arial" w:hAnsi="Arial" w:cs="Arial"/>
          <w:color w:val="000000" w:themeColor="text1"/>
          <w:sz w:val="22"/>
          <w:szCs w:val="22"/>
        </w:rPr>
        <w:t>Our expectation is that all students on all undergraduate courses will be part of the scheme giving full coverage as those students progress through their studies.</w:t>
      </w:r>
    </w:p>
    <w:p w14:paraId="00D2B42A" w14:textId="77777777" w:rsidR="0058259F" w:rsidRPr="005B61F6" w:rsidRDefault="0058259F" w:rsidP="009E4045">
      <w:pPr>
        <w:pStyle w:val="BodyText"/>
        <w:rPr>
          <w:rFonts w:ascii="Arial" w:hAnsi="Arial" w:cs="Arial"/>
          <w:color w:val="000000" w:themeColor="text1"/>
        </w:rPr>
      </w:pPr>
    </w:p>
    <w:p w14:paraId="2E565672" w14:textId="77777777" w:rsidR="0058259F" w:rsidRPr="005B61F6" w:rsidRDefault="0058259F" w:rsidP="009E4045">
      <w:pPr>
        <w:pStyle w:val="BodyText"/>
        <w:ind w:right="6"/>
        <w:rPr>
          <w:rFonts w:ascii="Arial" w:hAnsi="Arial" w:cs="Arial"/>
          <w:color w:val="000000" w:themeColor="text1"/>
        </w:rPr>
      </w:pPr>
      <w:r w:rsidRPr="005B61F6">
        <w:rPr>
          <w:rFonts w:ascii="Arial" w:hAnsi="Arial" w:cs="Arial"/>
          <w:color w:val="000000" w:themeColor="text1"/>
        </w:rPr>
        <w:t>We have set out to create a consistent approach to PAC, which is a central part of the Student Experience Plan. This guide gives you an outline of the role and of University expectations regarding what the Personal Academic Coach will do and the way that they will do it. The Student Experience Plan clarifies that:</w:t>
      </w:r>
    </w:p>
    <w:p w14:paraId="413F2D2E" w14:textId="77777777" w:rsidR="0058259F" w:rsidRPr="005B61F6" w:rsidRDefault="0058259F" w:rsidP="009E4045">
      <w:pPr>
        <w:pStyle w:val="BodyText"/>
        <w:rPr>
          <w:rFonts w:ascii="Arial" w:hAnsi="Arial" w:cs="Arial"/>
          <w:color w:val="000000" w:themeColor="text1"/>
        </w:rPr>
      </w:pPr>
    </w:p>
    <w:p w14:paraId="2FB513EB" w14:textId="77777777" w:rsidR="0058259F" w:rsidRPr="005B61F6" w:rsidRDefault="0058259F" w:rsidP="009E4045">
      <w:pPr>
        <w:pStyle w:val="Heading3"/>
        <w:spacing w:before="0"/>
        <w:ind w:right="47"/>
        <w:rPr>
          <w:rFonts w:ascii="Arial" w:hAnsi="Arial" w:cs="Arial"/>
          <w:i/>
          <w:color w:val="000000" w:themeColor="text1"/>
          <w:sz w:val="22"/>
          <w:szCs w:val="22"/>
        </w:rPr>
      </w:pPr>
      <w:r w:rsidRPr="005B61F6">
        <w:rPr>
          <w:rFonts w:ascii="Arial" w:hAnsi="Arial" w:cs="Arial"/>
          <w:color w:val="000000" w:themeColor="text1"/>
          <w:sz w:val="22"/>
          <w:szCs w:val="22"/>
        </w:rPr>
        <w:t xml:space="preserve">‘Personal Coaching should be a proactive, integrated, structured and should build relationships between staﬀ and learners. Students should not have to rely on having to access tutors themselves. It should be based on a ‘mentoring’ approach and embedded into their academic programme. It must be mainstreamed. Engagement of learners, including attendance, should be expected and this expectation set early. Learners should know that there will be follow up if they disengage, with support to re-engage’ </w:t>
      </w:r>
      <w:r w:rsidRPr="005B61F6">
        <w:rPr>
          <w:rFonts w:ascii="Arial" w:hAnsi="Arial" w:cs="Arial"/>
          <w:i/>
          <w:color w:val="000000" w:themeColor="text1"/>
          <w:sz w:val="22"/>
          <w:szCs w:val="22"/>
        </w:rPr>
        <w:t>(Student Experience Plan, 2016)</w:t>
      </w:r>
    </w:p>
    <w:p w14:paraId="50C9E434" w14:textId="77777777" w:rsidR="0058259F" w:rsidRPr="005B61F6" w:rsidRDefault="0058259F" w:rsidP="009E4045">
      <w:pPr>
        <w:pStyle w:val="BodyText"/>
        <w:rPr>
          <w:rFonts w:ascii="Arial" w:hAnsi="Arial" w:cs="Arial"/>
          <w:i/>
          <w:color w:val="000000" w:themeColor="text1"/>
        </w:rPr>
      </w:pPr>
    </w:p>
    <w:p w14:paraId="1B81DC78" w14:textId="56ECA1A7" w:rsidR="0058259F" w:rsidRPr="005B61F6" w:rsidRDefault="0058259F" w:rsidP="009E4045">
      <w:pPr>
        <w:pStyle w:val="BodyText"/>
        <w:ind w:right="6"/>
        <w:rPr>
          <w:rFonts w:ascii="Arial" w:hAnsi="Arial" w:cs="Arial"/>
          <w:color w:val="000000" w:themeColor="text1"/>
        </w:rPr>
      </w:pPr>
      <w:r w:rsidRPr="005B61F6">
        <w:rPr>
          <w:rFonts w:ascii="Arial" w:hAnsi="Arial" w:cs="Arial"/>
          <w:color w:val="000000" w:themeColor="text1"/>
        </w:rPr>
        <w:t>The timing of PAC sessions is also important. Research into student retention has shown that the optimum timing for such conversations for Level 4 and Level 3 - when students may be struggling and considering withdrawal - are at induction, the end of Term 1 in November/December, January and towards the end of Term 2 in March/ April*. You may also be aware of critical times on your courses where students would welcome the opportunity to talk about their progress</w:t>
      </w:r>
      <w:r w:rsidR="00C6417E">
        <w:rPr>
          <w:rFonts w:ascii="Arial" w:hAnsi="Arial" w:cs="Arial"/>
          <w:color w:val="000000" w:themeColor="text1"/>
        </w:rPr>
        <w:t xml:space="preserve"> </w:t>
      </w:r>
      <w:r w:rsidRPr="005B61F6">
        <w:rPr>
          <w:rFonts w:ascii="Arial" w:hAnsi="Arial" w:cs="Arial"/>
          <w:color w:val="000000" w:themeColor="text1"/>
        </w:rPr>
        <w:t>e.g. around key assessment periods and on receipt of grades following feedback.</w:t>
      </w:r>
    </w:p>
    <w:p w14:paraId="5FF39EAA" w14:textId="77777777" w:rsidR="0058259F" w:rsidRPr="005B61F6" w:rsidRDefault="0058259F" w:rsidP="009E4045">
      <w:pPr>
        <w:pStyle w:val="BodyText"/>
        <w:rPr>
          <w:rFonts w:ascii="Arial" w:hAnsi="Arial" w:cs="Arial"/>
          <w:color w:val="000000" w:themeColor="text1"/>
        </w:rPr>
      </w:pPr>
    </w:p>
    <w:p w14:paraId="201ACD01" w14:textId="4F0275B5" w:rsidR="0058259F" w:rsidRDefault="0058259F" w:rsidP="009E4045">
      <w:pPr>
        <w:ind w:left="197"/>
        <w:rPr>
          <w:rFonts w:ascii="Arial" w:hAnsi="Arial" w:cs="Arial"/>
          <w:color w:val="000000" w:themeColor="text1"/>
        </w:rPr>
      </w:pPr>
      <w:r w:rsidRPr="005B61F6">
        <w:rPr>
          <w:rFonts w:ascii="Arial" w:hAnsi="Arial" w:cs="Arial"/>
          <w:color w:val="000000" w:themeColor="text1"/>
        </w:rPr>
        <w:t>Our baseline commitment includes:</w:t>
      </w:r>
    </w:p>
    <w:p w14:paraId="2C6A8C21" w14:textId="77777777" w:rsidR="00C6417E" w:rsidRPr="005B61F6" w:rsidRDefault="00C6417E" w:rsidP="009E4045">
      <w:pPr>
        <w:ind w:left="197"/>
        <w:rPr>
          <w:rFonts w:ascii="Arial" w:hAnsi="Arial" w:cs="Arial"/>
          <w:color w:val="000000" w:themeColor="text1"/>
        </w:rPr>
      </w:pPr>
    </w:p>
    <w:p w14:paraId="3F3772C2" w14:textId="716867F1" w:rsidR="0058259F" w:rsidRPr="005B61F6" w:rsidRDefault="0058259F" w:rsidP="009E4045">
      <w:pPr>
        <w:pStyle w:val="ListParagraph"/>
        <w:numPr>
          <w:ilvl w:val="0"/>
          <w:numId w:val="22"/>
        </w:numPr>
        <w:tabs>
          <w:tab w:val="left" w:pos="481"/>
        </w:tabs>
        <w:ind w:left="714" w:right="705" w:hanging="357"/>
        <w:contextualSpacing w:val="0"/>
        <w:rPr>
          <w:rFonts w:ascii="Arial" w:hAnsi="Arial" w:cs="Arial"/>
          <w:color w:val="000000" w:themeColor="text1"/>
        </w:rPr>
      </w:pPr>
      <w:r w:rsidRPr="005B61F6">
        <w:rPr>
          <w:rFonts w:ascii="Arial" w:hAnsi="Arial" w:cs="Arial"/>
          <w:color w:val="000000" w:themeColor="text1"/>
        </w:rPr>
        <w:t xml:space="preserve">That all new undergraduate students will </w:t>
      </w:r>
      <w:r w:rsidRPr="005B61F6">
        <w:rPr>
          <w:rFonts w:ascii="Arial" w:hAnsi="Arial" w:cs="Arial"/>
          <w:color w:val="000000" w:themeColor="text1"/>
          <w:spacing w:val="-7"/>
        </w:rPr>
        <w:t xml:space="preserve">be </w:t>
      </w:r>
      <w:r w:rsidRPr="005B61F6">
        <w:rPr>
          <w:rFonts w:ascii="Arial" w:hAnsi="Arial" w:cs="Arial"/>
          <w:color w:val="000000" w:themeColor="text1"/>
        </w:rPr>
        <w:t>allocated a Personal Coach post</w:t>
      </w:r>
      <w:r w:rsidRPr="005B61F6">
        <w:rPr>
          <w:rFonts w:ascii="Arial" w:hAnsi="Arial" w:cs="Arial"/>
          <w:color w:val="000000" w:themeColor="text1"/>
          <w:spacing w:val="-11"/>
        </w:rPr>
        <w:t xml:space="preserve"> </w:t>
      </w:r>
      <w:r w:rsidRPr="005B61F6">
        <w:rPr>
          <w:rFonts w:ascii="Arial" w:hAnsi="Arial" w:cs="Arial"/>
          <w:color w:val="000000" w:themeColor="text1"/>
        </w:rPr>
        <w:t>enrolment</w:t>
      </w:r>
      <w:r w:rsidR="00C6417E">
        <w:rPr>
          <w:rFonts w:ascii="Arial" w:hAnsi="Arial" w:cs="Arial"/>
          <w:color w:val="000000" w:themeColor="text1"/>
        </w:rPr>
        <w:t>.</w:t>
      </w:r>
    </w:p>
    <w:p w14:paraId="5302881B" w14:textId="0F3CDB65" w:rsidR="0058259F" w:rsidRPr="00C6417E" w:rsidRDefault="0058259F" w:rsidP="009E4045">
      <w:pPr>
        <w:pStyle w:val="ListParagraph"/>
        <w:numPr>
          <w:ilvl w:val="0"/>
          <w:numId w:val="22"/>
        </w:numPr>
        <w:tabs>
          <w:tab w:val="left" w:pos="481"/>
        </w:tabs>
        <w:ind w:left="714" w:hanging="357"/>
        <w:contextualSpacing w:val="0"/>
        <w:rPr>
          <w:rFonts w:ascii="Arial" w:hAnsi="Arial" w:cs="Arial"/>
          <w:color w:val="000000" w:themeColor="text1"/>
        </w:rPr>
      </w:pPr>
      <w:r w:rsidRPr="005B61F6">
        <w:rPr>
          <w:rFonts w:ascii="Arial" w:hAnsi="Arial" w:cs="Arial"/>
          <w:color w:val="000000" w:themeColor="text1"/>
        </w:rPr>
        <w:t xml:space="preserve">That in </w:t>
      </w:r>
      <w:r w:rsidRPr="005B61F6">
        <w:rPr>
          <w:rFonts w:ascii="Arial" w:hAnsi="Arial" w:cs="Arial"/>
          <w:color w:val="000000" w:themeColor="text1"/>
          <w:spacing w:val="-5"/>
        </w:rPr>
        <w:t xml:space="preserve">Year </w:t>
      </w:r>
      <w:r w:rsidRPr="005B61F6">
        <w:rPr>
          <w:rFonts w:ascii="Arial" w:hAnsi="Arial" w:cs="Arial"/>
          <w:color w:val="000000" w:themeColor="text1"/>
        </w:rPr>
        <w:t xml:space="preserve">1 / Level 4 or </w:t>
      </w:r>
      <w:r w:rsidRPr="005B61F6">
        <w:rPr>
          <w:rFonts w:ascii="Arial" w:hAnsi="Arial" w:cs="Arial"/>
          <w:color w:val="000000" w:themeColor="text1"/>
          <w:spacing w:val="-5"/>
        </w:rPr>
        <w:t xml:space="preserve">Year </w:t>
      </w:r>
      <w:r w:rsidRPr="005B61F6">
        <w:rPr>
          <w:rFonts w:ascii="Arial" w:hAnsi="Arial" w:cs="Arial"/>
          <w:color w:val="000000" w:themeColor="text1"/>
        </w:rPr>
        <w:t>0 / Level 3 (or Level</w:t>
      </w:r>
      <w:r w:rsidRPr="005B61F6">
        <w:rPr>
          <w:rFonts w:ascii="Arial" w:hAnsi="Arial" w:cs="Arial"/>
          <w:color w:val="000000" w:themeColor="text1"/>
          <w:spacing w:val="-28"/>
        </w:rPr>
        <w:t xml:space="preserve"> </w:t>
      </w:r>
      <w:r w:rsidRPr="005B61F6">
        <w:rPr>
          <w:rFonts w:ascii="Arial" w:hAnsi="Arial" w:cs="Arial"/>
          <w:color w:val="000000" w:themeColor="text1"/>
        </w:rPr>
        <w:t>6</w:t>
      </w:r>
      <w:r w:rsidRPr="00C6417E">
        <w:rPr>
          <w:rFonts w:ascii="Arial" w:hAnsi="Arial" w:cs="Arial"/>
          <w:color w:val="000000" w:themeColor="text1"/>
        </w:rPr>
        <w:t>/ Year 3 for direct entry) they will meet with their Personal Coach during, or shortly after, induction in order to help get them oﬀ to a good start and to settle in.</w:t>
      </w:r>
    </w:p>
    <w:p w14:paraId="66DE56E2" w14:textId="63450248" w:rsidR="0058259F" w:rsidRPr="00C6417E" w:rsidRDefault="0058259F" w:rsidP="009E4045">
      <w:pPr>
        <w:pStyle w:val="ListParagraph"/>
        <w:numPr>
          <w:ilvl w:val="0"/>
          <w:numId w:val="22"/>
        </w:numPr>
        <w:ind w:left="714" w:hanging="357"/>
        <w:rPr>
          <w:rFonts w:ascii="Arial" w:hAnsi="Arial" w:cs="Arial"/>
          <w:color w:val="000000" w:themeColor="text1"/>
        </w:rPr>
      </w:pPr>
      <w:r w:rsidRPr="00C6417E">
        <w:rPr>
          <w:rFonts w:ascii="Arial" w:hAnsi="Arial" w:cs="Arial"/>
          <w:color w:val="000000" w:themeColor="text1"/>
        </w:rPr>
        <w:t xml:space="preserve">That they will remain with the same coach, </w:t>
      </w:r>
      <w:r w:rsidRPr="00C6417E">
        <w:rPr>
          <w:rFonts w:ascii="Arial" w:hAnsi="Arial" w:cs="Arial"/>
          <w:color w:val="000000" w:themeColor="text1"/>
          <w:spacing w:val="-5"/>
        </w:rPr>
        <w:t xml:space="preserve">where </w:t>
      </w:r>
      <w:r w:rsidRPr="00C6417E">
        <w:rPr>
          <w:rFonts w:ascii="Arial" w:hAnsi="Arial" w:cs="Arial"/>
          <w:color w:val="000000" w:themeColor="text1"/>
        </w:rPr>
        <w:t>possible, through the majority of their studies, to build eﬀective relationships and feel that their individual journey is well</w:t>
      </w:r>
      <w:r w:rsidRPr="00C6417E">
        <w:rPr>
          <w:rFonts w:ascii="Arial" w:hAnsi="Arial" w:cs="Arial"/>
          <w:color w:val="000000" w:themeColor="text1"/>
          <w:spacing w:val="-2"/>
        </w:rPr>
        <w:t xml:space="preserve"> </w:t>
      </w:r>
      <w:r w:rsidRPr="00C6417E">
        <w:rPr>
          <w:rFonts w:ascii="Arial" w:hAnsi="Arial" w:cs="Arial"/>
          <w:color w:val="000000" w:themeColor="text1"/>
        </w:rPr>
        <w:t>understood.</w:t>
      </w:r>
    </w:p>
    <w:p w14:paraId="56B51088" w14:textId="77777777" w:rsidR="0058259F" w:rsidRPr="005B61F6" w:rsidRDefault="0058259F" w:rsidP="009E4045">
      <w:pPr>
        <w:pStyle w:val="ListParagraph"/>
        <w:numPr>
          <w:ilvl w:val="0"/>
          <w:numId w:val="22"/>
        </w:numPr>
        <w:tabs>
          <w:tab w:val="left" w:pos="481"/>
        </w:tabs>
        <w:ind w:left="714" w:right="1126" w:hanging="357"/>
        <w:contextualSpacing w:val="0"/>
        <w:rPr>
          <w:rFonts w:ascii="Arial" w:hAnsi="Arial" w:cs="Arial"/>
          <w:color w:val="000000" w:themeColor="text1"/>
        </w:rPr>
      </w:pPr>
      <w:r w:rsidRPr="005B61F6">
        <w:rPr>
          <w:rFonts w:ascii="Arial" w:hAnsi="Arial" w:cs="Arial"/>
          <w:color w:val="000000" w:themeColor="text1"/>
        </w:rPr>
        <w:t xml:space="preserve">If appropriate, for </w:t>
      </w:r>
      <w:r w:rsidRPr="005B61F6">
        <w:rPr>
          <w:rFonts w:ascii="Arial" w:hAnsi="Arial" w:cs="Arial"/>
          <w:color w:val="000000" w:themeColor="text1"/>
          <w:spacing w:val="-5"/>
        </w:rPr>
        <w:t xml:space="preserve">Year </w:t>
      </w:r>
      <w:r w:rsidRPr="005B61F6">
        <w:rPr>
          <w:rFonts w:ascii="Arial" w:hAnsi="Arial" w:cs="Arial"/>
          <w:color w:val="000000" w:themeColor="text1"/>
        </w:rPr>
        <w:t xml:space="preserve">3 / Level 6 the role of </w:t>
      </w:r>
      <w:r w:rsidRPr="005B61F6">
        <w:rPr>
          <w:rFonts w:ascii="Arial" w:hAnsi="Arial" w:cs="Arial"/>
          <w:color w:val="000000" w:themeColor="text1"/>
          <w:spacing w:val="-8"/>
        </w:rPr>
        <w:t xml:space="preserve">PAC </w:t>
      </w:r>
      <w:r w:rsidRPr="005B61F6">
        <w:rPr>
          <w:rFonts w:ascii="Arial" w:hAnsi="Arial" w:cs="Arial"/>
          <w:color w:val="000000" w:themeColor="text1"/>
        </w:rPr>
        <w:t xml:space="preserve">may be combined with that of Dissertation or Major Project Supervisor, it must however take </w:t>
      </w:r>
      <w:r w:rsidRPr="005B61F6">
        <w:rPr>
          <w:rFonts w:ascii="Arial" w:hAnsi="Arial" w:cs="Arial"/>
          <w:color w:val="000000" w:themeColor="text1"/>
          <w:spacing w:val="-11"/>
        </w:rPr>
        <w:t xml:space="preserve">a </w:t>
      </w:r>
      <w:r w:rsidRPr="005B61F6">
        <w:rPr>
          <w:rFonts w:ascii="Arial" w:hAnsi="Arial" w:cs="Arial"/>
          <w:color w:val="000000" w:themeColor="text1"/>
        </w:rPr>
        <w:t>holistic approach considering whole course performance and professional / career</w:t>
      </w:r>
      <w:r w:rsidRPr="005B61F6">
        <w:rPr>
          <w:rFonts w:ascii="Arial" w:hAnsi="Arial" w:cs="Arial"/>
          <w:color w:val="000000" w:themeColor="text1"/>
          <w:spacing w:val="-3"/>
        </w:rPr>
        <w:t xml:space="preserve"> </w:t>
      </w:r>
      <w:r w:rsidRPr="005B61F6">
        <w:rPr>
          <w:rFonts w:ascii="Arial" w:hAnsi="Arial" w:cs="Arial"/>
          <w:color w:val="000000" w:themeColor="text1"/>
        </w:rPr>
        <w:t>support.</w:t>
      </w:r>
    </w:p>
    <w:p w14:paraId="48626F52" w14:textId="77777777" w:rsidR="00C6417E" w:rsidRDefault="0058259F" w:rsidP="009E4045">
      <w:pPr>
        <w:pStyle w:val="ListParagraph"/>
        <w:numPr>
          <w:ilvl w:val="0"/>
          <w:numId w:val="22"/>
        </w:numPr>
        <w:tabs>
          <w:tab w:val="left" w:pos="481"/>
        </w:tabs>
        <w:ind w:left="714" w:right="1064" w:hanging="357"/>
        <w:contextualSpacing w:val="0"/>
        <w:rPr>
          <w:rFonts w:ascii="Arial" w:hAnsi="Arial" w:cs="Arial"/>
          <w:color w:val="000000" w:themeColor="text1"/>
        </w:rPr>
      </w:pPr>
      <w:r w:rsidRPr="005B61F6">
        <w:rPr>
          <w:rFonts w:ascii="Arial" w:hAnsi="Arial" w:cs="Arial"/>
          <w:color w:val="000000" w:themeColor="text1"/>
        </w:rPr>
        <w:t xml:space="preserve">That for all years there will be a minimum of two one-to-one meetings a year with their Personal Coach on the pattern outlined, in addition to </w:t>
      </w:r>
      <w:r w:rsidRPr="005B61F6">
        <w:rPr>
          <w:rFonts w:ascii="Arial" w:hAnsi="Arial" w:cs="Arial"/>
          <w:color w:val="000000" w:themeColor="text1"/>
          <w:spacing w:val="-8"/>
        </w:rPr>
        <w:t xml:space="preserve">any </w:t>
      </w:r>
      <w:r w:rsidRPr="005B61F6">
        <w:rPr>
          <w:rFonts w:ascii="Arial" w:hAnsi="Arial" w:cs="Arial"/>
          <w:color w:val="000000" w:themeColor="text1"/>
        </w:rPr>
        <w:t>normal induction</w:t>
      </w:r>
      <w:r w:rsidRPr="005B61F6">
        <w:rPr>
          <w:rFonts w:ascii="Arial" w:hAnsi="Arial" w:cs="Arial"/>
          <w:color w:val="000000" w:themeColor="text1"/>
          <w:spacing w:val="-1"/>
        </w:rPr>
        <w:t xml:space="preserve"> </w:t>
      </w:r>
      <w:r w:rsidRPr="005B61F6">
        <w:rPr>
          <w:rFonts w:ascii="Arial" w:hAnsi="Arial" w:cs="Arial"/>
          <w:color w:val="000000" w:themeColor="text1"/>
        </w:rPr>
        <w:t>activity.</w:t>
      </w:r>
    </w:p>
    <w:p w14:paraId="17DE2ACD" w14:textId="41CF4A4E" w:rsidR="0058259F" w:rsidRPr="00C6417E" w:rsidRDefault="0058259F" w:rsidP="009E4045">
      <w:pPr>
        <w:pStyle w:val="ListParagraph"/>
        <w:numPr>
          <w:ilvl w:val="0"/>
          <w:numId w:val="22"/>
        </w:numPr>
        <w:tabs>
          <w:tab w:val="left" w:pos="481"/>
        </w:tabs>
        <w:ind w:right="1064"/>
        <w:contextualSpacing w:val="0"/>
        <w:rPr>
          <w:rFonts w:ascii="Arial" w:hAnsi="Arial" w:cs="Arial"/>
          <w:color w:val="000000" w:themeColor="text1"/>
        </w:rPr>
      </w:pPr>
      <w:r w:rsidRPr="00C6417E">
        <w:rPr>
          <w:rFonts w:ascii="Arial" w:hAnsi="Arial" w:cs="Arial"/>
          <w:color w:val="000000" w:themeColor="text1"/>
        </w:rPr>
        <w:t xml:space="preserve">Individual student tutorial sessions will be of 20 </w:t>
      </w:r>
      <w:r w:rsidRPr="00C6417E">
        <w:rPr>
          <w:rFonts w:ascii="Arial" w:hAnsi="Arial" w:cs="Arial"/>
          <w:color w:val="000000" w:themeColor="text1"/>
          <w:spacing w:val="-12"/>
        </w:rPr>
        <w:t xml:space="preserve">to </w:t>
      </w:r>
      <w:r w:rsidRPr="00C6417E">
        <w:rPr>
          <w:rFonts w:ascii="Arial" w:hAnsi="Arial" w:cs="Arial"/>
          <w:color w:val="000000" w:themeColor="text1"/>
        </w:rPr>
        <w:t>30 minutes</w:t>
      </w:r>
      <w:r w:rsidRPr="00C6417E">
        <w:rPr>
          <w:rFonts w:ascii="Arial" w:hAnsi="Arial" w:cs="Arial"/>
          <w:color w:val="000000" w:themeColor="text1"/>
          <w:spacing w:val="-1"/>
        </w:rPr>
        <w:t xml:space="preserve"> </w:t>
      </w:r>
      <w:r w:rsidRPr="00C6417E">
        <w:rPr>
          <w:rFonts w:ascii="Arial" w:hAnsi="Arial" w:cs="Arial"/>
          <w:color w:val="000000" w:themeColor="text1"/>
        </w:rPr>
        <w:t>duration.</w:t>
      </w:r>
    </w:p>
    <w:p w14:paraId="411CB13F" w14:textId="77777777" w:rsidR="0058259F" w:rsidRPr="005B61F6" w:rsidRDefault="0058259F" w:rsidP="009E4045">
      <w:pPr>
        <w:pStyle w:val="ListParagraph"/>
        <w:numPr>
          <w:ilvl w:val="0"/>
          <w:numId w:val="22"/>
        </w:numPr>
        <w:tabs>
          <w:tab w:val="left" w:pos="481"/>
        </w:tabs>
        <w:ind w:left="714" w:right="832" w:hanging="357"/>
        <w:contextualSpacing w:val="0"/>
        <w:rPr>
          <w:rFonts w:ascii="Arial" w:hAnsi="Arial" w:cs="Arial"/>
          <w:color w:val="000000" w:themeColor="text1"/>
        </w:rPr>
      </w:pPr>
      <w:r w:rsidRPr="005B61F6">
        <w:rPr>
          <w:rFonts w:ascii="Arial" w:hAnsi="Arial" w:cs="Arial"/>
          <w:color w:val="000000" w:themeColor="text1"/>
        </w:rPr>
        <w:t xml:space="preserve">A record (see Appendix 2) of the sessions should </w:t>
      </w:r>
      <w:r w:rsidRPr="005B61F6">
        <w:rPr>
          <w:rFonts w:ascii="Arial" w:hAnsi="Arial" w:cs="Arial"/>
          <w:color w:val="000000" w:themeColor="text1"/>
          <w:spacing w:val="-7"/>
        </w:rPr>
        <w:t xml:space="preserve">be </w:t>
      </w:r>
      <w:r w:rsidRPr="005B61F6">
        <w:rPr>
          <w:rFonts w:ascii="Arial" w:hAnsi="Arial" w:cs="Arial"/>
          <w:color w:val="000000" w:themeColor="text1"/>
        </w:rPr>
        <w:t>generated by the student with a copy given to the coach.</w:t>
      </w:r>
    </w:p>
    <w:p w14:paraId="5DF25FA1" w14:textId="77777777" w:rsidR="00C6417E" w:rsidRDefault="0058259F" w:rsidP="009E4045">
      <w:pPr>
        <w:pStyle w:val="ListParagraph"/>
        <w:numPr>
          <w:ilvl w:val="0"/>
          <w:numId w:val="22"/>
        </w:numPr>
        <w:tabs>
          <w:tab w:val="left" w:pos="481"/>
        </w:tabs>
        <w:ind w:left="714" w:right="925" w:hanging="357"/>
        <w:contextualSpacing w:val="0"/>
        <w:rPr>
          <w:rFonts w:ascii="Arial" w:hAnsi="Arial" w:cs="Arial"/>
          <w:color w:val="000000" w:themeColor="text1"/>
        </w:rPr>
      </w:pPr>
      <w:r w:rsidRPr="005B61F6">
        <w:rPr>
          <w:rFonts w:ascii="Arial" w:hAnsi="Arial" w:cs="Arial"/>
          <w:color w:val="000000" w:themeColor="text1"/>
        </w:rPr>
        <w:lastRenderedPageBreak/>
        <w:t xml:space="preserve">That where possible the sessions are formally timetabled within the course to avoid clashes </w:t>
      </w:r>
      <w:r w:rsidRPr="005B61F6">
        <w:rPr>
          <w:rFonts w:ascii="Arial" w:hAnsi="Arial" w:cs="Arial"/>
          <w:color w:val="000000" w:themeColor="text1"/>
          <w:spacing w:val="-4"/>
        </w:rPr>
        <w:t xml:space="preserve">with </w:t>
      </w:r>
      <w:r w:rsidRPr="005B61F6">
        <w:rPr>
          <w:rFonts w:ascii="Arial" w:hAnsi="Arial" w:cs="Arial"/>
          <w:color w:val="000000" w:themeColor="text1"/>
        </w:rPr>
        <w:t>taught</w:t>
      </w:r>
      <w:r w:rsidRPr="005B61F6">
        <w:rPr>
          <w:rFonts w:ascii="Arial" w:hAnsi="Arial" w:cs="Arial"/>
          <w:color w:val="000000" w:themeColor="text1"/>
          <w:spacing w:val="-1"/>
        </w:rPr>
        <w:t xml:space="preserve"> </w:t>
      </w:r>
      <w:r w:rsidRPr="005B61F6">
        <w:rPr>
          <w:rFonts w:ascii="Arial" w:hAnsi="Arial" w:cs="Arial"/>
          <w:color w:val="000000" w:themeColor="text1"/>
        </w:rPr>
        <w:t>sessions.</w:t>
      </w:r>
    </w:p>
    <w:p w14:paraId="1D2CBADC" w14:textId="1B781C01" w:rsidR="0058259F" w:rsidRPr="00C6417E" w:rsidRDefault="00C6417E" w:rsidP="009E4045">
      <w:pPr>
        <w:pStyle w:val="ListParagraph"/>
        <w:numPr>
          <w:ilvl w:val="0"/>
          <w:numId w:val="22"/>
        </w:numPr>
        <w:tabs>
          <w:tab w:val="left" w:pos="481"/>
        </w:tabs>
        <w:ind w:right="925"/>
        <w:contextualSpacing w:val="0"/>
        <w:rPr>
          <w:rFonts w:ascii="Arial" w:hAnsi="Arial" w:cs="Arial"/>
          <w:color w:val="000000" w:themeColor="text1"/>
        </w:rPr>
      </w:pPr>
      <w:r>
        <w:rPr>
          <w:rFonts w:ascii="Arial" w:hAnsi="Arial" w:cs="Arial"/>
          <w:color w:val="000000" w:themeColor="text1"/>
        </w:rPr>
        <w:t xml:space="preserve">    </w:t>
      </w:r>
      <w:r w:rsidR="0058259F" w:rsidRPr="00C6417E">
        <w:rPr>
          <w:rFonts w:ascii="Arial" w:hAnsi="Arial" w:cs="Arial"/>
          <w:color w:val="000000" w:themeColor="text1"/>
        </w:rPr>
        <w:t>That the coaching sessions provide a space for holistic reflection on course progress, goal</w:t>
      </w:r>
      <w:r w:rsidR="0058259F" w:rsidRPr="00C6417E">
        <w:rPr>
          <w:rFonts w:ascii="Arial" w:hAnsi="Arial" w:cs="Arial"/>
          <w:color w:val="000000" w:themeColor="text1"/>
          <w:spacing w:val="-25"/>
        </w:rPr>
        <w:t xml:space="preserve"> </w:t>
      </w:r>
      <w:r w:rsidR="0058259F" w:rsidRPr="00C6417E">
        <w:rPr>
          <w:rFonts w:ascii="Arial" w:hAnsi="Arial" w:cs="Arial"/>
          <w:color w:val="000000" w:themeColor="text1"/>
        </w:rPr>
        <w:t>setting and future learning strategies, assessment and feedback, making the most of the careers opportunities and co-curricular oﬀer at the University, to build learner confidence and personal capacity</w:t>
      </w:r>
      <w:r>
        <w:rPr>
          <w:rFonts w:ascii="Arial" w:hAnsi="Arial" w:cs="Arial"/>
          <w:color w:val="000000" w:themeColor="text1"/>
        </w:rPr>
        <w:t>.</w:t>
      </w:r>
    </w:p>
    <w:p w14:paraId="58094244" w14:textId="77777777" w:rsidR="0058259F" w:rsidRPr="005B61F6" w:rsidRDefault="0058259F" w:rsidP="009E4045">
      <w:pPr>
        <w:pStyle w:val="BodyText"/>
        <w:rPr>
          <w:rFonts w:ascii="Arial" w:hAnsi="Arial" w:cs="Arial"/>
          <w:color w:val="000000" w:themeColor="text1"/>
        </w:rPr>
      </w:pPr>
    </w:p>
    <w:p w14:paraId="76401B51" w14:textId="69D70E01" w:rsidR="0058259F" w:rsidRPr="005B61F6" w:rsidRDefault="0058259F" w:rsidP="009E4045">
      <w:pPr>
        <w:pStyle w:val="Heading3"/>
        <w:spacing w:before="0"/>
        <w:rPr>
          <w:rFonts w:ascii="Arial" w:hAnsi="Arial" w:cs="Arial"/>
          <w:color w:val="000000" w:themeColor="text1"/>
          <w:sz w:val="22"/>
          <w:szCs w:val="22"/>
        </w:rPr>
      </w:pPr>
      <w:r w:rsidRPr="005B61F6">
        <w:rPr>
          <w:rFonts w:ascii="Arial" w:hAnsi="Arial" w:cs="Arial"/>
          <w:color w:val="000000" w:themeColor="text1"/>
          <w:sz w:val="22"/>
          <w:szCs w:val="22"/>
        </w:rPr>
        <w:t>Pattern of</w:t>
      </w:r>
      <w:r w:rsidRPr="005B61F6">
        <w:rPr>
          <w:rFonts w:ascii="Arial" w:hAnsi="Arial" w:cs="Arial"/>
          <w:color w:val="000000" w:themeColor="text1"/>
          <w:spacing w:val="-8"/>
          <w:sz w:val="22"/>
          <w:szCs w:val="22"/>
        </w:rPr>
        <w:t xml:space="preserve"> </w:t>
      </w:r>
      <w:r w:rsidRPr="005B61F6">
        <w:rPr>
          <w:rFonts w:ascii="Arial" w:hAnsi="Arial" w:cs="Arial"/>
          <w:color w:val="000000" w:themeColor="text1"/>
          <w:sz w:val="22"/>
          <w:szCs w:val="22"/>
        </w:rPr>
        <w:t>Meetings</w:t>
      </w:r>
      <w:r w:rsidR="00C6417E">
        <w:rPr>
          <w:rFonts w:ascii="Arial" w:hAnsi="Arial" w:cs="Arial"/>
          <w:color w:val="000000" w:themeColor="text1"/>
          <w:sz w:val="22"/>
          <w:szCs w:val="22"/>
        </w:rPr>
        <w:t>:</w:t>
      </w:r>
    </w:p>
    <w:p w14:paraId="1464F2DB" w14:textId="77777777" w:rsidR="0058259F" w:rsidRPr="005B61F6" w:rsidRDefault="0058259F" w:rsidP="009E4045">
      <w:pPr>
        <w:pStyle w:val="BodyText"/>
        <w:rPr>
          <w:rFonts w:ascii="Arial" w:hAnsi="Arial" w:cs="Arial"/>
          <w:color w:val="000000" w:themeColor="text1"/>
        </w:rPr>
      </w:pPr>
    </w:p>
    <w:p w14:paraId="7FC57BEB" w14:textId="77777777" w:rsidR="0058259F" w:rsidRPr="005B61F6" w:rsidRDefault="0058259F" w:rsidP="009E4045">
      <w:pPr>
        <w:ind w:left="197" w:right="936"/>
        <w:rPr>
          <w:rFonts w:ascii="Arial" w:hAnsi="Arial" w:cs="Arial"/>
          <w:color w:val="000000" w:themeColor="text1"/>
        </w:rPr>
      </w:pPr>
      <w:r w:rsidRPr="005B61F6">
        <w:rPr>
          <w:rFonts w:ascii="Arial" w:hAnsi="Arial" w:cs="Arial"/>
          <w:color w:val="000000" w:themeColor="text1"/>
        </w:rPr>
        <w:t>As a result of feedback, the pattern of meetings has been amended. The group or individual meeting shortly after induction is required for “New” students but now optional for following years. A further two individual meetings during the academic year should coincide with points where data tells us they are most likely to withdraw.</w:t>
      </w:r>
    </w:p>
    <w:p w14:paraId="562FE7B2" w14:textId="77777777" w:rsidR="0058259F" w:rsidRPr="005B61F6" w:rsidRDefault="0058259F" w:rsidP="009E4045">
      <w:pPr>
        <w:pStyle w:val="BodyText"/>
        <w:rPr>
          <w:rFonts w:ascii="Arial" w:hAnsi="Arial" w:cs="Arial"/>
          <w:color w:val="000000" w:themeColor="text1"/>
        </w:rPr>
      </w:pPr>
    </w:p>
    <w:p w14:paraId="06D8854A" w14:textId="77777777" w:rsidR="0058259F" w:rsidRPr="005B61F6" w:rsidRDefault="0058259F" w:rsidP="009E4045">
      <w:pPr>
        <w:ind w:left="197" w:right="148"/>
        <w:rPr>
          <w:rFonts w:ascii="Arial" w:hAnsi="Arial" w:cs="Arial"/>
          <w:color w:val="000000" w:themeColor="text1"/>
        </w:rPr>
      </w:pPr>
      <w:r w:rsidRPr="005B61F6">
        <w:rPr>
          <w:rFonts w:ascii="Arial" w:hAnsi="Arial" w:cs="Arial"/>
          <w:color w:val="000000" w:themeColor="text1"/>
        </w:rPr>
        <w:t>For “New” students at any level the following pattern should be used:</w:t>
      </w:r>
    </w:p>
    <w:p w14:paraId="3B7E1165" w14:textId="77777777" w:rsidR="0058259F" w:rsidRPr="005B61F6" w:rsidRDefault="0058259F" w:rsidP="009E4045">
      <w:pPr>
        <w:pStyle w:val="BodyText"/>
        <w:rPr>
          <w:rFonts w:ascii="Arial" w:hAnsi="Arial" w:cs="Arial"/>
          <w:color w:val="000000" w:themeColor="text1"/>
        </w:rPr>
      </w:pPr>
    </w:p>
    <w:p w14:paraId="6E6E1B4B" w14:textId="77777777" w:rsidR="0058259F" w:rsidRPr="005B61F6" w:rsidRDefault="0058259F" w:rsidP="009E4045">
      <w:pPr>
        <w:pStyle w:val="ListParagraph"/>
        <w:numPr>
          <w:ilvl w:val="0"/>
          <w:numId w:val="23"/>
        </w:numPr>
        <w:tabs>
          <w:tab w:val="left" w:pos="481"/>
        </w:tabs>
        <w:ind w:right="841"/>
        <w:contextualSpacing w:val="0"/>
        <w:rPr>
          <w:rFonts w:ascii="Arial" w:hAnsi="Arial" w:cs="Arial"/>
          <w:color w:val="000000" w:themeColor="text1"/>
        </w:rPr>
      </w:pPr>
      <w:r w:rsidRPr="005B61F6">
        <w:rPr>
          <w:rFonts w:ascii="Arial" w:hAnsi="Arial" w:cs="Arial"/>
          <w:color w:val="000000" w:themeColor="text1"/>
        </w:rPr>
        <w:t xml:space="preserve">During or shortly after induction: A group or individual tutorial where each student will be allocated and meet their Personal Academic </w:t>
      </w:r>
      <w:r w:rsidRPr="005B61F6">
        <w:rPr>
          <w:rFonts w:ascii="Arial" w:hAnsi="Arial" w:cs="Arial"/>
          <w:color w:val="000000" w:themeColor="text1"/>
          <w:spacing w:val="-4"/>
        </w:rPr>
        <w:t xml:space="preserve">Coach, </w:t>
      </w:r>
      <w:r w:rsidRPr="005B61F6">
        <w:rPr>
          <w:rFonts w:ascii="Arial" w:hAnsi="Arial" w:cs="Arial"/>
          <w:color w:val="000000" w:themeColor="text1"/>
        </w:rPr>
        <w:t>agree expectations and timings of</w:t>
      </w:r>
      <w:r w:rsidRPr="005B61F6">
        <w:rPr>
          <w:rFonts w:ascii="Arial" w:hAnsi="Arial" w:cs="Arial"/>
          <w:color w:val="000000" w:themeColor="text1"/>
          <w:spacing w:val="-3"/>
        </w:rPr>
        <w:t xml:space="preserve"> </w:t>
      </w:r>
      <w:r w:rsidRPr="005B61F6">
        <w:rPr>
          <w:rFonts w:ascii="Arial" w:hAnsi="Arial" w:cs="Arial"/>
          <w:color w:val="000000" w:themeColor="text1"/>
        </w:rPr>
        <w:t>meetings.</w:t>
      </w:r>
    </w:p>
    <w:p w14:paraId="1119F0A7" w14:textId="77777777" w:rsidR="0058259F" w:rsidRPr="005B61F6" w:rsidRDefault="0058259F" w:rsidP="009E4045">
      <w:pPr>
        <w:pStyle w:val="ListParagraph"/>
        <w:numPr>
          <w:ilvl w:val="0"/>
          <w:numId w:val="23"/>
        </w:numPr>
        <w:tabs>
          <w:tab w:val="left" w:pos="481"/>
        </w:tabs>
        <w:ind w:right="1119"/>
        <w:contextualSpacing w:val="0"/>
        <w:rPr>
          <w:rFonts w:ascii="Arial" w:hAnsi="Arial" w:cs="Arial"/>
          <w:color w:val="000000" w:themeColor="text1"/>
        </w:rPr>
      </w:pPr>
      <w:r w:rsidRPr="005B61F6">
        <w:rPr>
          <w:rFonts w:ascii="Arial" w:hAnsi="Arial" w:cs="Arial"/>
          <w:color w:val="000000" w:themeColor="text1"/>
        </w:rPr>
        <w:t>Late November/early December*: an individual student meeting after induction, immersive learning and the first points of</w:t>
      </w:r>
      <w:r w:rsidRPr="005B61F6">
        <w:rPr>
          <w:rFonts w:ascii="Arial" w:hAnsi="Arial" w:cs="Arial"/>
          <w:color w:val="000000" w:themeColor="text1"/>
          <w:spacing w:val="-1"/>
        </w:rPr>
        <w:t xml:space="preserve"> </w:t>
      </w:r>
      <w:r w:rsidRPr="005B61F6">
        <w:rPr>
          <w:rFonts w:ascii="Arial" w:hAnsi="Arial" w:cs="Arial"/>
          <w:color w:val="000000" w:themeColor="text1"/>
        </w:rPr>
        <w:t>assessment</w:t>
      </w:r>
    </w:p>
    <w:p w14:paraId="2B31F96E" w14:textId="77777777" w:rsidR="0058259F" w:rsidRPr="005B61F6" w:rsidRDefault="0058259F" w:rsidP="009E4045">
      <w:pPr>
        <w:pStyle w:val="ListParagraph"/>
        <w:numPr>
          <w:ilvl w:val="0"/>
          <w:numId w:val="23"/>
        </w:numPr>
        <w:tabs>
          <w:tab w:val="left" w:pos="481"/>
        </w:tabs>
        <w:ind w:right="892"/>
        <w:contextualSpacing w:val="0"/>
        <w:jc w:val="both"/>
        <w:rPr>
          <w:rFonts w:ascii="Arial" w:hAnsi="Arial" w:cs="Arial"/>
          <w:color w:val="000000" w:themeColor="text1"/>
        </w:rPr>
      </w:pPr>
      <w:r w:rsidRPr="005B61F6">
        <w:rPr>
          <w:rFonts w:ascii="Arial" w:hAnsi="Arial" w:cs="Arial"/>
          <w:color w:val="000000" w:themeColor="text1"/>
        </w:rPr>
        <w:t xml:space="preserve">Late February/early March*: an individual </w:t>
      </w:r>
      <w:r w:rsidRPr="005B61F6">
        <w:rPr>
          <w:rFonts w:ascii="Arial" w:hAnsi="Arial" w:cs="Arial"/>
          <w:color w:val="000000" w:themeColor="text1"/>
          <w:spacing w:val="-3"/>
        </w:rPr>
        <w:t xml:space="preserve">student </w:t>
      </w:r>
      <w:r w:rsidRPr="005B61F6">
        <w:rPr>
          <w:rFonts w:ascii="Arial" w:hAnsi="Arial" w:cs="Arial"/>
          <w:color w:val="000000" w:themeColor="text1"/>
        </w:rPr>
        <w:t xml:space="preserve">meeting when grades should be available for work completed in the first part of the academic </w:t>
      </w:r>
      <w:r w:rsidRPr="005B61F6">
        <w:rPr>
          <w:rFonts w:ascii="Arial" w:hAnsi="Arial" w:cs="Arial"/>
          <w:color w:val="000000" w:themeColor="text1"/>
          <w:spacing w:val="-3"/>
        </w:rPr>
        <w:t>year.</w:t>
      </w:r>
    </w:p>
    <w:p w14:paraId="69755E71" w14:textId="06629FB1" w:rsidR="0058259F" w:rsidRPr="005B61F6" w:rsidRDefault="0058259F" w:rsidP="009E4045">
      <w:pPr>
        <w:rPr>
          <w:rFonts w:ascii="Arial" w:hAnsi="Arial" w:cs="Arial"/>
          <w:color w:val="000000" w:themeColor="text1"/>
        </w:rPr>
      </w:pPr>
    </w:p>
    <w:p w14:paraId="3E28362C" w14:textId="77777777" w:rsidR="0058259F" w:rsidRPr="005B61F6" w:rsidRDefault="0058259F" w:rsidP="009E4045">
      <w:pPr>
        <w:pStyle w:val="Heading3"/>
        <w:spacing w:before="0"/>
        <w:ind w:right="1"/>
        <w:rPr>
          <w:rFonts w:ascii="Arial" w:hAnsi="Arial" w:cs="Arial"/>
          <w:color w:val="000000" w:themeColor="text1"/>
          <w:sz w:val="22"/>
          <w:szCs w:val="22"/>
        </w:rPr>
      </w:pPr>
      <w:r w:rsidRPr="005B61F6">
        <w:rPr>
          <w:rFonts w:ascii="Arial" w:hAnsi="Arial" w:cs="Arial"/>
          <w:color w:val="000000" w:themeColor="text1"/>
          <w:sz w:val="22"/>
          <w:szCs w:val="22"/>
        </w:rPr>
        <w:t>For following years only two one-to-one meetings should take place. The first being in term 1 to aid transition and progression between levels, and another in term 2 to review in-year grades, progress and achievement.</w:t>
      </w:r>
    </w:p>
    <w:p w14:paraId="1094F92F" w14:textId="01E25C74" w:rsidR="0058259F" w:rsidRPr="005B61F6" w:rsidRDefault="0058259F" w:rsidP="009E4045">
      <w:pPr>
        <w:rPr>
          <w:rFonts w:ascii="Arial" w:hAnsi="Arial" w:cs="Arial"/>
          <w:color w:val="000000" w:themeColor="text1"/>
        </w:rPr>
      </w:pPr>
    </w:p>
    <w:p w14:paraId="640191B9" w14:textId="5FCB953F" w:rsidR="0058259F" w:rsidRDefault="0058259F" w:rsidP="009E4045">
      <w:pPr>
        <w:ind w:left="197" w:right="839"/>
        <w:rPr>
          <w:rFonts w:ascii="Arial" w:hAnsi="Arial" w:cs="Arial"/>
          <w:color w:val="000000" w:themeColor="text1"/>
        </w:rPr>
      </w:pPr>
      <w:r w:rsidRPr="005B61F6">
        <w:rPr>
          <w:rFonts w:ascii="Arial" w:hAnsi="Arial" w:cs="Arial"/>
          <w:i/>
          <w:color w:val="000000" w:themeColor="text1"/>
        </w:rPr>
        <w:t>*</w:t>
      </w:r>
      <w:r w:rsidRPr="009E4045">
        <w:rPr>
          <w:rFonts w:ascii="Arial" w:hAnsi="Arial" w:cs="Arial"/>
          <w:color w:val="000000" w:themeColor="text1"/>
        </w:rPr>
        <w:t>Note: This applies to Full-Time “mainstream” Undergraduate Students studying in an Academic Year pattern of September/October to May/June. It is recognised that some courses have diﬀerent start dates and durations will not follow this. These can necessarily adopt a diﬀerent pattern, but must adhere to the number of meetings, duration of sessions and documentation.</w:t>
      </w:r>
    </w:p>
    <w:p w14:paraId="20297ADD" w14:textId="77777777" w:rsidR="009E4045" w:rsidRPr="009E4045" w:rsidRDefault="009E4045" w:rsidP="009E4045">
      <w:pPr>
        <w:ind w:left="197" w:right="839"/>
        <w:rPr>
          <w:rFonts w:ascii="Arial" w:hAnsi="Arial" w:cs="Arial"/>
          <w:i/>
          <w:color w:val="000000" w:themeColor="text1"/>
        </w:rPr>
      </w:pPr>
    </w:p>
    <w:p w14:paraId="39B1980A" w14:textId="0A208749" w:rsidR="0058259F" w:rsidRPr="009E4045" w:rsidRDefault="0058259F" w:rsidP="009E4045">
      <w:pPr>
        <w:pStyle w:val="Heading1"/>
        <w:numPr>
          <w:ilvl w:val="0"/>
          <w:numId w:val="12"/>
        </w:numPr>
        <w:tabs>
          <w:tab w:val="left" w:pos="638"/>
        </w:tabs>
        <w:spacing w:before="0"/>
        <w:rPr>
          <w:color w:val="000000" w:themeColor="text1"/>
          <w:sz w:val="22"/>
          <w:szCs w:val="22"/>
        </w:rPr>
      </w:pPr>
      <w:r w:rsidRPr="009E4045">
        <w:rPr>
          <w:sz w:val="22"/>
          <w:szCs w:val="22"/>
          <w:u w:val="single"/>
        </w:rPr>
        <w:t>Using</w:t>
      </w:r>
      <w:r w:rsidRPr="009E4045">
        <w:rPr>
          <w:spacing w:val="-33"/>
          <w:sz w:val="22"/>
          <w:szCs w:val="22"/>
          <w:u w:val="single"/>
        </w:rPr>
        <w:t xml:space="preserve"> </w:t>
      </w:r>
      <w:r w:rsidRPr="009E4045">
        <w:rPr>
          <w:sz w:val="22"/>
          <w:szCs w:val="22"/>
          <w:u w:val="single"/>
        </w:rPr>
        <w:t>the</w:t>
      </w:r>
      <w:r w:rsidRPr="009E4045">
        <w:rPr>
          <w:spacing w:val="-33"/>
          <w:sz w:val="22"/>
          <w:szCs w:val="22"/>
          <w:u w:val="single"/>
        </w:rPr>
        <w:t xml:space="preserve"> </w:t>
      </w:r>
      <w:r w:rsidRPr="009E4045">
        <w:rPr>
          <w:sz w:val="22"/>
          <w:szCs w:val="22"/>
          <w:u w:val="single"/>
        </w:rPr>
        <w:t>GROW</w:t>
      </w:r>
      <w:r w:rsidRPr="009E4045">
        <w:rPr>
          <w:spacing w:val="-33"/>
          <w:sz w:val="22"/>
          <w:szCs w:val="22"/>
          <w:u w:val="single"/>
        </w:rPr>
        <w:t xml:space="preserve"> </w:t>
      </w:r>
      <w:r w:rsidRPr="009E4045">
        <w:rPr>
          <w:sz w:val="22"/>
          <w:szCs w:val="22"/>
          <w:u w:val="single"/>
        </w:rPr>
        <w:t>Model</w:t>
      </w:r>
      <w:r w:rsidR="009E4045" w:rsidRPr="009E4045">
        <w:rPr>
          <w:sz w:val="22"/>
          <w:szCs w:val="22"/>
          <w:u w:val="single"/>
        </w:rPr>
        <w:t xml:space="preserve"> </w:t>
      </w:r>
      <w:r w:rsidRPr="009E4045">
        <w:rPr>
          <w:spacing w:val="-33"/>
          <w:sz w:val="22"/>
          <w:szCs w:val="22"/>
          <w:u w:val="single"/>
        </w:rPr>
        <w:t xml:space="preserve"> </w:t>
      </w:r>
      <w:r w:rsidRPr="009E4045">
        <w:rPr>
          <w:sz w:val="22"/>
          <w:szCs w:val="22"/>
          <w:u w:val="single"/>
        </w:rPr>
        <w:t>for</w:t>
      </w:r>
      <w:r w:rsidR="009E4045" w:rsidRPr="009E4045">
        <w:rPr>
          <w:sz w:val="22"/>
          <w:szCs w:val="22"/>
          <w:u w:val="single"/>
        </w:rPr>
        <w:t xml:space="preserve"> </w:t>
      </w:r>
      <w:r w:rsidRPr="009E4045">
        <w:rPr>
          <w:spacing w:val="-33"/>
          <w:sz w:val="22"/>
          <w:szCs w:val="22"/>
          <w:u w:val="single"/>
        </w:rPr>
        <w:t xml:space="preserve"> </w:t>
      </w:r>
      <w:r w:rsidRPr="009E4045">
        <w:rPr>
          <w:spacing w:val="-15"/>
          <w:sz w:val="22"/>
          <w:szCs w:val="22"/>
          <w:u w:val="single"/>
        </w:rPr>
        <w:t>PAC</w:t>
      </w:r>
      <w:r w:rsidR="009E4045" w:rsidRPr="009E4045">
        <w:rPr>
          <w:spacing w:val="-15"/>
          <w:sz w:val="22"/>
          <w:szCs w:val="22"/>
        </w:rPr>
        <w:t>:</w:t>
      </w:r>
    </w:p>
    <w:p w14:paraId="1CF2AAE0" w14:textId="77777777" w:rsidR="009E4045" w:rsidRPr="005B61F6" w:rsidRDefault="009E4045" w:rsidP="009E4045">
      <w:pPr>
        <w:pStyle w:val="Heading1"/>
        <w:tabs>
          <w:tab w:val="left" w:pos="638"/>
        </w:tabs>
        <w:spacing w:before="0"/>
        <w:ind w:left="557" w:firstLine="0"/>
        <w:rPr>
          <w:color w:val="000000" w:themeColor="text1"/>
          <w:sz w:val="22"/>
          <w:szCs w:val="22"/>
        </w:rPr>
      </w:pPr>
    </w:p>
    <w:p w14:paraId="46BEAD68" w14:textId="77777777" w:rsidR="0058259F" w:rsidRPr="005B61F6" w:rsidRDefault="0058259F" w:rsidP="009E4045">
      <w:pPr>
        <w:pStyle w:val="BodyText"/>
        <w:ind w:left="197" w:right="39"/>
        <w:rPr>
          <w:rFonts w:ascii="Arial" w:hAnsi="Arial" w:cs="Arial"/>
          <w:color w:val="000000" w:themeColor="text1"/>
        </w:rPr>
      </w:pPr>
      <w:r w:rsidRPr="005B61F6">
        <w:rPr>
          <w:rFonts w:ascii="Arial" w:hAnsi="Arial" w:cs="Arial"/>
          <w:color w:val="000000" w:themeColor="text1"/>
        </w:rPr>
        <w:t xml:space="preserve">GROW is one model of goal setting and problem solving used in coaching and management in diverse contexts and situations. Standing for Goal, Reality, Options and </w:t>
      </w:r>
      <w:r w:rsidRPr="005B61F6">
        <w:rPr>
          <w:rFonts w:ascii="Arial" w:hAnsi="Arial" w:cs="Arial"/>
          <w:color w:val="000000" w:themeColor="text1"/>
          <w:spacing w:val="-4"/>
        </w:rPr>
        <w:t xml:space="preserve">Way </w:t>
      </w:r>
      <w:r w:rsidRPr="005B61F6">
        <w:rPr>
          <w:rFonts w:ascii="Arial" w:hAnsi="Arial" w:cs="Arial"/>
          <w:color w:val="000000" w:themeColor="text1"/>
        </w:rPr>
        <w:t xml:space="preserve">forward, it breaks down the elements of any issue to identifiable stages to </w:t>
      </w:r>
      <w:r w:rsidRPr="005B61F6">
        <w:rPr>
          <w:rFonts w:ascii="Arial" w:hAnsi="Arial" w:cs="Arial"/>
          <w:color w:val="000000" w:themeColor="text1"/>
          <w:spacing w:val="-3"/>
        </w:rPr>
        <w:t xml:space="preserve">facilitate </w:t>
      </w:r>
      <w:r w:rsidRPr="005B61F6">
        <w:rPr>
          <w:rFonts w:ascii="Arial" w:hAnsi="Arial" w:cs="Arial"/>
          <w:color w:val="000000" w:themeColor="text1"/>
        </w:rPr>
        <w:t>progress and completion. In the context of Personal Academic Coaching, it can be used to help students take active responsibility for their own progress, through questioning that draws the solutions from them, rather than the coach giving them a pre- determined solution that they might not own or</w:t>
      </w:r>
      <w:r w:rsidRPr="005B61F6">
        <w:rPr>
          <w:rFonts w:ascii="Arial" w:hAnsi="Arial" w:cs="Arial"/>
          <w:color w:val="000000" w:themeColor="text1"/>
          <w:spacing w:val="-2"/>
        </w:rPr>
        <w:t xml:space="preserve"> </w:t>
      </w:r>
      <w:r w:rsidRPr="005B61F6">
        <w:rPr>
          <w:rFonts w:ascii="Arial" w:hAnsi="Arial" w:cs="Arial"/>
          <w:color w:val="000000" w:themeColor="text1"/>
          <w:spacing w:val="-4"/>
        </w:rPr>
        <w:t>value.</w:t>
      </w:r>
    </w:p>
    <w:p w14:paraId="1C0F500A" w14:textId="77777777" w:rsidR="0058259F" w:rsidRPr="005B61F6" w:rsidRDefault="0058259F" w:rsidP="009E4045">
      <w:pPr>
        <w:pStyle w:val="BodyText"/>
        <w:rPr>
          <w:rFonts w:ascii="Arial" w:hAnsi="Arial" w:cs="Arial"/>
          <w:color w:val="000000" w:themeColor="text1"/>
        </w:rPr>
      </w:pPr>
    </w:p>
    <w:p w14:paraId="127E60A2" w14:textId="40D26776" w:rsidR="0058259F" w:rsidRDefault="0058259F" w:rsidP="009E4045">
      <w:pPr>
        <w:pStyle w:val="Heading3"/>
        <w:spacing w:before="0"/>
        <w:rPr>
          <w:rFonts w:ascii="Arial" w:hAnsi="Arial" w:cs="Arial"/>
          <w:color w:val="000000" w:themeColor="text1"/>
          <w:sz w:val="22"/>
          <w:szCs w:val="22"/>
        </w:rPr>
      </w:pPr>
      <w:r w:rsidRPr="005B61F6">
        <w:rPr>
          <w:rFonts w:ascii="Arial" w:hAnsi="Arial" w:cs="Arial"/>
          <w:color w:val="000000" w:themeColor="text1"/>
          <w:sz w:val="22"/>
          <w:szCs w:val="22"/>
        </w:rPr>
        <w:t>GROW stands for:</w:t>
      </w:r>
    </w:p>
    <w:p w14:paraId="62D7F9C6" w14:textId="77777777" w:rsidR="009E4045" w:rsidRPr="009E4045" w:rsidRDefault="009E4045" w:rsidP="009E4045"/>
    <w:p w14:paraId="7F7C5FCC" w14:textId="303801D4" w:rsidR="009E4045" w:rsidRPr="009E4045" w:rsidRDefault="0058259F" w:rsidP="009E4045">
      <w:pPr>
        <w:ind w:left="198" w:right="23"/>
        <w:rPr>
          <w:rFonts w:ascii="Arial" w:hAnsi="Arial" w:cs="Arial"/>
          <w:color w:val="000000" w:themeColor="text1"/>
        </w:rPr>
      </w:pPr>
      <w:r w:rsidRPr="009E4045">
        <w:rPr>
          <w:rFonts w:ascii="Arial" w:hAnsi="Arial" w:cs="Arial"/>
          <w:color w:val="000000" w:themeColor="text1"/>
          <w:u w:val="single"/>
        </w:rPr>
        <w:t>Goal</w:t>
      </w:r>
      <w:r w:rsidRPr="005B61F6">
        <w:rPr>
          <w:rFonts w:ascii="Arial" w:hAnsi="Arial" w:cs="Arial"/>
          <w:color w:val="000000" w:themeColor="text1"/>
        </w:rPr>
        <w:t xml:space="preserve"> – </w:t>
      </w:r>
      <w:r w:rsidRPr="009E4045">
        <w:rPr>
          <w:rFonts w:ascii="Arial" w:hAnsi="Arial" w:cs="Arial"/>
          <w:color w:val="000000" w:themeColor="text1"/>
        </w:rPr>
        <w:t>What does the student want to achieve? Work together to set short, and long</w:t>
      </w:r>
      <w:r w:rsidR="009E4045">
        <w:rPr>
          <w:rFonts w:ascii="Arial" w:hAnsi="Arial" w:cs="Arial"/>
          <w:color w:val="000000" w:themeColor="text1"/>
        </w:rPr>
        <w:t>-</w:t>
      </w:r>
      <w:r w:rsidRPr="009E4045">
        <w:rPr>
          <w:rFonts w:ascii="Arial" w:hAnsi="Arial" w:cs="Arial"/>
          <w:color w:val="000000" w:themeColor="text1"/>
        </w:rPr>
        <w:t>term goals and record them on the PAC Record Form for review in future sessions.</w:t>
      </w:r>
    </w:p>
    <w:p w14:paraId="3A4BF34D" w14:textId="0BA9E7F6" w:rsidR="009E4045" w:rsidRDefault="0058259F" w:rsidP="009E4045">
      <w:pPr>
        <w:ind w:left="198"/>
        <w:rPr>
          <w:rFonts w:ascii="Arial" w:hAnsi="Arial" w:cs="Arial"/>
          <w:color w:val="000000" w:themeColor="text1"/>
        </w:rPr>
      </w:pPr>
      <w:r w:rsidRPr="009E4045">
        <w:rPr>
          <w:rFonts w:ascii="Arial" w:hAnsi="Arial" w:cs="Arial"/>
          <w:color w:val="000000" w:themeColor="text1"/>
          <w:u w:val="single"/>
        </w:rPr>
        <w:t>Reality</w:t>
      </w:r>
      <w:r w:rsidRPr="009E4045">
        <w:rPr>
          <w:rFonts w:ascii="Arial" w:hAnsi="Arial" w:cs="Arial"/>
          <w:color w:val="000000" w:themeColor="text1"/>
        </w:rPr>
        <w:t xml:space="preserve"> – Where are they in relation to their goals? What skills do they already have that might help them in this? </w:t>
      </w:r>
    </w:p>
    <w:p w14:paraId="340DFE67" w14:textId="48B95C8E" w:rsidR="009E4045" w:rsidRPr="009E4045" w:rsidRDefault="0058259F" w:rsidP="009E4045">
      <w:pPr>
        <w:ind w:left="198"/>
        <w:rPr>
          <w:rFonts w:ascii="Arial" w:hAnsi="Arial" w:cs="Arial"/>
          <w:color w:val="000000" w:themeColor="text1"/>
        </w:rPr>
      </w:pPr>
      <w:r w:rsidRPr="009E4045">
        <w:rPr>
          <w:rFonts w:ascii="Arial" w:hAnsi="Arial" w:cs="Arial"/>
          <w:color w:val="000000" w:themeColor="text1"/>
          <w:u w:val="single"/>
        </w:rPr>
        <w:t>Options</w:t>
      </w:r>
      <w:r w:rsidRPr="009E4045">
        <w:rPr>
          <w:rFonts w:ascii="Arial" w:hAnsi="Arial" w:cs="Arial"/>
          <w:color w:val="000000" w:themeColor="text1"/>
        </w:rPr>
        <w:t xml:space="preserve"> – Help them explore the options available to them.</w:t>
      </w:r>
    </w:p>
    <w:p w14:paraId="4B74D3F1" w14:textId="15B2761B" w:rsidR="0058259F" w:rsidRPr="009E4045" w:rsidRDefault="0058259F" w:rsidP="009E4045">
      <w:pPr>
        <w:ind w:left="198"/>
        <w:rPr>
          <w:rFonts w:ascii="Arial" w:hAnsi="Arial" w:cs="Arial"/>
          <w:color w:val="000000" w:themeColor="text1"/>
        </w:rPr>
      </w:pPr>
      <w:r w:rsidRPr="009E4045">
        <w:rPr>
          <w:rFonts w:ascii="Arial" w:hAnsi="Arial" w:cs="Arial"/>
          <w:color w:val="000000" w:themeColor="text1"/>
          <w:spacing w:val="-4"/>
          <w:u w:val="single"/>
        </w:rPr>
        <w:t xml:space="preserve">Way </w:t>
      </w:r>
      <w:r w:rsidRPr="009E4045">
        <w:rPr>
          <w:rFonts w:ascii="Arial" w:hAnsi="Arial" w:cs="Arial"/>
          <w:color w:val="000000" w:themeColor="text1"/>
          <w:u w:val="single"/>
        </w:rPr>
        <w:t>forward</w:t>
      </w:r>
      <w:r w:rsidRPr="009E4045">
        <w:rPr>
          <w:rFonts w:ascii="Arial" w:hAnsi="Arial" w:cs="Arial"/>
          <w:color w:val="000000" w:themeColor="text1"/>
        </w:rPr>
        <w:t xml:space="preserve"> – Student to decide choice of option. </w:t>
      </w:r>
      <w:r w:rsidRPr="009E4045">
        <w:rPr>
          <w:rFonts w:ascii="Arial" w:hAnsi="Arial" w:cs="Arial"/>
          <w:color w:val="000000" w:themeColor="text1"/>
          <w:spacing w:val="-5"/>
        </w:rPr>
        <w:t xml:space="preserve">Then </w:t>
      </w:r>
      <w:r w:rsidRPr="009E4045">
        <w:rPr>
          <w:rFonts w:ascii="Arial" w:hAnsi="Arial" w:cs="Arial"/>
          <w:color w:val="000000" w:themeColor="text1"/>
        </w:rPr>
        <w:t>create a plan of action of how to achieve the Goal</w:t>
      </w:r>
      <w:r w:rsidRPr="009E4045">
        <w:rPr>
          <w:rFonts w:ascii="Arial" w:hAnsi="Arial" w:cs="Arial"/>
          <w:color w:val="000000" w:themeColor="text1"/>
          <w:spacing w:val="-5"/>
        </w:rPr>
        <w:t xml:space="preserve"> </w:t>
      </w:r>
      <w:r w:rsidRPr="009E4045">
        <w:rPr>
          <w:rFonts w:ascii="Arial" w:hAnsi="Arial" w:cs="Arial"/>
          <w:color w:val="000000" w:themeColor="text1"/>
        </w:rPr>
        <w:t>set.</w:t>
      </w:r>
    </w:p>
    <w:p w14:paraId="2C2A12D6" w14:textId="025EBB03" w:rsidR="0058259F" w:rsidRPr="005B61F6" w:rsidRDefault="009E4045" w:rsidP="009E4045">
      <w:pPr>
        <w:pStyle w:val="BodyText"/>
        <w:ind w:left="197"/>
        <w:rPr>
          <w:rFonts w:ascii="Arial" w:hAnsi="Arial" w:cs="Arial"/>
          <w:color w:val="000000" w:themeColor="text1"/>
        </w:rPr>
      </w:pPr>
      <w:r>
        <w:rPr>
          <w:rFonts w:ascii="Arial" w:hAnsi="Arial" w:cs="Arial"/>
          <w:color w:val="000000" w:themeColor="text1"/>
        </w:rPr>
        <w:t>GROW encourages i</w:t>
      </w:r>
      <w:r w:rsidR="0058259F" w:rsidRPr="005B61F6">
        <w:rPr>
          <w:rFonts w:ascii="Arial" w:hAnsi="Arial" w:cs="Arial"/>
          <w:color w:val="000000" w:themeColor="text1"/>
        </w:rPr>
        <w:t>ndividuals to take control and responsibility of their own progress, monitoring, reflecting, planning and taking appropriate</w:t>
      </w:r>
      <w:r w:rsidR="0058259F" w:rsidRPr="005B61F6">
        <w:rPr>
          <w:rFonts w:ascii="Arial" w:hAnsi="Arial" w:cs="Arial"/>
          <w:color w:val="000000" w:themeColor="text1"/>
          <w:spacing w:val="2"/>
        </w:rPr>
        <w:t xml:space="preserve"> </w:t>
      </w:r>
      <w:r w:rsidR="0058259F" w:rsidRPr="005B61F6">
        <w:rPr>
          <w:rFonts w:ascii="Arial" w:hAnsi="Arial" w:cs="Arial"/>
          <w:color w:val="000000" w:themeColor="text1"/>
          <w:spacing w:val="-3"/>
        </w:rPr>
        <w:t>actions.</w:t>
      </w:r>
      <w:r>
        <w:rPr>
          <w:rFonts w:ascii="Arial" w:hAnsi="Arial" w:cs="Arial"/>
          <w:color w:val="000000" w:themeColor="text1"/>
        </w:rPr>
        <w:t xml:space="preserve"> </w:t>
      </w:r>
      <w:r w:rsidR="0058259F" w:rsidRPr="005B61F6">
        <w:rPr>
          <w:rFonts w:ascii="Arial" w:hAnsi="Arial" w:cs="Arial"/>
          <w:color w:val="000000" w:themeColor="text1"/>
        </w:rPr>
        <w:t>It helps them to understand and appreciate what their strengths are and how they can examine areas for improvement.</w:t>
      </w:r>
    </w:p>
    <w:p w14:paraId="65217667" w14:textId="77777777" w:rsidR="0058259F" w:rsidRPr="005B61F6" w:rsidRDefault="0058259F" w:rsidP="009E4045">
      <w:pPr>
        <w:pStyle w:val="BodyText"/>
        <w:rPr>
          <w:rFonts w:ascii="Arial" w:hAnsi="Arial" w:cs="Arial"/>
          <w:color w:val="000000" w:themeColor="text1"/>
        </w:rPr>
      </w:pPr>
    </w:p>
    <w:p w14:paraId="4FC84561" w14:textId="651CDBE5" w:rsidR="0058259F" w:rsidRDefault="0058259F" w:rsidP="009E4045">
      <w:pPr>
        <w:pStyle w:val="Heading3"/>
        <w:spacing w:before="0"/>
        <w:rPr>
          <w:rFonts w:ascii="Arial" w:hAnsi="Arial" w:cs="Arial"/>
          <w:color w:val="000000" w:themeColor="text1"/>
          <w:sz w:val="22"/>
          <w:szCs w:val="22"/>
        </w:rPr>
      </w:pPr>
      <w:r w:rsidRPr="005B61F6">
        <w:rPr>
          <w:rFonts w:ascii="Arial" w:hAnsi="Arial" w:cs="Arial"/>
          <w:color w:val="000000" w:themeColor="text1"/>
          <w:sz w:val="22"/>
          <w:szCs w:val="22"/>
        </w:rPr>
        <w:t>Facilitate students in developing their own skills in critical analysis, judgement and decision making through:</w:t>
      </w:r>
    </w:p>
    <w:p w14:paraId="1F2CDE99" w14:textId="77777777" w:rsidR="009E4045" w:rsidRPr="009E4045" w:rsidRDefault="009E4045" w:rsidP="009E4045"/>
    <w:p w14:paraId="511A6CA9" w14:textId="5315ECDD" w:rsidR="0058259F" w:rsidRPr="009E4045" w:rsidRDefault="0058259F" w:rsidP="009E4045">
      <w:pPr>
        <w:pStyle w:val="ListParagraph"/>
        <w:numPr>
          <w:ilvl w:val="0"/>
          <w:numId w:val="24"/>
        </w:numPr>
        <w:tabs>
          <w:tab w:val="left" w:pos="353"/>
        </w:tabs>
        <w:ind w:left="714" w:right="160" w:hanging="357"/>
        <w:rPr>
          <w:rFonts w:ascii="Arial" w:hAnsi="Arial" w:cs="Arial"/>
          <w:color w:val="000000" w:themeColor="text1"/>
        </w:rPr>
      </w:pPr>
      <w:r w:rsidRPr="009E4045">
        <w:rPr>
          <w:rFonts w:ascii="Arial" w:hAnsi="Arial" w:cs="Arial"/>
          <w:color w:val="000000" w:themeColor="text1"/>
        </w:rPr>
        <w:t xml:space="preserve">Listening to what your tutee is sharing with / </w:t>
      </w:r>
      <w:r w:rsidRPr="009E4045">
        <w:rPr>
          <w:rFonts w:ascii="Arial" w:hAnsi="Arial" w:cs="Arial"/>
          <w:color w:val="000000" w:themeColor="text1"/>
          <w:spacing w:val="-3"/>
        </w:rPr>
        <w:t xml:space="preserve">telling </w:t>
      </w:r>
      <w:r w:rsidRPr="009E4045">
        <w:rPr>
          <w:rFonts w:ascii="Arial" w:hAnsi="Arial" w:cs="Arial"/>
          <w:color w:val="000000" w:themeColor="text1"/>
        </w:rPr>
        <w:t>you</w:t>
      </w:r>
      <w:r w:rsidR="009E4045">
        <w:rPr>
          <w:rFonts w:ascii="Arial" w:hAnsi="Arial" w:cs="Arial"/>
          <w:color w:val="000000" w:themeColor="text1"/>
        </w:rPr>
        <w:t>.</w:t>
      </w:r>
    </w:p>
    <w:p w14:paraId="7DC761BD" w14:textId="0B2CBAB9" w:rsidR="0058259F" w:rsidRPr="005B61F6" w:rsidRDefault="0058259F" w:rsidP="009E4045">
      <w:pPr>
        <w:pStyle w:val="ListParagraph"/>
        <w:numPr>
          <w:ilvl w:val="0"/>
          <w:numId w:val="24"/>
        </w:numPr>
        <w:tabs>
          <w:tab w:val="left" w:pos="353"/>
        </w:tabs>
        <w:ind w:left="714" w:right="236" w:hanging="357"/>
        <w:contextualSpacing w:val="0"/>
        <w:rPr>
          <w:rFonts w:ascii="Arial" w:hAnsi="Arial" w:cs="Arial"/>
          <w:color w:val="000000" w:themeColor="text1"/>
        </w:rPr>
      </w:pPr>
      <w:r w:rsidRPr="005B61F6">
        <w:rPr>
          <w:rFonts w:ascii="Arial" w:hAnsi="Arial" w:cs="Arial"/>
          <w:color w:val="000000" w:themeColor="text1"/>
        </w:rPr>
        <w:t>Being</w:t>
      </w:r>
      <w:r w:rsidRPr="005B61F6">
        <w:rPr>
          <w:rFonts w:ascii="Arial" w:hAnsi="Arial" w:cs="Arial"/>
          <w:color w:val="000000" w:themeColor="text1"/>
          <w:spacing w:val="-4"/>
        </w:rPr>
        <w:t xml:space="preserve"> </w:t>
      </w:r>
      <w:r w:rsidRPr="005B61F6">
        <w:rPr>
          <w:rFonts w:ascii="Arial" w:hAnsi="Arial" w:cs="Arial"/>
          <w:color w:val="000000" w:themeColor="text1"/>
        </w:rPr>
        <w:t>a</w:t>
      </w:r>
      <w:r w:rsidRPr="005B61F6">
        <w:rPr>
          <w:rFonts w:ascii="Arial" w:hAnsi="Arial" w:cs="Arial"/>
          <w:color w:val="000000" w:themeColor="text1"/>
          <w:spacing w:val="-3"/>
        </w:rPr>
        <w:t xml:space="preserve"> </w:t>
      </w:r>
      <w:r w:rsidRPr="005B61F6">
        <w:rPr>
          <w:rFonts w:ascii="Arial" w:hAnsi="Arial" w:cs="Arial"/>
          <w:color w:val="000000" w:themeColor="text1"/>
        </w:rPr>
        <w:t>non-judgmental</w:t>
      </w:r>
      <w:r w:rsidRPr="005B61F6">
        <w:rPr>
          <w:rFonts w:ascii="Arial" w:hAnsi="Arial" w:cs="Arial"/>
          <w:color w:val="000000" w:themeColor="text1"/>
          <w:spacing w:val="-22"/>
        </w:rPr>
        <w:t xml:space="preserve"> </w:t>
      </w:r>
      <w:r w:rsidRPr="005B61F6">
        <w:rPr>
          <w:rFonts w:ascii="Arial" w:hAnsi="Arial" w:cs="Arial"/>
          <w:color w:val="000000" w:themeColor="text1"/>
          <w:spacing w:val="-3"/>
        </w:rPr>
        <w:t xml:space="preserve">“safe </w:t>
      </w:r>
      <w:r w:rsidRPr="005B61F6">
        <w:rPr>
          <w:rFonts w:ascii="Arial" w:hAnsi="Arial" w:cs="Arial"/>
          <w:color w:val="000000" w:themeColor="text1"/>
        </w:rPr>
        <w:t>space”</w:t>
      </w:r>
      <w:r w:rsidRPr="005B61F6">
        <w:rPr>
          <w:rFonts w:ascii="Arial" w:hAnsi="Arial" w:cs="Arial"/>
          <w:color w:val="000000" w:themeColor="text1"/>
          <w:spacing w:val="-21"/>
        </w:rPr>
        <w:t xml:space="preserve"> </w:t>
      </w:r>
      <w:r w:rsidRPr="005B61F6">
        <w:rPr>
          <w:rFonts w:ascii="Arial" w:hAnsi="Arial" w:cs="Arial"/>
          <w:color w:val="000000" w:themeColor="text1"/>
        </w:rPr>
        <w:t>and</w:t>
      </w:r>
      <w:r w:rsidRPr="005B61F6">
        <w:rPr>
          <w:rFonts w:ascii="Arial" w:hAnsi="Arial" w:cs="Arial"/>
          <w:color w:val="000000" w:themeColor="text1"/>
          <w:spacing w:val="-4"/>
        </w:rPr>
        <w:t xml:space="preserve"> </w:t>
      </w:r>
      <w:r w:rsidRPr="005B61F6">
        <w:rPr>
          <w:rFonts w:ascii="Arial" w:hAnsi="Arial" w:cs="Arial"/>
          <w:color w:val="000000" w:themeColor="text1"/>
        </w:rPr>
        <w:t>sounding board for</w:t>
      </w:r>
      <w:r w:rsidRPr="005B61F6">
        <w:rPr>
          <w:rFonts w:ascii="Arial" w:hAnsi="Arial" w:cs="Arial"/>
          <w:color w:val="000000" w:themeColor="text1"/>
          <w:spacing w:val="-1"/>
        </w:rPr>
        <w:t xml:space="preserve"> </w:t>
      </w:r>
      <w:r w:rsidRPr="005B61F6">
        <w:rPr>
          <w:rFonts w:ascii="Arial" w:hAnsi="Arial" w:cs="Arial"/>
          <w:color w:val="000000" w:themeColor="text1"/>
        </w:rPr>
        <w:t>ideas</w:t>
      </w:r>
      <w:r w:rsidR="009E4045">
        <w:rPr>
          <w:rFonts w:ascii="Arial" w:hAnsi="Arial" w:cs="Arial"/>
          <w:color w:val="000000" w:themeColor="text1"/>
        </w:rPr>
        <w:t>.</w:t>
      </w:r>
    </w:p>
    <w:p w14:paraId="11CEA947" w14:textId="77777777" w:rsidR="0058259F" w:rsidRPr="005B61F6" w:rsidRDefault="0058259F" w:rsidP="009E4045">
      <w:pPr>
        <w:pStyle w:val="ListParagraph"/>
        <w:numPr>
          <w:ilvl w:val="0"/>
          <w:numId w:val="24"/>
        </w:numPr>
        <w:tabs>
          <w:tab w:val="left" w:pos="353"/>
        </w:tabs>
        <w:ind w:left="714" w:right="1546" w:hanging="357"/>
        <w:contextualSpacing w:val="0"/>
        <w:rPr>
          <w:rFonts w:ascii="Arial" w:hAnsi="Arial" w:cs="Arial"/>
          <w:color w:val="000000" w:themeColor="text1"/>
        </w:rPr>
      </w:pPr>
      <w:r w:rsidRPr="005B61F6">
        <w:rPr>
          <w:rFonts w:ascii="Arial" w:hAnsi="Arial" w:cs="Arial"/>
          <w:color w:val="000000" w:themeColor="text1"/>
        </w:rPr>
        <w:t>Focusing on positive and constructive encouragement with their studies and career ambitions.</w:t>
      </w:r>
    </w:p>
    <w:p w14:paraId="4040C7E2" w14:textId="4E03F5EA" w:rsidR="0058259F" w:rsidRPr="005B61F6" w:rsidRDefault="0058259F" w:rsidP="009E4045">
      <w:pPr>
        <w:pStyle w:val="ListParagraph"/>
        <w:numPr>
          <w:ilvl w:val="0"/>
          <w:numId w:val="24"/>
        </w:numPr>
        <w:tabs>
          <w:tab w:val="left" w:pos="354"/>
        </w:tabs>
        <w:ind w:left="714" w:right="863" w:hanging="357"/>
        <w:contextualSpacing w:val="0"/>
        <w:jc w:val="both"/>
        <w:rPr>
          <w:rFonts w:ascii="Arial" w:hAnsi="Arial" w:cs="Arial"/>
          <w:color w:val="000000" w:themeColor="text1"/>
        </w:rPr>
      </w:pPr>
      <w:r w:rsidRPr="005B61F6">
        <w:rPr>
          <w:rFonts w:ascii="Arial" w:hAnsi="Arial" w:cs="Arial"/>
          <w:color w:val="000000" w:themeColor="text1"/>
        </w:rPr>
        <w:t>Asking questions that help students look at options</w:t>
      </w:r>
      <w:r w:rsidRPr="005B61F6">
        <w:rPr>
          <w:rFonts w:ascii="Arial" w:hAnsi="Arial" w:cs="Arial"/>
          <w:color w:val="000000" w:themeColor="text1"/>
          <w:position w:val="1"/>
        </w:rPr>
        <w:t>,</w:t>
      </w:r>
      <w:r w:rsidRPr="005B61F6">
        <w:rPr>
          <w:rFonts w:ascii="Arial" w:hAnsi="Arial" w:cs="Arial"/>
          <w:color w:val="000000" w:themeColor="text1"/>
        </w:rPr>
        <w:t xml:space="preserve"> assess and review them, finding the best solution </w:t>
      </w:r>
      <w:r w:rsidRPr="005B61F6">
        <w:rPr>
          <w:rFonts w:ascii="Arial" w:hAnsi="Arial" w:cs="Arial"/>
          <w:color w:val="000000" w:themeColor="text1"/>
          <w:position w:val="1"/>
        </w:rPr>
        <w:t>for</w:t>
      </w:r>
      <w:r w:rsidRPr="005B61F6">
        <w:rPr>
          <w:rFonts w:ascii="Arial" w:hAnsi="Arial" w:cs="Arial"/>
          <w:color w:val="000000" w:themeColor="text1"/>
        </w:rPr>
        <w:t xml:space="preserve"> them as</w:t>
      </w:r>
      <w:r w:rsidRPr="005B61F6">
        <w:rPr>
          <w:rFonts w:ascii="Arial" w:hAnsi="Arial" w:cs="Arial"/>
          <w:color w:val="000000" w:themeColor="text1"/>
          <w:spacing w:val="-2"/>
        </w:rPr>
        <w:t xml:space="preserve"> </w:t>
      </w:r>
      <w:r w:rsidRPr="005B61F6">
        <w:rPr>
          <w:rFonts w:ascii="Arial" w:hAnsi="Arial" w:cs="Arial"/>
          <w:color w:val="000000" w:themeColor="text1"/>
        </w:rPr>
        <w:t>individuals</w:t>
      </w:r>
      <w:r w:rsidR="009E4045">
        <w:rPr>
          <w:rFonts w:ascii="Arial" w:hAnsi="Arial" w:cs="Arial"/>
          <w:color w:val="000000" w:themeColor="text1"/>
        </w:rPr>
        <w:t>.</w:t>
      </w:r>
    </w:p>
    <w:p w14:paraId="104100B2" w14:textId="7B3B00E9" w:rsidR="0058259F" w:rsidRPr="005B61F6" w:rsidRDefault="0058259F" w:rsidP="009E4045">
      <w:pPr>
        <w:pStyle w:val="ListParagraph"/>
        <w:numPr>
          <w:ilvl w:val="0"/>
          <w:numId w:val="24"/>
        </w:numPr>
        <w:tabs>
          <w:tab w:val="left" w:pos="355"/>
        </w:tabs>
        <w:ind w:left="714" w:right="962" w:hanging="357"/>
        <w:contextualSpacing w:val="0"/>
        <w:rPr>
          <w:rFonts w:ascii="Arial" w:hAnsi="Arial" w:cs="Arial"/>
          <w:color w:val="000000" w:themeColor="text1"/>
        </w:rPr>
      </w:pPr>
      <w:r w:rsidRPr="005B61F6">
        <w:rPr>
          <w:rFonts w:ascii="Arial" w:hAnsi="Arial" w:cs="Arial"/>
          <w:color w:val="000000" w:themeColor="text1"/>
        </w:rPr>
        <w:t>Being</w:t>
      </w:r>
      <w:r w:rsidRPr="005B61F6">
        <w:rPr>
          <w:rFonts w:ascii="Arial" w:hAnsi="Arial" w:cs="Arial"/>
          <w:color w:val="000000" w:themeColor="text1"/>
          <w:spacing w:val="-4"/>
        </w:rPr>
        <w:t xml:space="preserve"> </w:t>
      </w:r>
      <w:r w:rsidRPr="005B61F6">
        <w:rPr>
          <w:rFonts w:ascii="Arial" w:hAnsi="Arial" w:cs="Arial"/>
          <w:color w:val="000000" w:themeColor="text1"/>
        </w:rPr>
        <w:t>aware</w:t>
      </w:r>
      <w:r w:rsidRPr="005B61F6">
        <w:rPr>
          <w:rFonts w:ascii="Arial" w:hAnsi="Arial" w:cs="Arial"/>
          <w:color w:val="000000" w:themeColor="text1"/>
          <w:spacing w:val="-3"/>
        </w:rPr>
        <w:t xml:space="preserve"> </w:t>
      </w:r>
      <w:r w:rsidRPr="005B61F6">
        <w:rPr>
          <w:rFonts w:ascii="Arial" w:hAnsi="Arial" w:cs="Arial"/>
          <w:color w:val="000000" w:themeColor="text1"/>
        </w:rPr>
        <w:t>of</w:t>
      </w:r>
      <w:r w:rsidRPr="005B61F6">
        <w:rPr>
          <w:rFonts w:ascii="Arial" w:hAnsi="Arial" w:cs="Arial"/>
          <w:color w:val="000000" w:themeColor="text1"/>
          <w:spacing w:val="-3"/>
        </w:rPr>
        <w:t xml:space="preserve"> </w:t>
      </w:r>
      <w:r w:rsidRPr="005B61F6">
        <w:rPr>
          <w:rFonts w:ascii="Arial" w:hAnsi="Arial" w:cs="Arial"/>
          <w:color w:val="000000" w:themeColor="text1"/>
        </w:rPr>
        <w:t>the</w:t>
      </w:r>
      <w:r w:rsidRPr="005B61F6">
        <w:rPr>
          <w:rFonts w:ascii="Arial" w:hAnsi="Arial" w:cs="Arial"/>
          <w:color w:val="000000" w:themeColor="text1"/>
          <w:spacing w:val="-3"/>
        </w:rPr>
        <w:t xml:space="preserve"> </w:t>
      </w:r>
      <w:r w:rsidRPr="005B61F6">
        <w:rPr>
          <w:rFonts w:ascii="Arial" w:hAnsi="Arial" w:cs="Arial"/>
          <w:color w:val="000000" w:themeColor="text1"/>
        </w:rPr>
        <w:t>individual</w:t>
      </w:r>
      <w:r w:rsidRPr="005B61F6">
        <w:rPr>
          <w:rFonts w:ascii="Arial" w:hAnsi="Arial" w:cs="Arial"/>
          <w:color w:val="000000" w:themeColor="text1"/>
          <w:spacing w:val="-20"/>
        </w:rPr>
        <w:t xml:space="preserve"> </w:t>
      </w:r>
      <w:r w:rsidRPr="005B61F6">
        <w:rPr>
          <w:rFonts w:ascii="Arial" w:hAnsi="Arial" w:cs="Arial"/>
          <w:color w:val="000000" w:themeColor="text1"/>
        </w:rPr>
        <w:t>“What</w:t>
      </w:r>
      <w:r w:rsidRPr="005B61F6">
        <w:rPr>
          <w:rFonts w:ascii="Arial" w:hAnsi="Arial" w:cs="Arial"/>
          <w:color w:val="000000" w:themeColor="text1"/>
          <w:spacing w:val="-3"/>
        </w:rPr>
        <w:t xml:space="preserve"> </w:t>
      </w:r>
      <w:r w:rsidRPr="005B61F6">
        <w:rPr>
          <w:rFonts w:ascii="Arial" w:hAnsi="Arial" w:cs="Arial"/>
          <w:color w:val="000000" w:themeColor="text1"/>
        </w:rPr>
        <w:t>would</w:t>
      </w:r>
      <w:r w:rsidRPr="005B61F6">
        <w:rPr>
          <w:rFonts w:ascii="Arial" w:hAnsi="Arial" w:cs="Arial"/>
          <w:color w:val="000000" w:themeColor="text1"/>
          <w:spacing w:val="-3"/>
        </w:rPr>
        <w:t xml:space="preserve"> </w:t>
      </w:r>
      <w:r w:rsidR="009E4045" w:rsidRPr="005B61F6">
        <w:rPr>
          <w:rFonts w:ascii="Arial" w:hAnsi="Arial" w:cs="Arial"/>
          <w:color w:val="000000" w:themeColor="text1"/>
          <w:position w:val="1"/>
        </w:rPr>
        <w:t>work</w:t>
      </w:r>
      <w:r w:rsidRPr="005B61F6">
        <w:rPr>
          <w:rFonts w:ascii="Arial" w:hAnsi="Arial" w:cs="Arial"/>
          <w:color w:val="000000" w:themeColor="text1"/>
          <w:spacing w:val="-3"/>
          <w:position w:val="1"/>
        </w:rPr>
        <w:t xml:space="preserve"> </w:t>
      </w:r>
      <w:r w:rsidRPr="005B61F6">
        <w:rPr>
          <w:rFonts w:ascii="Arial" w:hAnsi="Arial" w:cs="Arial"/>
          <w:color w:val="000000" w:themeColor="text1"/>
          <w:position w:val="1"/>
        </w:rPr>
        <w:t>for</w:t>
      </w:r>
      <w:r w:rsidRPr="005B61F6">
        <w:rPr>
          <w:rFonts w:ascii="Arial" w:hAnsi="Arial" w:cs="Arial"/>
          <w:color w:val="000000" w:themeColor="text1"/>
        </w:rPr>
        <w:t xml:space="preserve"> </w:t>
      </w:r>
      <w:r w:rsidRPr="005B61F6">
        <w:rPr>
          <w:rFonts w:ascii="Arial" w:hAnsi="Arial" w:cs="Arial"/>
          <w:color w:val="000000" w:themeColor="text1"/>
          <w:spacing w:val="-9"/>
        </w:rPr>
        <w:t xml:space="preserve">you”, </w:t>
      </w:r>
      <w:r w:rsidRPr="005B61F6">
        <w:rPr>
          <w:rFonts w:ascii="Arial" w:hAnsi="Arial" w:cs="Arial"/>
          <w:color w:val="000000" w:themeColor="text1"/>
        </w:rPr>
        <w:t xml:space="preserve">“What are your Personal </w:t>
      </w:r>
      <w:r w:rsidRPr="005B61F6">
        <w:rPr>
          <w:rFonts w:ascii="Arial" w:hAnsi="Arial" w:cs="Arial"/>
          <w:color w:val="000000" w:themeColor="text1"/>
          <w:spacing w:val="-5"/>
        </w:rPr>
        <w:t xml:space="preserve">goals?”, </w:t>
      </w:r>
      <w:r w:rsidRPr="005B61F6">
        <w:rPr>
          <w:rFonts w:ascii="Arial" w:hAnsi="Arial" w:cs="Arial"/>
          <w:color w:val="000000" w:themeColor="text1"/>
        </w:rPr>
        <w:t xml:space="preserve">“What is </w:t>
      </w:r>
      <w:r w:rsidRPr="005B61F6">
        <w:rPr>
          <w:rFonts w:ascii="Arial" w:hAnsi="Arial" w:cs="Arial"/>
          <w:color w:val="000000" w:themeColor="text1"/>
          <w:position w:val="1"/>
        </w:rPr>
        <w:t>the</w:t>
      </w:r>
      <w:r w:rsidRPr="005B61F6">
        <w:rPr>
          <w:rFonts w:ascii="Arial" w:hAnsi="Arial" w:cs="Arial"/>
          <w:color w:val="000000" w:themeColor="text1"/>
        </w:rPr>
        <w:t xml:space="preserve"> best way for you to get</w:t>
      </w:r>
      <w:r w:rsidRPr="005B61F6">
        <w:rPr>
          <w:rFonts w:ascii="Arial" w:hAnsi="Arial" w:cs="Arial"/>
          <w:color w:val="000000" w:themeColor="text1"/>
          <w:spacing w:val="-9"/>
        </w:rPr>
        <w:t xml:space="preserve"> </w:t>
      </w:r>
      <w:r w:rsidRPr="005B61F6">
        <w:rPr>
          <w:rFonts w:ascii="Arial" w:hAnsi="Arial" w:cs="Arial"/>
          <w:color w:val="000000" w:themeColor="text1"/>
        </w:rPr>
        <w:t>there?”</w:t>
      </w:r>
    </w:p>
    <w:p w14:paraId="28C46D1B" w14:textId="08FE0062" w:rsidR="0058259F" w:rsidRPr="005B61F6" w:rsidRDefault="0058259F" w:rsidP="009E4045">
      <w:pPr>
        <w:pStyle w:val="ListParagraph"/>
        <w:numPr>
          <w:ilvl w:val="0"/>
          <w:numId w:val="24"/>
        </w:numPr>
        <w:tabs>
          <w:tab w:val="left" w:pos="356"/>
        </w:tabs>
        <w:ind w:left="714" w:right="982" w:hanging="357"/>
        <w:contextualSpacing w:val="0"/>
        <w:rPr>
          <w:rFonts w:ascii="Arial" w:hAnsi="Arial" w:cs="Arial"/>
          <w:color w:val="000000" w:themeColor="text1"/>
        </w:rPr>
      </w:pPr>
      <w:r w:rsidRPr="005B61F6">
        <w:rPr>
          <w:rFonts w:ascii="Arial" w:hAnsi="Arial" w:cs="Arial"/>
          <w:color w:val="000000" w:themeColor="text1"/>
        </w:rPr>
        <w:t xml:space="preserve">Ending with clear goals and ways forward </w:t>
      </w:r>
      <w:r w:rsidR="009E4045" w:rsidRPr="005B61F6">
        <w:rPr>
          <w:rFonts w:ascii="Arial" w:hAnsi="Arial" w:cs="Arial"/>
          <w:color w:val="000000" w:themeColor="text1"/>
        </w:rPr>
        <w:t>that</w:t>
      </w:r>
      <w:r w:rsidRPr="005B61F6">
        <w:rPr>
          <w:rFonts w:ascii="Arial" w:hAnsi="Arial" w:cs="Arial"/>
          <w:color w:val="000000" w:themeColor="text1"/>
          <w:position w:val="1"/>
        </w:rPr>
        <w:t xml:space="preserve"> they</w:t>
      </w:r>
      <w:r w:rsidRPr="005B61F6">
        <w:rPr>
          <w:rFonts w:ascii="Arial" w:hAnsi="Arial" w:cs="Arial"/>
          <w:color w:val="000000" w:themeColor="text1"/>
        </w:rPr>
        <w:t xml:space="preserve"> own and buy</w:t>
      </w:r>
      <w:r w:rsidRPr="005B61F6">
        <w:rPr>
          <w:rFonts w:ascii="Arial" w:hAnsi="Arial" w:cs="Arial"/>
          <w:color w:val="000000" w:themeColor="text1"/>
          <w:spacing w:val="-4"/>
        </w:rPr>
        <w:t xml:space="preserve"> </w:t>
      </w:r>
      <w:r w:rsidRPr="005B61F6">
        <w:rPr>
          <w:rFonts w:ascii="Arial" w:hAnsi="Arial" w:cs="Arial"/>
          <w:color w:val="000000" w:themeColor="text1"/>
        </w:rPr>
        <w:t>into</w:t>
      </w:r>
      <w:r w:rsidR="009E4045">
        <w:rPr>
          <w:rFonts w:ascii="Arial" w:hAnsi="Arial" w:cs="Arial"/>
          <w:color w:val="000000" w:themeColor="text1"/>
        </w:rPr>
        <w:t>.</w:t>
      </w:r>
    </w:p>
    <w:p w14:paraId="129A6061" w14:textId="7A69A36D" w:rsidR="0058259F" w:rsidRDefault="0058259F" w:rsidP="009E4045">
      <w:pPr>
        <w:pStyle w:val="ListParagraph"/>
        <w:numPr>
          <w:ilvl w:val="0"/>
          <w:numId w:val="24"/>
        </w:numPr>
        <w:tabs>
          <w:tab w:val="left" w:pos="357"/>
        </w:tabs>
        <w:ind w:left="714" w:hanging="357"/>
        <w:contextualSpacing w:val="0"/>
        <w:rPr>
          <w:rFonts w:ascii="Arial" w:hAnsi="Arial" w:cs="Arial"/>
          <w:color w:val="000000" w:themeColor="text1"/>
        </w:rPr>
      </w:pPr>
      <w:r w:rsidRPr="005B61F6">
        <w:rPr>
          <w:rFonts w:ascii="Arial" w:hAnsi="Arial" w:cs="Arial"/>
          <w:color w:val="000000" w:themeColor="text1"/>
        </w:rPr>
        <w:t>Reviewing these when you meet</w:t>
      </w:r>
      <w:r w:rsidRPr="005B61F6">
        <w:rPr>
          <w:rFonts w:ascii="Arial" w:hAnsi="Arial" w:cs="Arial"/>
          <w:color w:val="000000" w:themeColor="text1"/>
          <w:spacing w:val="-6"/>
        </w:rPr>
        <w:t xml:space="preserve"> </w:t>
      </w:r>
      <w:r w:rsidRPr="005B61F6">
        <w:rPr>
          <w:rFonts w:ascii="Arial" w:hAnsi="Arial" w:cs="Arial"/>
          <w:color w:val="000000" w:themeColor="text1"/>
        </w:rPr>
        <w:t>next.</w:t>
      </w:r>
    </w:p>
    <w:p w14:paraId="41AF8096" w14:textId="77777777" w:rsidR="009E4045" w:rsidRPr="005B61F6" w:rsidRDefault="009E4045" w:rsidP="009E4045">
      <w:pPr>
        <w:pStyle w:val="ListParagraph"/>
        <w:tabs>
          <w:tab w:val="left" w:pos="357"/>
        </w:tabs>
        <w:ind w:left="714"/>
        <w:contextualSpacing w:val="0"/>
        <w:rPr>
          <w:rFonts w:ascii="Arial" w:hAnsi="Arial" w:cs="Arial"/>
          <w:color w:val="000000" w:themeColor="text1"/>
        </w:rPr>
      </w:pPr>
    </w:p>
    <w:p w14:paraId="47702C39" w14:textId="32BFC7BF" w:rsidR="0058259F" w:rsidRPr="005B61F6" w:rsidRDefault="009E4045" w:rsidP="009E4045">
      <w:pPr>
        <w:pStyle w:val="BodyText"/>
        <w:ind w:left="201" w:right="1006" w:hanging="1"/>
        <w:rPr>
          <w:rFonts w:ascii="Arial" w:hAnsi="Arial" w:cs="Arial"/>
          <w:color w:val="000000" w:themeColor="text1"/>
        </w:rPr>
      </w:pPr>
      <w:r>
        <w:rPr>
          <w:rFonts w:ascii="Arial" w:hAnsi="Arial" w:cs="Arial"/>
          <w:color w:val="000000" w:themeColor="text1"/>
        </w:rPr>
        <w:t>GROW discourages c</w:t>
      </w:r>
      <w:r w:rsidR="0058259F" w:rsidRPr="005B61F6">
        <w:rPr>
          <w:rFonts w:ascii="Arial" w:hAnsi="Arial" w:cs="Arial"/>
          <w:color w:val="000000" w:themeColor="text1"/>
        </w:rPr>
        <w:t>oaches giving all the</w:t>
      </w:r>
      <w:r>
        <w:rPr>
          <w:rFonts w:ascii="Arial" w:hAnsi="Arial" w:cs="Arial"/>
          <w:color w:val="000000" w:themeColor="text1"/>
        </w:rPr>
        <w:t xml:space="preserve"> answers</w:t>
      </w:r>
      <w:r w:rsidR="0058259F" w:rsidRPr="005B61F6">
        <w:rPr>
          <w:rFonts w:ascii="Arial" w:hAnsi="Arial" w:cs="Arial"/>
          <w:color w:val="000000" w:themeColor="text1"/>
          <w:position w:val="1"/>
        </w:rPr>
        <w:t xml:space="preserve"> </w:t>
      </w:r>
      <w:r w:rsidR="0058259F" w:rsidRPr="005B61F6">
        <w:rPr>
          <w:rFonts w:ascii="Arial" w:hAnsi="Arial" w:cs="Arial"/>
          <w:color w:val="000000" w:themeColor="text1"/>
        </w:rPr>
        <w:t xml:space="preserve">for everything. You can control their classroom experience and guide them to other support, </w:t>
      </w:r>
      <w:r w:rsidR="0058259F" w:rsidRPr="005B61F6">
        <w:rPr>
          <w:rFonts w:ascii="Arial" w:hAnsi="Arial" w:cs="Arial"/>
          <w:color w:val="000000" w:themeColor="text1"/>
          <w:position w:val="1"/>
        </w:rPr>
        <w:t xml:space="preserve">but </w:t>
      </w:r>
      <w:r w:rsidR="0058259F" w:rsidRPr="005B61F6">
        <w:rPr>
          <w:rFonts w:ascii="Arial" w:hAnsi="Arial" w:cs="Arial"/>
          <w:color w:val="000000" w:themeColor="text1"/>
        </w:rPr>
        <w:t xml:space="preserve">trying to solve everything creates a </w:t>
      </w:r>
      <w:r w:rsidRPr="005B61F6">
        <w:rPr>
          <w:rFonts w:ascii="Arial" w:hAnsi="Arial" w:cs="Arial"/>
          <w:color w:val="000000" w:themeColor="text1"/>
        </w:rPr>
        <w:t>dependent</w:t>
      </w:r>
      <w:r w:rsidR="0058259F" w:rsidRPr="005B61F6">
        <w:rPr>
          <w:rFonts w:ascii="Arial" w:hAnsi="Arial" w:cs="Arial"/>
          <w:color w:val="000000" w:themeColor="text1"/>
          <w:position w:val="1"/>
        </w:rPr>
        <w:t xml:space="preserve"> </w:t>
      </w:r>
      <w:r w:rsidR="0058259F" w:rsidRPr="005B61F6">
        <w:rPr>
          <w:rFonts w:ascii="Arial" w:hAnsi="Arial" w:cs="Arial"/>
          <w:color w:val="000000" w:themeColor="text1"/>
        </w:rPr>
        <w:t xml:space="preserve">relationship that you cannot sustain, and long </w:t>
      </w:r>
      <w:r w:rsidR="0058259F" w:rsidRPr="005B61F6">
        <w:rPr>
          <w:rFonts w:ascii="Arial" w:hAnsi="Arial" w:cs="Arial"/>
          <w:color w:val="000000" w:themeColor="text1"/>
          <w:position w:val="1"/>
        </w:rPr>
        <w:t xml:space="preserve">term </w:t>
      </w:r>
      <w:r w:rsidR="0058259F" w:rsidRPr="005B61F6">
        <w:rPr>
          <w:rFonts w:ascii="Arial" w:hAnsi="Arial" w:cs="Arial"/>
          <w:color w:val="000000" w:themeColor="text1"/>
        </w:rPr>
        <w:t xml:space="preserve">does not help them progress and flourish as </w:t>
      </w:r>
      <w:r w:rsidRPr="005B61F6">
        <w:rPr>
          <w:rFonts w:ascii="Arial" w:hAnsi="Arial" w:cs="Arial"/>
          <w:color w:val="000000" w:themeColor="text1"/>
        </w:rPr>
        <w:t>resilient</w:t>
      </w:r>
      <w:r w:rsidR="0058259F" w:rsidRPr="005B61F6">
        <w:rPr>
          <w:rFonts w:ascii="Arial" w:hAnsi="Arial" w:cs="Arial"/>
          <w:color w:val="000000" w:themeColor="text1"/>
          <w:position w:val="1"/>
        </w:rPr>
        <w:t xml:space="preserve"> </w:t>
      </w:r>
      <w:r w:rsidR="0058259F" w:rsidRPr="005B61F6">
        <w:rPr>
          <w:rFonts w:ascii="Arial" w:hAnsi="Arial" w:cs="Arial"/>
          <w:color w:val="000000" w:themeColor="text1"/>
        </w:rPr>
        <w:t>individuals and autonomous learners.</w:t>
      </w:r>
    </w:p>
    <w:p w14:paraId="355D6F62" w14:textId="191079F3" w:rsidR="0058259F" w:rsidRDefault="009E4045" w:rsidP="009E4045">
      <w:pPr>
        <w:pStyle w:val="Heading3"/>
        <w:spacing w:before="0"/>
        <w:ind w:left="204"/>
        <w:rPr>
          <w:rFonts w:ascii="Arial" w:hAnsi="Arial" w:cs="Arial"/>
          <w:color w:val="000000" w:themeColor="text1"/>
          <w:sz w:val="22"/>
          <w:szCs w:val="22"/>
        </w:rPr>
      </w:pPr>
      <w:r>
        <w:rPr>
          <w:rFonts w:ascii="Arial" w:hAnsi="Arial" w:cs="Arial"/>
          <w:color w:val="000000" w:themeColor="text1"/>
          <w:sz w:val="22"/>
          <w:szCs w:val="22"/>
        </w:rPr>
        <w:t>Try and avoid:</w:t>
      </w:r>
    </w:p>
    <w:p w14:paraId="28232C75" w14:textId="77777777" w:rsidR="009E4045" w:rsidRPr="009E4045" w:rsidRDefault="009E4045" w:rsidP="009E4045"/>
    <w:p w14:paraId="5C86D2EC" w14:textId="5F257B96" w:rsidR="0058259F" w:rsidRPr="005B61F6" w:rsidRDefault="0058259F" w:rsidP="009E4045">
      <w:pPr>
        <w:pStyle w:val="ListParagraph"/>
        <w:numPr>
          <w:ilvl w:val="0"/>
          <w:numId w:val="25"/>
        </w:numPr>
        <w:tabs>
          <w:tab w:val="left" w:pos="360"/>
        </w:tabs>
        <w:ind w:right="909"/>
        <w:contextualSpacing w:val="0"/>
        <w:rPr>
          <w:rFonts w:ascii="Arial" w:hAnsi="Arial" w:cs="Arial"/>
          <w:color w:val="000000" w:themeColor="text1"/>
        </w:rPr>
      </w:pPr>
      <w:r w:rsidRPr="005B61F6">
        <w:rPr>
          <w:rFonts w:ascii="Arial" w:hAnsi="Arial" w:cs="Arial"/>
          <w:color w:val="000000" w:themeColor="text1"/>
        </w:rPr>
        <w:t xml:space="preserve">Analysing the sources of problems for them </w:t>
      </w:r>
      <w:r w:rsidRPr="005B61F6">
        <w:rPr>
          <w:rFonts w:ascii="Arial" w:hAnsi="Arial" w:cs="Arial"/>
          <w:color w:val="000000" w:themeColor="text1"/>
          <w:position w:val="1"/>
        </w:rPr>
        <w:t>–</w:t>
      </w:r>
      <w:r w:rsidRPr="005B61F6">
        <w:rPr>
          <w:rFonts w:ascii="Arial" w:hAnsi="Arial" w:cs="Arial"/>
          <w:color w:val="000000" w:themeColor="text1"/>
        </w:rPr>
        <w:t xml:space="preserve"> guide/nudge/influence but </w:t>
      </w:r>
      <w:r w:rsidRPr="005B61F6">
        <w:rPr>
          <w:rFonts w:ascii="Arial" w:hAnsi="Arial" w:cs="Arial"/>
          <w:color w:val="000000" w:themeColor="text1"/>
          <w:spacing w:val="-3"/>
        </w:rPr>
        <w:t xml:space="preserve">don’t </w:t>
      </w:r>
      <w:r w:rsidRPr="005B61F6">
        <w:rPr>
          <w:rFonts w:ascii="Arial" w:hAnsi="Arial" w:cs="Arial"/>
          <w:color w:val="000000" w:themeColor="text1"/>
        </w:rPr>
        <w:t xml:space="preserve">tell. “what do </w:t>
      </w:r>
      <w:r w:rsidRPr="005B61F6">
        <w:rPr>
          <w:rFonts w:ascii="Arial" w:hAnsi="Arial" w:cs="Arial"/>
          <w:color w:val="000000" w:themeColor="text1"/>
          <w:position w:val="1"/>
        </w:rPr>
        <w:t>you</w:t>
      </w:r>
      <w:r w:rsidRPr="005B61F6">
        <w:rPr>
          <w:rFonts w:ascii="Arial" w:hAnsi="Arial" w:cs="Arial"/>
          <w:color w:val="000000" w:themeColor="text1"/>
        </w:rPr>
        <w:t xml:space="preserve"> think is the source of this </w:t>
      </w:r>
      <w:r w:rsidRPr="005B61F6">
        <w:rPr>
          <w:rFonts w:ascii="Arial" w:hAnsi="Arial" w:cs="Arial"/>
          <w:color w:val="000000" w:themeColor="text1"/>
          <w:spacing w:val="-5"/>
        </w:rPr>
        <w:t xml:space="preserve">issue?”, </w:t>
      </w:r>
      <w:r w:rsidRPr="005B61F6">
        <w:rPr>
          <w:rFonts w:ascii="Arial" w:hAnsi="Arial" w:cs="Arial"/>
          <w:color w:val="000000" w:themeColor="text1"/>
        </w:rPr>
        <w:t xml:space="preserve">“What do you </w:t>
      </w:r>
      <w:r w:rsidRPr="005B61F6">
        <w:rPr>
          <w:rFonts w:ascii="Arial" w:hAnsi="Arial" w:cs="Arial"/>
          <w:color w:val="000000" w:themeColor="text1"/>
          <w:position w:val="1"/>
        </w:rPr>
        <w:t>think</w:t>
      </w:r>
      <w:r w:rsidRPr="005B61F6">
        <w:rPr>
          <w:rFonts w:ascii="Arial" w:hAnsi="Arial" w:cs="Arial"/>
          <w:color w:val="000000" w:themeColor="text1"/>
        </w:rPr>
        <w:t xml:space="preserve"> your options </w:t>
      </w:r>
      <w:r w:rsidRPr="005B61F6">
        <w:rPr>
          <w:rFonts w:ascii="Arial" w:hAnsi="Arial" w:cs="Arial"/>
          <w:color w:val="000000" w:themeColor="text1"/>
          <w:spacing w:val="-7"/>
        </w:rPr>
        <w:t xml:space="preserve">are?”, </w:t>
      </w:r>
      <w:r w:rsidRPr="005B61F6">
        <w:rPr>
          <w:rFonts w:ascii="Arial" w:hAnsi="Arial" w:cs="Arial"/>
          <w:color w:val="000000" w:themeColor="text1"/>
        </w:rPr>
        <w:t>“Which is the most “</w:t>
      </w:r>
      <w:r w:rsidR="009E4045" w:rsidRPr="005B61F6">
        <w:rPr>
          <w:rFonts w:ascii="Arial" w:hAnsi="Arial" w:cs="Arial"/>
          <w:color w:val="000000" w:themeColor="text1"/>
        </w:rPr>
        <w:t>appropriate</w:t>
      </w:r>
      <w:r w:rsidRPr="005B61F6">
        <w:rPr>
          <w:rFonts w:ascii="Arial" w:hAnsi="Arial" w:cs="Arial"/>
          <w:color w:val="000000" w:themeColor="text1"/>
        </w:rPr>
        <w:t xml:space="preserve"> solution” for you given current</w:t>
      </w:r>
      <w:r w:rsidRPr="005B61F6">
        <w:rPr>
          <w:rFonts w:ascii="Arial" w:hAnsi="Arial" w:cs="Arial"/>
          <w:color w:val="000000" w:themeColor="text1"/>
          <w:spacing w:val="-30"/>
        </w:rPr>
        <w:t xml:space="preserve"> </w:t>
      </w:r>
      <w:r w:rsidRPr="005B61F6">
        <w:rPr>
          <w:rFonts w:ascii="Arial" w:hAnsi="Arial" w:cs="Arial"/>
          <w:color w:val="000000" w:themeColor="text1"/>
          <w:spacing w:val="-3"/>
        </w:rPr>
        <w:t>circumstances?</w:t>
      </w:r>
      <w:r w:rsidRPr="005B61F6">
        <w:rPr>
          <w:rFonts w:ascii="Arial" w:hAnsi="Arial" w:cs="Arial"/>
          <w:color w:val="000000" w:themeColor="text1"/>
          <w:spacing w:val="-3"/>
          <w:position w:val="1"/>
        </w:rPr>
        <w:t>”.</w:t>
      </w:r>
    </w:p>
    <w:p w14:paraId="3B569D26" w14:textId="5950BCF7" w:rsidR="0058259F" w:rsidRPr="005B61F6" w:rsidRDefault="0058259F" w:rsidP="009E4045">
      <w:pPr>
        <w:pStyle w:val="ListParagraph"/>
        <w:numPr>
          <w:ilvl w:val="0"/>
          <w:numId w:val="25"/>
        </w:numPr>
        <w:tabs>
          <w:tab w:val="left" w:pos="362"/>
        </w:tabs>
        <w:ind w:right="1065"/>
        <w:contextualSpacing w:val="0"/>
        <w:rPr>
          <w:rFonts w:ascii="Arial" w:hAnsi="Arial" w:cs="Arial"/>
          <w:color w:val="000000" w:themeColor="text1"/>
        </w:rPr>
      </w:pPr>
      <w:r w:rsidRPr="005B61F6">
        <w:rPr>
          <w:rFonts w:ascii="Arial" w:hAnsi="Arial" w:cs="Arial"/>
          <w:color w:val="000000" w:themeColor="text1"/>
        </w:rPr>
        <w:t xml:space="preserve">Leading the tutee in a certain direction based </w:t>
      </w:r>
      <w:r w:rsidRPr="005B61F6">
        <w:rPr>
          <w:rFonts w:ascii="Arial" w:hAnsi="Arial" w:cs="Arial"/>
          <w:color w:val="000000" w:themeColor="text1"/>
          <w:position w:val="1"/>
        </w:rPr>
        <w:t>on</w:t>
      </w:r>
      <w:r w:rsidRPr="005B61F6">
        <w:rPr>
          <w:rFonts w:ascii="Arial" w:hAnsi="Arial" w:cs="Arial"/>
          <w:color w:val="000000" w:themeColor="text1"/>
        </w:rPr>
        <w:t xml:space="preserve"> what you think, not what they have said or</w:t>
      </w:r>
      <w:r w:rsidRPr="005B61F6">
        <w:rPr>
          <w:rFonts w:ascii="Arial" w:hAnsi="Arial" w:cs="Arial"/>
          <w:color w:val="000000" w:themeColor="text1"/>
          <w:spacing w:val="-25"/>
        </w:rPr>
        <w:t xml:space="preserve"> </w:t>
      </w:r>
      <w:r w:rsidR="009E4045" w:rsidRPr="005B61F6">
        <w:rPr>
          <w:rFonts w:ascii="Arial" w:hAnsi="Arial" w:cs="Arial"/>
          <w:color w:val="000000" w:themeColor="text1"/>
        </w:rPr>
        <w:t>share</w:t>
      </w:r>
      <w:r w:rsidR="009E4045">
        <w:rPr>
          <w:rFonts w:ascii="Arial" w:hAnsi="Arial" w:cs="Arial"/>
          <w:color w:val="000000" w:themeColor="text1"/>
        </w:rPr>
        <w:t>d</w:t>
      </w:r>
      <w:r w:rsidRPr="005B61F6">
        <w:rPr>
          <w:rFonts w:ascii="Arial" w:hAnsi="Arial" w:cs="Arial"/>
          <w:color w:val="000000" w:themeColor="text1"/>
          <w:position w:val="1"/>
        </w:rPr>
        <w:t>.</w:t>
      </w:r>
    </w:p>
    <w:p w14:paraId="04D7867C" w14:textId="77777777" w:rsidR="0058259F" w:rsidRPr="005B61F6" w:rsidRDefault="0058259F" w:rsidP="009E4045">
      <w:pPr>
        <w:pStyle w:val="ListParagraph"/>
        <w:numPr>
          <w:ilvl w:val="0"/>
          <w:numId w:val="25"/>
        </w:numPr>
        <w:tabs>
          <w:tab w:val="left" w:pos="362"/>
        </w:tabs>
        <w:ind w:right="901"/>
        <w:contextualSpacing w:val="0"/>
        <w:rPr>
          <w:rFonts w:ascii="Arial" w:hAnsi="Arial" w:cs="Arial"/>
          <w:color w:val="000000" w:themeColor="text1"/>
        </w:rPr>
      </w:pPr>
      <w:r w:rsidRPr="005B61F6">
        <w:rPr>
          <w:rFonts w:ascii="Arial" w:hAnsi="Arial" w:cs="Arial"/>
          <w:color w:val="000000" w:themeColor="text1"/>
        </w:rPr>
        <w:t xml:space="preserve">Giving direct advice – draw it out of them – it </w:t>
      </w:r>
      <w:r w:rsidRPr="005B61F6">
        <w:rPr>
          <w:rFonts w:ascii="Arial" w:hAnsi="Arial" w:cs="Arial"/>
          <w:color w:val="000000" w:themeColor="text1"/>
          <w:position w:val="1"/>
        </w:rPr>
        <w:t>must</w:t>
      </w:r>
      <w:r w:rsidRPr="005B61F6">
        <w:rPr>
          <w:rFonts w:ascii="Arial" w:hAnsi="Arial" w:cs="Arial"/>
          <w:color w:val="000000" w:themeColor="text1"/>
        </w:rPr>
        <w:t xml:space="preserve"> be</w:t>
      </w:r>
      <w:r w:rsidRPr="005B61F6">
        <w:rPr>
          <w:rFonts w:ascii="Arial" w:hAnsi="Arial" w:cs="Arial"/>
          <w:color w:val="000000" w:themeColor="text1"/>
          <w:spacing w:val="-3"/>
        </w:rPr>
        <w:t xml:space="preserve"> </w:t>
      </w:r>
      <w:r w:rsidRPr="005B61F6">
        <w:rPr>
          <w:rFonts w:ascii="Arial" w:hAnsi="Arial" w:cs="Arial"/>
          <w:color w:val="000000" w:themeColor="text1"/>
        </w:rPr>
        <w:t>their</w:t>
      </w:r>
      <w:r w:rsidRPr="005B61F6">
        <w:rPr>
          <w:rFonts w:ascii="Arial" w:hAnsi="Arial" w:cs="Arial"/>
          <w:color w:val="000000" w:themeColor="text1"/>
          <w:spacing w:val="-2"/>
        </w:rPr>
        <w:t xml:space="preserve"> </w:t>
      </w:r>
      <w:r w:rsidRPr="005B61F6">
        <w:rPr>
          <w:rFonts w:ascii="Arial" w:hAnsi="Arial" w:cs="Arial"/>
          <w:color w:val="000000" w:themeColor="text1"/>
        </w:rPr>
        <w:t>idea,</w:t>
      </w:r>
      <w:r w:rsidRPr="005B61F6">
        <w:rPr>
          <w:rFonts w:ascii="Arial" w:hAnsi="Arial" w:cs="Arial"/>
          <w:color w:val="000000" w:themeColor="text1"/>
          <w:spacing w:val="-3"/>
        </w:rPr>
        <w:t xml:space="preserve"> </w:t>
      </w:r>
      <w:r w:rsidRPr="005B61F6">
        <w:rPr>
          <w:rFonts w:ascii="Arial" w:hAnsi="Arial" w:cs="Arial"/>
          <w:color w:val="000000" w:themeColor="text1"/>
        </w:rPr>
        <w:t>they</w:t>
      </w:r>
      <w:r w:rsidRPr="005B61F6">
        <w:rPr>
          <w:rFonts w:ascii="Arial" w:hAnsi="Arial" w:cs="Arial"/>
          <w:color w:val="000000" w:themeColor="text1"/>
          <w:spacing w:val="-2"/>
        </w:rPr>
        <w:t xml:space="preserve"> </w:t>
      </w:r>
      <w:r w:rsidRPr="005B61F6">
        <w:rPr>
          <w:rFonts w:ascii="Arial" w:hAnsi="Arial" w:cs="Arial"/>
          <w:color w:val="000000" w:themeColor="text1"/>
        </w:rPr>
        <w:t>have</w:t>
      </w:r>
      <w:r w:rsidRPr="005B61F6">
        <w:rPr>
          <w:rFonts w:ascii="Arial" w:hAnsi="Arial" w:cs="Arial"/>
          <w:color w:val="000000" w:themeColor="text1"/>
          <w:spacing w:val="-2"/>
        </w:rPr>
        <w:t xml:space="preserve"> </w:t>
      </w:r>
      <w:r w:rsidRPr="005B61F6">
        <w:rPr>
          <w:rFonts w:ascii="Arial" w:hAnsi="Arial" w:cs="Arial"/>
          <w:color w:val="000000" w:themeColor="text1"/>
        </w:rPr>
        <w:t>to</w:t>
      </w:r>
      <w:r w:rsidRPr="005B61F6">
        <w:rPr>
          <w:rFonts w:ascii="Arial" w:hAnsi="Arial" w:cs="Arial"/>
          <w:color w:val="000000" w:themeColor="text1"/>
          <w:spacing w:val="-3"/>
        </w:rPr>
        <w:t xml:space="preserve"> </w:t>
      </w:r>
      <w:r w:rsidRPr="005B61F6">
        <w:rPr>
          <w:rFonts w:ascii="Arial" w:hAnsi="Arial" w:cs="Arial"/>
          <w:color w:val="000000" w:themeColor="text1"/>
        </w:rPr>
        <w:t>want</w:t>
      </w:r>
      <w:r w:rsidRPr="005B61F6">
        <w:rPr>
          <w:rFonts w:ascii="Arial" w:hAnsi="Arial" w:cs="Arial"/>
          <w:color w:val="000000" w:themeColor="text1"/>
          <w:spacing w:val="-2"/>
        </w:rPr>
        <w:t xml:space="preserve"> </w:t>
      </w:r>
      <w:r w:rsidRPr="005B61F6">
        <w:rPr>
          <w:rFonts w:ascii="Arial" w:hAnsi="Arial" w:cs="Arial"/>
          <w:color w:val="000000" w:themeColor="text1"/>
        </w:rPr>
        <w:t>to</w:t>
      </w:r>
      <w:r w:rsidRPr="005B61F6">
        <w:rPr>
          <w:rFonts w:ascii="Arial" w:hAnsi="Arial" w:cs="Arial"/>
          <w:color w:val="000000" w:themeColor="text1"/>
          <w:spacing w:val="-2"/>
        </w:rPr>
        <w:t xml:space="preserve"> </w:t>
      </w:r>
      <w:r w:rsidRPr="005B61F6">
        <w:rPr>
          <w:rFonts w:ascii="Arial" w:hAnsi="Arial" w:cs="Arial"/>
          <w:color w:val="000000" w:themeColor="text1"/>
        </w:rPr>
        <w:t>do</w:t>
      </w:r>
      <w:r w:rsidRPr="005B61F6">
        <w:rPr>
          <w:rFonts w:ascii="Arial" w:hAnsi="Arial" w:cs="Arial"/>
          <w:color w:val="000000" w:themeColor="text1"/>
          <w:spacing w:val="-3"/>
        </w:rPr>
        <w:t xml:space="preserve"> </w:t>
      </w:r>
      <w:r w:rsidRPr="005B61F6">
        <w:rPr>
          <w:rFonts w:ascii="Arial" w:hAnsi="Arial" w:cs="Arial"/>
          <w:color w:val="000000" w:themeColor="text1"/>
        </w:rPr>
        <w:t>it,</w:t>
      </w:r>
      <w:r w:rsidRPr="005B61F6">
        <w:rPr>
          <w:rFonts w:ascii="Arial" w:hAnsi="Arial" w:cs="Arial"/>
          <w:color w:val="000000" w:themeColor="text1"/>
          <w:spacing w:val="-19"/>
        </w:rPr>
        <w:t xml:space="preserve"> </w:t>
      </w:r>
      <w:r w:rsidRPr="005B61F6">
        <w:rPr>
          <w:rFonts w:ascii="Arial" w:hAnsi="Arial" w:cs="Arial"/>
          <w:color w:val="000000" w:themeColor="text1"/>
          <w:spacing w:val="-5"/>
        </w:rPr>
        <w:t>‘own”</w:t>
      </w:r>
      <w:r w:rsidRPr="005B61F6">
        <w:rPr>
          <w:rFonts w:ascii="Arial" w:hAnsi="Arial" w:cs="Arial"/>
          <w:color w:val="000000" w:themeColor="text1"/>
          <w:spacing w:val="-21"/>
        </w:rPr>
        <w:t xml:space="preserve"> </w:t>
      </w:r>
      <w:r w:rsidRPr="005B61F6">
        <w:rPr>
          <w:rFonts w:ascii="Arial" w:hAnsi="Arial" w:cs="Arial"/>
          <w:color w:val="000000" w:themeColor="text1"/>
          <w:position w:val="1"/>
        </w:rPr>
        <w:t>it,</w:t>
      </w:r>
      <w:r w:rsidRPr="005B61F6">
        <w:rPr>
          <w:rFonts w:ascii="Arial" w:hAnsi="Arial" w:cs="Arial"/>
          <w:color w:val="000000" w:themeColor="text1"/>
          <w:spacing w:val="-3"/>
          <w:position w:val="1"/>
        </w:rPr>
        <w:t xml:space="preserve"> </w:t>
      </w:r>
      <w:r w:rsidRPr="005B61F6">
        <w:rPr>
          <w:rFonts w:ascii="Arial" w:hAnsi="Arial" w:cs="Arial"/>
          <w:color w:val="000000" w:themeColor="text1"/>
          <w:position w:val="1"/>
        </w:rPr>
        <w:t>and</w:t>
      </w:r>
      <w:r w:rsidRPr="005B61F6">
        <w:rPr>
          <w:rFonts w:ascii="Arial" w:hAnsi="Arial" w:cs="Arial"/>
          <w:color w:val="000000" w:themeColor="text1"/>
        </w:rPr>
        <w:t xml:space="preserve"> see the value in it for</w:t>
      </w:r>
      <w:r w:rsidRPr="005B61F6">
        <w:rPr>
          <w:rFonts w:ascii="Arial" w:hAnsi="Arial" w:cs="Arial"/>
          <w:color w:val="000000" w:themeColor="text1"/>
          <w:spacing w:val="-8"/>
        </w:rPr>
        <w:t xml:space="preserve"> </w:t>
      </w:r>
      <w:r w:rsidRPr="005B61F6">
        <w:rPr>
          <w:rFonts w:ascii="Arial" w:hAnsi="Arial" w:cs="Arial"/>
          <w:color w:val="000000" w:themeColor="text1"/>
        </w:rPr>
        <w:t>themselves.</w:t>
      </w:r>
    </w:p>
    <w:p w14:paraId="5B4F080E" w14:textId="2FA7CAA5" w:rsidR="0058259F" w:rsidRPr="005B61F6" w:rsidRDefault="0058259F" w:rsidP="009E4045">
      <w:pPr>
        <w:pStyle w:val="ListParagraph"/>
        <w:numPr>
          <w:ilvl w:val="0"/>
          <w:numId w:val="25"/>
        </w:numPr>
        <w:tabs>
          <w:tab w:val="left" w:pos="363"/>
        </w:tabs>
        <w:ind w:right="1323"/>
        <w:contextualSpacing w:val="0"/>
        <w:rPr>
          <w:rFonts w:ascii="Arial" w:hAnsi="Arial" w:cs="Arial"/>
          <w:color w:val="000000" w:themeColor="text1"/>
        </w:rPr>
      </w:pPr>
      <w:r w:rsidRPr="005B61F6">
        <w:rPr>
          <w:rFonts w:ascii="Arial" w:hAnsi="Arial" w:cs="Arial"/>
          <w:color w:val="000000" w:themeColor="text1"/>
        </w:rPr>
        <w:t xml:space="preserve">Imposing your own opinions and worldview </w:t>
      </w:r>
      <w:r w:rsidRPr="005B61F6">
        <w:rPr>
          <w:rFonts w:ascii="Arial" w:hAnsi="Arial" w:cs="Arial"/>
          <w:color w:val="000000" w:themeColor="text1"/>
          <w:position w:val="1"/>
        </w:rPr>
        <w:t>on</w:t>
      </w:r>
      <w:r w:rsidRPr="005B61F6">
        <w:rPr>
          <w:rFonts w:ascii="Arial" w:hAnsi="Arial" w:cs="Arial"/>
          <w:color w:val="000000" w:themeColor="text1"/>
        </w:rPr>
        <w:t xml:space="preserve"> them</w:t>
      </w:r>
      <w:r w:rsidR="009E4045">
        <w:rPr>
          <w:rFonts w:ascii="Arial" w:hAnsi="Arial" w:cs="Arial"/>
          <w:color w:val="000000" w:themeColor="text1"/>
        </w:rPr>
        <w:t>.</w:t>
      </w:r>
    </w:p>
    <w:p w14:paraId="01F4E618" w14:textId="686D3B6D" w:rsidR="0058259F" w:rsidRDefault="0058259F" w:rsidP="009E4045">
      <w:pPr>
        <w:pStyle w:val="ListParagraph"/>
        <w:numPr>
          <w:ilvl w:val="0"/>
          <w:numId w:val="25"/>
        </w:numPr>
        <w:tabs>
          <w:tab w:val="left" w:pos="364"/>
        </w:tabs>
        <w:ind w:right="1198"/>
        <w:contextualSpacing w:val="0"/>
        <w:rPr>
          <w:rFonts w:ascii="Arial" w:hAnsi="Arial" w:cs="Arial"/>
          <w:color w:val="000000" w:themeColor="text1"/>
        </w:rPr>
      </w:pPr>
      <w:r w:rsidRPr="005B61F6">
        <w:rPr>
          <w:rFonts w:ascii="Arial" w:hAnsi="Arial" w:cs="Arial"/>
          <w:color w:val="000000" w:themeColor="text1"/>
        </w:rPr>
        <w:t>Asking more than you need to know, particular</w:t>
      </w:r>
      <w:r w:rsidR="009E4045">
        <w:rPr>
          <w:rFonts w:ascii="Arial" w:hAnsi="Arial" w:cs="Arial"/>
          <w:color w:val="000000" w:themeColor="text1"/>
        </w:rPr>
        <w:t>ly</w:t>
      </w:r>
      <w:r w:rsidRPr="005B61F6">
        <w:rPr>
          <w:rFonts w:ascii="Arial" w:hAnsi="Arial" w:cs="Arial"/>
          <w:color w:val="000000" w:themeColor="text1"/>
        </w:rPr>
        <w:t xml:space="preserve"> regarding their personal lives. Be aware of boundaries.</w:t>
      </w:r>
    </w:p>
    <w:p w14:paraId="418DA3E8" w14:textId="77777777" w:rsidR="009E4045" w:rsidRPr="005B61F6" w:rsidRDefault="009E4045" w:rsidP="009E4045">
      <w:pPr>
        <w:pStyle w:val="ListParagraph"/>
        <w:tabs>
          <w:tab w:val="left" w:pos="364"/>
        </w:tabs>
        <w:ind w:left="348" w:right="1198"/>
        <w:contextualSpacing w:val="0"/>
        <w:rPr>
          <w:rFonts w:ascii="Arial" w:hAnsi="Arial" w:cs="Arial"/>
          <w:color w:val="000000" w:themeColor="text1"/>
        </w:rPr>
      </w:pPr>
    </w:p>
    <w:p w14:paraId="07BB5B7E" w14:textId="59DC9BE8" w:rsidR="0058259F" w:rsidRPr="005B61F6" w:rsidRDefault="0058259F" w:rsidP="009E4045">
      <w:pPr>
        <w:rPr>
          <w:rFonts w:ascii="Arial" w:hAnsi="Arial" w:cs="Arial"/>
          <w:color w:val="000000" w:themeColor="text1"/>
        </w:rPr>
      </w:pPr>
      <w:r w:rsidRPr="005B61F6">
        <w:rPr>
          <w:rFonts w:ascii="Arial" w:hAnsi="Arial" w:cs="Arial"/>
          <w:color w:val="000000" w:themeColor="text1"/>
        </w:rPr>
        <w:t xml:space="preserve">GROW is one of many strategies that can be used </w:t>
      </w:r>
      <w:r w:rsidRPr="005B61F6">
        <w:rPr>
          <w:rFonts w:ascii="Arial" w:hAnsi="Arial" w:cs="Arial"/>
          <w:color w:val="000000" w:themeColor="text1"/>
          <w:position w:val="1"/>
        </w:rPr>
        <w:t xml:space="preserve">in </w:t>
      </w:r>
      <w:r w:rsidRPr="005B61F6">
        <w:rPr>
          <w:rFonts w:ascii="Arial" w:hAnsi="Arial" w:cs="Arial"/>
          <w:color w:val="000000" w:themeColor="text1"/>
        </w:rPr>
        <w:t>PAC. If you have others, please share with colleagues!</w:t>
      </w:r>
    </w:p>
    <w:p w14:paraId="7F55FEA6" w14:textId="211731AC" w:rsidR="0058259F" w:rsidRPr="005B61F6" w:rsidRDefault="0058259F" w:rsidP="009E4045">
      <w:pPr>
        <w:rPr>
          <w:rFonts w:ascii="Arial" w:hAnsi="Arial" w:cs="Arial"/>
          <w:color w:val="000000" w:themeColor="text1"/>
        </w:rPr>
      </w:pPr>
    </w:p>
    <w:p w14:paraId="5C6964A7" w14:textId="0C34EAB5" w:rsidR="0058259F" w:rsidRPr="005B61F6" w:rsidRDefault="0058259F" w:rsidP="009E4045">
      <w:pPr>
        <w:pStyle w:val="Heading1"/>
        <w:tabs>
          <w:tab w:val="left" w:pos="917"/>
          <w:tab w:val="left" w:pos="918"/>
        </w:tabs>
        <w:spacing w:before="0"/>
        <w:ind w:left="0" w:firstLine="0"/>
        <w:rPr>
          <w:color w:val="000000" w:themeColor="text1"/>
          <w:sz w:val="22"/>
          <w:szCs w:val="22"/>
        </w:rPr>
      </w:pPr>
      <w:r w:rsidRPr="005B61F6">
        <w:rPr>
          <w:color w:val="000000" w:themeColor="text1"/>
          <w:sz w:val="22"/>
          <w:szCs w:val="22"/>
        </w:rPr>
        <w:t xml:space="preserve">7 </w:t>
      </w:r>
      <w:r w:rsidRPr="009E4045">
        <w:rPr>
          <w:color w:val="000000" w:themeColor="text1"/>
          <w:sz w:val="22"/>
          <w:szCs w:val="22"/>
          <w:u w:val="single"/>
        </w:rPr>
        <w:t>Review and</w:t>
      </w:r>
      <w:r w:rsidRPr="009E4045">
        <w:rPr>
          <w:color w:val="000000" w:themeColor="text1"/>
          <w:spacing w:val="-56"/>
          <w:sz w:val="22"/>
          <w:szCs w:val="22"/>
          <w:u w:val="single"/>
        </w:rPr>
        <w:t xml:space="preserve"> </w:t>
      </w:r>
      <w:r w:rsidR="009E4045" w:rsidRPr="009E4045">
        <w:rPr>
          <w:color w:val="000000" w:themeColor="text1"/>
          <w:spacing w:val="-56"/>
          <w:sz w:val="22"/>
          <w:szCs w:val="22"/>
          <w:u w:val="single"/>
        </w:rPr>
        <w:t xml:space="preserve">     </w:t>
      </w:r>
      <w:r w:rsidRPr="009E4045">
        <w:rPr>
          <w:color w:val="000000" w:themeColor="text1"/>
          <w:sz w:val="22"/>
          <w:szCs w:val="22"/>
          <w:u w:val="single"/>
        </w:rPr>
        <w:t>Monitoring</w:t>
      </w:r>
      <w:r w:rsidR="009E4045">
        <w:rPr>
          <w:color w:val="000000" w:themeColor="text1"/>
          <w:sz w:val="22"/>
          <w:szCs w:val="22"/>
        </w:rPr>
        <w:t>:</w:t>
      </w:r>
    </w:p>
    <w:p w14:paraId="11D967A2" w14:textId="6F5034EE" w:rsidR="0058259F" w:rsidRPr="005B61F6" w:rsidRDefault="0058259F" w:rsidP="009E4045">
      <w:pPr>
        <w:rPr>
          <w:rFonts w:ascii="Arial" w:hAnsi="Arial" w:cs="Arial"/>
          <w:color w:val="000000" w:themeColor="text1"/>
        </w:rPr>
      </w:pPr>
    </w:p>
    <w:p w14:paraId="1E333882" w14:textId="77777777" w:rsidR="0058259F" w:rsidRPr="005B61F6" w:rsidRDefault="0058259F" w:rsidP="009E4045">
      <w:pPr>
        <w:pStyle w:val="BodyText"/>
        <w:ind w:left="197" w:right="2"/>
        <w:rPr>
          <w:rFonts w:ascii="Arial" w:hAnsi="Arial" w:cs="Arial"/>
          <w:color w:val="000000" w:themeColor="text1"/>
        </w:rPr>
      </w:pPr>
      <w:r w:rsidRPr="005B61F6">
        <w:rPr>
          <w:rFonts w:ascii="Arial" w:hAnsi="Arial" w:cs="Arial"/>
          <w:color w:val="000000" w:themeColor="text1"/>
        </w:rPr>
        <w:t>Ongoing monitoring of individual student engagement with the course should be the subject of everyday conversations between Module Leaders, Course Leaders, PACs, and regular Course Team meetings. Identifying those students who are not engaging or at risk of discontinuing, supporting them succeed in their studies, and referring them to appropriate advice and support services is core to what we do here at USW.</w:t>
      </w:r>
    </w:p>
    <w:p w14:paraId="2E0B9CE2" w14:textId="77777777" w:rsidR="0058259F" w:rsidRPr="005B61F6" w:rsidRDefault="0058259F" w:rsidP="009E4045">
      <w:pPr>
        <w:pStyle w:val="BodyText"/>
        <w:rPr>
          <w:rFonts w:ascii="Arial" w:hAnsi="Arial" w:cs="Arial"/>
          <w:color w:val="000000" w:themeColor="text1"/>
        </w:rPr>
      </w:pPr>
    </w:p>
    <w:p w14:paraId="0E8E52C9" w14:textId="77777777" w:rsidR="0058259F" w:rsidRPr="005B61F6" w:rsidRDefault="0058259F" w:rsidP="009E4045">
      <w:pPr>
        <w:pStyle w:val="BodyText"/>
        <w:ind w:left="197" w:right="2"/>
        <w:rPr>
          <w:rFonts w:ascii="Arial" w:hAnsi="Arial" w:cs="Arial"/>
          <w:color w:val="000000" w:themeColor="text1"/>
        </w:rPr>
      </w:pPr>
      <w:r w:rsidRPr="005B61F6">
        <w:rPr>
          <w:rFonts w:ascii="Arial" w:hAnsi="Arial" w:cs="Arial"/>
          <w:color w:val="000000" w:themeColor="text1"/>
        </w:rPr>
        <w:t>In formal terms PAC is a policy requirement at USW under the framework of the Student Experience Plan and is subject to monitoring on a regular basis.</w:t>
      </w:r>
    </w:p>
    <w:p w14:paraId="730B93D5" w14:textId="43E79D8B" w:rsidR="0058259F" w:rsidRPr="005B61F6" w:rsidRDefault="0058259F" w:rsidP="009E4045">
      <w:pPr>
        <w:rPr>
          <w:rFonts w:ascii="Arial" w:hAnsi="Arial" w:cs="Arial"/>
          <w:color w:val="000000" w:themeColor="text1"/>
        </w:rPr>
      </w:pPr>
    </w:p>
    <w:p w14:paraId="68F2EFA7" w14:textId="77777777" w:rsidR="0058259F" w:rsidRPr="005B61F6" w:rsidRDefault="0058259F" w:rsidP="009E4045">
      <w:pPr>
        <w:pStyle w:val="BodyText"/>
        <w:ind w:left="197" w:right="999"/>
        <w:rPr>
          <w:rFonts w:ascii="Arial" w:hAnsi="Arial" w:cs="Arial"/>
          <w:color w:val="000000" w:themeColor="text1"/>
        </w:rPr>
      </w:pPr>
      <w:r w:rsidRPr="005B61F6">
        <w:rPr>
          <w:rFonts w:ascii="Arial" w:hAnsi="Arial" w:cs="Arial"/>
          <w:color w:val="000000" w:themeColor="text1"/>
        </w:rPr>
        <w:t>The ownership of the scheme, and the responsibility for fully implementing, reviewing and monitoring its application and eﬀectiveness lies at school level. It should be reflected upon through routine school management activities, such as faculty executive meetings, and through standard quality processes, including annual monitoring.</w:t>
      </w:r>
    </w:p>
    <w:p w14:paraId="4AE0D12E" w14:textId="77777777" w:rsidR="0058259F" w:rsidRPr="005B61F6" w:rsidRDefault="0058259F" w:rsidP="009E4045">
      <w:pPr>
        <w:pStyle w:val="BodyText"/>
        <w:rPr>
          <w:rFonts w:ascii="Arial" w:hAnsi="Arial" w:cs="Arial"/>
          <w:color w:val="000000" w:themeColor="text1"/>
        </w:rPr>
      </w:pPr>
    </w:p>
    <w:p w14:paraId="2DC5A0B0" w14:textId="783D008B" w:rsidR="0058259F" w:rsidRDefault="0058259F" w:rsidP="009E4045">
      <w:pPr>
        <w:pStyle w:val="BodyText"/>
        <w:ind w:left="197" w:right="875"/>
        <w:rPr>
          <w:rFonts w:ascii="Arial" w:hAnsi="Arial" w:cs="Arial"/>
          <w:color w:val="000000" w:themeColor="text1"/>
        </w:rPr>
      </w:pPr>
      <w:r w:rsidRPr="005B61F6">
        <w:rPr>
          <w:rFonts w:ascii="Arial" w:hAnsi="Arial" w:cs="Arial"/>
          <w:color w:val="000000" w:themeColor="text1"/>
        </w:rPr>
        <w:t>Schools will be asked to report throughout the year in continuous monitoring and through Faculty and University Learning, Teaching and Enhancement (LTEC) Committees on the implementation, operation and eﬀectiveness of the scheme in their areas.</w:t>
      </w:r>
    </w:p>
    <w:p w14:paraId="574AD3CC" w14:textId="77777777" w:rsidR="009E4045" w:rsidRPr="005B61F6" w:rsidRDefault="009E4045" w:rsidP="009E4045">
      <w:pPr>
        <w:pStyle w:val="BodyText"/>
        <w:ind w:left="197" w:right="875"/>
        <w:rPr>
          <w:rFonts w:ascii="Arial" w:hAnsi="Arial" w:cs="Arial"/>
          <w:color w:val="000000" w:themeColor="text1"/>
        </w:rPr>
      </w:pPr>
    </w:p>
    <w:p w14:paraId="4C0D4FF4" w14:textId="5A4EE2C1" w:rsidR="0058259F" w:rsidRDefault="009E4045" w:rsidP="009E4045">
      <w:pPr>
        <w:pStyle w:val="Heading1"/>
        <w:numPr>
          <w:ilvl w:val="0"/>
          <w:numId w:val="30"/>
        </w:numPr>
        <w:tabs>
          <w:tab w:val="left" w:pos="917"/>
          <w:tab w:val="left" w:pos="918"/>
        </w:tabs>
        <w:spacing w:before="0"/>
        <w:rPr>
          <w:color w:val="000000" w:themeColor="text1"/>
          <w:w w:val="95"/>
          <w:sz w:val="22"/>
          <w:szCs w:val="22"/>
          <w:u w:val="single"/>
        </w:rPr>
      </w:pPr>
      <w:r w:rsidRPr="009E4045">
        <w:rPr>
          <w:color w:val="000000" w:themeColor="text1"/>
          <w:w w:val="95"/>
          <w:sz w:val="22"/>
          <w:szCs w:val="22"/>
          <w:u w:val="single"/>
        </w:rPr>
        <w:t>Inputs into PAC Sessions:</w:t>
      </w:r>
    </w:p>
    <w:p w14:paraId="5ABB06A7" w14:textId="77777777" w:rsidR="009E4045" w:rsidRPr="009E4045" w:rsidRDefault="009E4045" w:rsidP="009E4045">
      <w:pPr>
        <w:pStyle w:val="Heading1"/>
        <w:tabs>
          <w:tab w:val="left" w:pos="917"/>
          <w:tab w:val="left" w:pos="918"/>
        </w:tabs>
        <w:spacing w:before="0"/>
        <w:ind w:left="197" w:firstLine="0"/>
        <w:rPr>
          <w:color w:val="000000" w:themeColor="text1"/>
          <w:sz w:val="22"/>
          <w:szCs w:val="22"/>
        </w:rPr>
      </w:pPr>
    </w:p>
    <w:p w14:paraId="0269DCC2" w14:textId="77777777" w:rsidR="0058259F" w:rsidRPr="005B61F6" w:rsidRDefault="0058259F" w:rsidP="009E4045">
      <w:pPr>
        <w:pStyle w:val="BodyText"/>
        <w:ind w:left="197"/>
        <w:rPr>
          <w:rFonts w:ascii="Arial" w:hAnsi="Arial" w:cs="Arial"/>
          <w:color w:val="000000" w:themeColor="text1"/>
        </w:rPr>
      </w:pPr>
      <w:r w:rsidRPr="005B61F6">
        <w:rPr>
          <w:rFonts w:ascii="Arial" w:hAnsi="Arial" w:cs="Arial"/>
          <w:color w:val="000000" w:themeColor="text1"/>
        </w:rPr>
        <w:t>There are various inputs that can be used to inform PAC sessions:</w:t>
      </w:r>
    </w:p>
    <w:p w14:paraId="3246AE22" w14:textId="77777777" w:rsidR="0058259F" w:rsidRPr="005B61F6" w:rsidRDefault="0058259F" w:rsidP="009E4045">
      <w:pPr>
        <w:pStyle w:val="BodyText"/>
        <w:rPr>
          <w:rFonts w:ascii="Arial" w:hAnsi="Arial" w:cs="Arial"/>
          <w:color w:val="000000" w:themeColor="text1"/>
        </w:rPr>
      </w:pPr>
    </w:p>
    <w:p w14:paraId="5C9315E9" w14:textId="77777777" w:rsidR="0058259F" w:rsidRPr="005B61F6" w:rsidRDefault="0058259F" w:rsidP="009E4045">
      <w:pPr>
        <w:pStyle w:val="ListParagraph"/>
        <w:numPr>
          <w:ilvl w:val="0"/>
          <w:numId w:val="28"/>
        </w:numPr>
        <w:ind w:left="709" w:right="183" w:hanging="425"/>
        <w:contextualSpacing w:val="0"/>
        <w:rPr>
          <w:rFonts w:ascii="Arial" w:hAnsi="Arial" w:cs="Arial"/>
          <w:color w:val="000000" w:themeColor="text1"/>
        </w:rPr>
      </w:pPr>
      <w:r w:rsidRPr="005B61F6">
        <w:rPr>
          <w:rFonts w:ascii="Arial" w:hAnsi="Arial" w:cs="Arial"/>
          <w:color w:val="000000" w:themeColor="text1"/>
        </w:rPr>
        <w:t>The learners’ own views/self-perception of</w:t>
      </w:r>
      <w:r w:rsidRPr="005B61F6">
        <w:rPr>
          <w:rFonts w:ascii="Arial" w:hAnsi="Arial" w:cs="Arial"/>
          <w:color w:val="000000" w:themeColor="text1"/>
          <w:spacing w:val="-31"/>
        </w:rPr>
        <w:t xml:space="preserve"> </w:t>
      </w:r>
      <w:r w:rsidRPr="005B61F6">
        <w:rPr>
          <w:rFonts w:ascii="Arial" w:hAnsi="Arial" w:cs="Arial"/>
          <w:color w:val="000000" w:themeColor="text1"/>
          <w:spacing w:val="-3"/>
        </w:rPr>
        <w:t xml:space="preserve">their </w:t>
      </w:r>
      <w:r w:rsidRPr="005B61F6">
        <w:rPr>
          <w:rFonts w:ascii="Arial" w:hAnsi="Arial" w:cs="Arial"/>
          <w:color w:val="000000" w:themeColor="text1"/>
        </w:rPr>
        <w:t>progress.</w:t>
      </w:r>
    </w:p>
    <w:p w14:paraId="11BC6809" w14:textId="77777777" w:rsidR="0058259F" w:rsidRPr="005B61F6" w:rsidRDefault="0058259F" w:rsidP="009E4045">
      <w:pPr>
        <w:pStyle w:val="ListParagraph"/>
        <w:numPr>
          <w:ilvl w:val="0"/>
          <w:numId w:val="28"/>
        </w:numPr>
        <w:ind w:left="709" w:hanging="425"/>
        <w:contextualSpacing w:val="0"/>
        <w:rPr>
          <w:rFonts w:ascii="Arial" w:hAnsi="Arial" w:cs="Arial"/>
          <w:color w:val="000000" w:themeColor="text1"/>
        </w:rPr>
      </w:pPr>
      <w:r w:rsidRPr="005B61F6">
        <w:rPr>
          <w:rFonts w:ascii="Arial" w:hAnsi="Arial" w:cs="Arial"/>
          <w:color w:val="000000" w:themeColor="text1"/>
        </w:rPr>
        <w:t>Performance/marks on assignments to</w:t>
      </w:r>
      <w:r w:rsidRPr="005B61F6">
        <w:rPr>
          <w:rFonts w:ascii="Arial" w:hAnsi="Arial" w:cs="Arial"/>
          <w:color w:val="000000" w:themeColor="text1"/>
          <w:spacing w:val="-5"/>
        </w:rPr>
        <w:t xml:space="preserve"> </w:t>
      </w:r>
      <w:r w:rsidRPr="005B61F6">
        <w:rPr>
          <w:rFonts w:ascii="Arial" w:hAnsi="Arial" w:cs="Arial"/>
          <w:color w:val="000000" w:themeColor="text1"/>
        </w:rPr>
        <w:t>date.</w:t>
      </w:r>
    </w:p>
    <w:p w14:paraId="03EFD353" w14:textId="77777777" w:rsidR="0058259F" w:rsidRPr="005B61F6" w:rsidRDefault="0058259F" w:rsidP="009E4045">
      <w:pPr>
        <w:pStyle w:val="ListParagraph"/>
        <w:numPr>
          <w:ilvl w:val="0"/>
          <w:numId w:val="28"/>
        </w:numPr>
        <w:ind w:left="709" w:right="89" w:hanging="425"/>
        <w:contextualSpacing w:val="0"/>
        <w:rPr>
          <w:rFonts w:ascii="Arial" w:hAnsi="Arial" w:cs="Arial"/>
          <w:color w:val="000000" w:themeColor="text1"/>
        </w:rPr>
      </w:pPr>
      <w:r w:rsidRPr="005B61F6">
        <w:rPr>
          <w:rFonts w:ascii="Arial" w:hAnsi="Arial" w:cs="Arial"/>
          <w:color w:val="000000" w:themeColor="text1"/>
        </w:rPr>
        <w:t>Feedback on assignments, particularly where themes emerge across the course where</w:t>
      </w:r>
      <w:r w:rsidRPr="005B61F6">
        <w:rPr>
          <w:rFonts w:ascii="Arial" w:hAnsi="Arial" w:cs="Arial"/>
          <w:color w:val="000000" w:themeColor="text1"/>
          <w:spacing w:val="-24"/>
        </w:rPr>
        <w:t xml:space="preserve"> </w:t>
      </w:r>
      <w:r w:rsidRPr="005B61F6">
        <w:rPr>
          <w:rFonts w:ascii="Arial" w:hAnsi="Arial" w:cs="Arial"/>
          <w:color w:val="000000" w:themeColor="text1"/>
        </w:rPr>
        <w:t>specific study advice might be</w:t>
      </w:r>
      <w:r w:rsidRPr="005B61F6">
        <w:rPr>
          <w:rFonts w:ascii="Arial" w:hAnsi="Arial" w:cs="Arial"/>
          <w:color w:val="000000" w:themeColor="text1"/>
          <w:spacing w:val="-1"/>
        </w:rPr>
        <w:t xml:space="preserve"> </w:t>
      </w:r>
      <w:r w:rsidRPr="005B61F6">
        <w:rPr>
          <w:rFonts w:ascii="Arial" w:hAnsi="Arial" w:cs="Arial"/>
          <w:color w:val="000000" w:themeColor="text1"/>
        </w:rPr>
        <w:t>needed.</w:t>
      </w:r>
    </w:p>
    <w:p w14:paraId="228AD785" w14:textId="77777777" w:rsidR="0058259F" w:rsidRPr="005B61F6" w:rsidRDefault="0058259F" w:rsidP="009E4045">
      <w:pPr>
        <w:pStyle w:val="ListParagraph"/>
        <w:numPr>
          <w:ilvl w:val="0"/>
          <w:numId w:val="28"/>
        </w:numPr>
        <w:ind w:left="709" w:hanging="425"/>
        <w:contextualSpacing w:val="0"/>
        <w:rPr>
          <w:rFonts w:ascii="Arial" w:hAnsi="Arial" w:cs="Arial"/>
          <w:color w:val="000000" w:themeColor="text1"/>
        </w:rPr>
      </w:pPr>
      <w:r w:rsidRPr="005B61F6">
        <w:rPr>
          <w:rFonts w:ascii="Arial" w:hAnsi="Arial" w:cs="Arial"/>
          <w:color w:val="000000" w:themeColor="text1"/>
        </w:rPr>
        <w:t>Upcoming assignment</w:t>
      </w:r>
      <w:r w:rsidRPr="005B61F6">
        <w:rPr>
          <w:rFonts w:ascii="Arial" w:hAnsi="Arial" w:cs="Arial"/>
          <w:color w:val="000000" w:themeColor="text1"/>
          <w:spacing w:val="-1"/>
        </w:rPr>
        <w:t xml:space="preserve"> </w:t>
      </w:r>
      <w:r w:rsidRPr="005B61F6">
        <w:rPr>
          <w:rFonts w:ascii="Arial" w:hAnsi="Arial" w:cs="Arial"/>
          <w:color w:val="000000" w:themeColor="text1"/>
        </w:rPr>
        <w:t>challenges.</w:t>
      </w:r>
    </w:p>
    <w:p w14:paraId="437ABDEB" w14:textId="77777777" w:rsidR="0058259F" w:rsidRPr="005B61F6" w:rsidRDefault="0058259F" w:rsidP="009E4045">
      <w:pPr>
        <w:pStyle w:val="ListParagraph"/>
        <w:numPr>
          <w:ilvl w:val="0"/>
          <w:numId w:val="28"/>
        </w:numPr>
        <w:ind w:left="709" w:hanging="425"/>
        <w:contextualSpacing w:val="0"/>
        <w:rPr>
          <w:rFonts w:ascii="Arial" w:hAnsi="Arial" w:cs="Arial"/>
          <w:color w:val="000000" w:themeColor="text1"/>
        </w:rPr>
      </w:pPr>
      <w:r w:rsidRPr="005B61F6">
        <w:rPr>
          <w:rFonts w:ascii="Arial" w:hAnsi="Arial" w:cs="Arial"/>
          <w:color w:val="000000" w:themeColor="text1"/>
        </w:rPr>
        <w:t>Engagement with, and attendance at</w:t>
      </w:r>
      <w:r w:rsidRPr="005B61F6">
        <w:rPr>
          <w:rFonts w:ascii="Arial" w:hAnsi="Arial" w:cs="Arial"/>
          <w:color w:val="000000" w:themeColor="text1"/>
          <w:spacing w:val="-6"/>
        </w:rPr>
        <w:t xml:space="preserve"> </w:t>
      </w:r>
      <w:r w:rsidRPr="005B61F6">
        <w:rPr>
          <w:rFonts w:ascii="Arial" w:hAnsi="Arial" w:cs="Arial"/>
          <w:color w:val="000000" w:themeColor="text1"/>
        </w:rPr>
        <w:t>modules.</w:t>
      </w:r>
    </w:p>
    <w:p w14:paraId="56D4A77A" w14:textId="77777777" w:rsidR="0058259F" w:rsidRPr="005B61F6" w:rsidRDefault="0058259F" w:rsidP="009E4045">
      <w:pPr>
        <w:pStyle w:val="ListParagraph"/>
        <w:numPr>
          <w:ilvl w:val="0"/>
          <w:numId w:val="28"/>
        </w:numPr>
        <w:ind w:left="709" w:hanging="425"/>
        <w:contextualSpacing w:val="0"/>
        <w:rPr>
          <w:rFonts w:ascii="Arial" w:hAnsi="Arial" w:cs="Arial"/>
          <w:color w:val="000000" w:themeColor="text1"/>
        </w:rPr>
      </w:pPr>
      <w:r w:rsidRPr="005B61F6">
        <w:rPr>
          <w:rFonts w:ascii="Arial" w:hAnsi="Arial" w:cs="Arial"/>
          <w:color w:val="000000" w:themeColor="text1"/>
        </w:rPr>
        <w:t>Wider engagement on the VLE, use of library</w:t>
      </w:r>
      <w:r w:rsidRPr="005B61F6">
        <w:rPr>
          <w:rFonts w:ascii="Arial" w:hAnsi="Arial" w:cs="Arial"/>
          <w:color w:val="000000" w:themeColor="text1"/>
          <w:spacing w:val="-15"/>
        </w:rPr>
        <w:t xml:space="preserve"> </w:t>
      </w:r>
      <w:r w:rsidRPr="005B61F6">
        <w:rPr>
          <w:rFonts w:ascii="Arial" w:hAnsi="Arial" w:cs="Arial"/>
          <w:color w:val="000000" w:themeColor="text1"/>
        </w:rPr>
        <w:t>etc.</w:t>
      </w:r>
    </w:p>
    <w:p w14:paraId="3729DB9F" w14:textId="28469CE4" w:rsidR="0058259F" w:rsidRPr="005B61F6" w:rsidRDefault="0058259F" w:rsidP="009E4045">
      <w:pPr>
        <w:pStyle w:val="ListParagraph"/>
        <w:numPr>
          <w:ilvl w:val="0"/>
          <w:numId w:val="28"/>
        </w:numPr>
        <w:ind w:left="709" w:right="77" w:hanging="425"/>
        <w:contextualSpacing w:val="0"/>
        <w:rPr>
          <w:rFonts w:ascii="Arial" w:hAnsi="Arial" w:cs="Arial"/>
          <w:color w:val="000000" w:themeColor="text1"/>
        </w:rPr>
      </w:pPr>
      <w:r w:rsidRPr="005B61F6">
        <w:rPr>
          <w:rFonts w:ascii="Arial" w:hAnsi="Arial" w:cs="Arial"/>
          <w:color w:val="000000" w:themeColor="text1"/>
        </w:rPr>
        <w:t xml:space="preserve">Enrolment and engagement with careers </w:t>
      </w:r>
      <w:r w:rsidRPr="005B61F6">
        <w:rPr>
          <w:rFonts w:ascii="Arial" w:hAnsi="Arial" w:cs="Arial"/>
          <w:color w:val="000000" w:themeColor="text1"/>
          <w:spacing w:val="-3"/>
        </w:rPr>
        <w:t xml:space="preserve">advice, </w:t>
      </w:r>
      <w:r w:rsidRPr="005B61F6">
        <w:rPr>
          <w:rFonts w:ascii="Arial" w:hAnsi="Arial" w:cs="Arial"/>
          <w:color w:val="000000" w:themeColor="text1"/>
        </w:rPr>
        <w:t>Grad Edge, Employability and</w:t>
      </w:r>
      <w:r w:rsidRPr="005B61F6">
        <w:rPr>
          <w:rFonts w:ascii="Arial" w:hAnsi="Arial" w:cs="Arial"/>
          <w:color w:val="000000" w:themeColor="text1"/>
          <w:spacing w:val="-4"/>
        </w:rPr>
        <w:t xml:space="preserve"> </w:t>
      </w:r>
      <w:r w:rsidRPr="005B61F6">
        <w:rPr>
          <w:rFonts w:ascii="Arial" w:hAnsi="Arial" w:cs="Arial"/>
          <w:color w:val="000000" w:themeColor="text1"/>
        </w:rPr>
        <w:t>Placement</w:t>
      </w:r>
      <w:r w:rsidR="009E4045">
        <w:rPr>
          <w:rFonts w:ascii="Arial" w:hAnsi="Arial" w:cs="Arial"/>
          <w:color w:val="000000" w:themeColor="text1"/>
        </w:rPr>
        <w:t>.</w:t>
      </w:r>
    </w:p>
    <w:p w14:paraId="5BDB369B" w14:textId="77777777" w:rsidR="0058259F" w:rsidRPr="005B61F6" w:rsidRDefault="0058259F" w:rsidP="009E4045">
      <w:pPr>
        <w:pStyle w:val="ListParagraph"/>
        <w:numPr>
          <w:ilvl w:val="0"/>
          <w:numId w:val="28"/>
        </w:numPr>
        <w:ind w:left="709" w:right="38" w:hanging="425"/>
        <w:contextualSpacing w:val="0"/>
        <w:rPr>
          <w:rFonts w:ascii="Arial" w:hAnsi="Arial" w:cs="Arial"/>
          <w:color w:val="000000" w:themeColor="text1"/>
        </w:rPr>
      </w:pPr>
      <w:r w:rsidRPr="005B61F6">
        <w:rPr>
          <w:rFonts w:ascii="Arial" w:hAnsi="Arial" w:cs="Arial"/>
          <w:color w:val="000000" w:themeColor="text1"/>
        </w:rPr>
        <w:t>Engagement with co-curricular activity including societies, volunteering</w:t>
      </w:r>
      <w:r w:rsidRPr="005B61F6">
        <w:rPr>
          <w:rFonts w:ascii="Arial" w:hAnsi="Arial" w:cs="Arial"/>
          <w:color w:val="000000" w:themeColor="text1"/>
          <w:spacing w:val="-1"/>
        </w:rPr>
        <w:t xml:space="preserve"> </w:t>
      </w:r>
      <w:r w:rsidRPr="005B61F6">
        <w:rPr>
          <w:rFonts w:ascii="Arial" w:hAnsi="Arial" w:cs="Arial"/>
          <w:color w:val="000000" w:themeColor="text1"/>
        </w:rPr>
        <w:t>etc.</w:t>
      </w:r>
    </w:p>
    <w:p w14:paraId="48900174" w14:textId="1B64DF52" w:rsidR="0058259F" w:rsidRPr="009E4045" w:rsidRDefault="0058259F" w:rsidP="009E4045">
      <w:pPr>
        <w:pStyle w:val="BodyText"/>
        <w:numPr>
          <w:ilvl w:val="0"/>
          <w:numId w:val="28"/>
        </w:numPr>
        <w:ind w:left="709" w:right="993" w:hanging="425"/>
        <w:jc w:val="both"/>
        <w:rPr>
          <w:rFonts w:ascii="Arial" w:hAnsi="Arial" w:cs="Arial"/>
          <w:color w:val="000000" w:themeColor="text1"/>
        </w:rPr>
      </w:pPr>
      <w:r w:rsidRPr="005B61F6">
        <w:rPr>
          <w:rFonts w:ascii="Arial" w:hAnsi="Arial" w:cs="Arial"/>
          <w:color w:val="000000" w:themeColor="text1"/>
        </w:rPr>
        <w:t xml:space="preserve">Following successful trial of the learner analytics </w:t>
      </w:r>
      <w:r w:rsidRPr="005B61F6">
        <w:rPr>
          <w:rFonts w:ascii="Arial" w:hAnsi="Arial" w:cs="Arial"/>
          <w:color w:val="000000" w:themeColor="text1"/>
          <w:spacing w:val="-5"/>
        </w:rPr>
        <w:t xml:space="preserve">tool </w:t>
      </w:r>
      <w:r w:rsidRPr="005B61F6">
        <w:rPr>
          <w:rFonts w:ascii="Arial" w:hAnsi="Arial" w:cs="Arial"/>
          <w:color w:val="000000" w:themeColor="text1"/>
        </w:rPr>
        <w:t xml:space="preserve">Data Explorer with </w:t>
      </w:r>
      <w:r w:rsidRPr="005B61F6">
        <w:rPr>
          <w:rFonts w:ascii="Arial" w:hAnsi="Arial" w:cs="Arial"/>
          <w:color w:val="000000" w:themeColor="text1"/>
          <w:spacing w:val="-6"/>
        </w:rPr>
        <w:t xml:space="preserve">PACs </w:t>
      </w:r>
      <w:r w:rsidRPr="005B61F6">
        <w:rPr>
          <w:rFonts w:ascii="Arial" w:hAnsi="Arial" w:cs="Arial"/>
          <w:color w:val="000000" w:themeColor="text1"/>
        </w:rPr>
        <w:t xml:space="preserve">and other staﬀ last </w:t>
      </w:r>
      <w:r w:rsidRPr="005B61F6">
        <w:rPr>
          <w:rFonts w:ascii="Arial" w:hAnsi="Arial" w:cs="Arial"/>
          <w:color w:val="000000" w:themeColor="text1"/>
          <w:spacing w:val="-3"/>
        </w:rPr>
        <w:t xml:space="preserve">year, </w:t>
      </w:r>
      <w:r w:rsidRPr="005B61F6">
        <w:rPr>
          <w:rFonts w:ascii="Arial" w:hAnsi="Arial" w:cs="Arial"/>
          <w:color w:val="000000" w:themeColor="text1"/>
        </w:rPr>
        <w:t>this will now be rolled out to all who wish to use it.</w:t>
      </w:r>
    </w:p>
    <w:p w14:paraId="78EB9FCB" w14:textId="51A1B130" w:rsidR="0058259F" w:rsidRPr="009E4045" w:rsidRDefault="0058259F" w:rsidP="009E4045">
      <w:pPr>
        <w:pStyle w:val="BodyText"/>
        <w:numPr>
          <w:ilvl w:val="0"/>
          <w:numId w:val="28"/>
        </w:numPr>
        <w:ind w:left="709" w:right="851" w:hanging="425"/>
        <w:rPr>
          <w:rFonts w:ascii="Arial" w:hAnsi="Arial" w:cs="Arial"/>
          <w:color w:val="000000" w:themeColor="text1"/>
        </w:rPr>
      </w:pPr>
      <w:r w:rsidRPr="005B61F6">
        <w:rPr>
          <w:rFonts w:ascii="Arial" w:hAnsi="Arial" w:cs="Arial"/>
          <w:color w:val="000000" w:themeColor="text1"/>
        </w:rPr>
        <w:t>Drawing together various engagement data including grades, VLE, computer and facility use, it represents these visually to learners and coaches, to facilitate a conversation about engagement, success and risk.</w:t>
      </w:r>
    </w:p>
    <w:p w14:paraId="025E157A" w14:textId="77777777" w:rsidR="0058259F" w:rsidRPr="005B61F6" w:rsidRDefault="0058259F" w:rsidP="009E4045">
      <w:pPr>
        <w:pStyle w:val="BodyText"/>
        <w:numPr>
          <w:ilvl w:val="0"/>
          <w:numId w:val="28"/>
        </w:numPr>
        <w:ind w:left="709" w:right="815" w:hanging="425"/>
        <w:rPr>
          <w:rFonts w:ascii="Arial" w:hAnsi="Arial" w:cs="Arial"/>
          <w:color w:val="000000" w:themeColor="text1"/>
        </w:rPr>
      </w:pPr>
      <w:r w:rsidRPr="005B61F6">
        <w:rPr>
          <w:rFonts w:ascii="Arial" w:hAnsi="Arial" w:cs="Arial"/>
          <w:color w:val="000000" w:themeColor="text1"/>
        </w:rPr>
        <w:t xml:space="preserve">Of course, the data is only of value if the quality of the conversation is good. </w:t>
      </w:r>
      <w:r w:rsidRPr="005B61F6">
        <w:rPr>
          <w:rFonts w:ascii="Arial" w:hAnsi="Arial" w:cs="Arial"/>
          <w:color w:val="000000" w:themeColor="text1"/>
          <w:spacing w:val="-8"/>
        </w:rPr>
        <w:t xml:space="preserve">To </w:t>
      </w:r>
      <w:r w:rsidRPr="005B61F6">
        <w:rPr>
          <w:rFonts w:ascii="Arial" w:hAnsi="Arial" w:cs="Arial"/>
          <w:color w:val="000000" w:themeColor="text1"/>
        </w:rPr>
        <w:t xml:space="preserve">give structure and direction to sessions, </w:t>
      </w:r>
      <w:r w:rsidRPr="005B61F6">
        <w:rPr>
          <w:rFonts w:ascii="Arial" w:hAnsi="Arial" w:cs="Arial"/>
          <w:color w:val="000000" w:themeColor="text1"/>
          <w:spacing w:val="-8"/>
        </w:rPr>
        <w:t xml:space="preserve">PAC </w:t>
      </w:r>
      <w:r w:rsidRPr="005B61F6">
        <w:rPr>
          <w:rFonts w:ascii="Arial" w:hAnsi="Arial" w:cs="Arial"/>
          <w:color w:val="000000" w:themeColor="text1"/>
        </w:rPr>
        <w:t xml:space="preserve">training and student record covers the use of the GROW (Goal, Reality, Options, </w:t>
      </w:r>
      <w:r w:rsidRPr="005B61F6">
        <w:rPr>
          <w:rFonts w:ascii="Arial" w:hAnsi="Arial" w:cs="Arial"/>
          <w:color w:val="000000" w:themeColor="text1"/>
          <w:spacing w:val="-4"/>
        </w:rPr>
        <w:t xml:space="preserve">Way </w:t>
      </w:r>
      <w:r w:rsidRPr="005B61F6">
        <w:rPr>
          <w:rFonts w:ascii="Arial" w:hAnsi="Arial" w:cs="Arial"/>
          <w:color w:val="000000" w:themeColor="text1"/>
        </w:rPr>
        <w:t>Forward) Coaching Model as a method of structuring plans that have real outcomes and meaning for the student. (See section 6).</w:t>
      </w:r>
    </w:p>
    <w:p w14:paraId="2793B77D" w14:textId="19E6FA60" w:rsidR="0058259F" w:rsidRPr="005B61F6" w:rsidRDefault="0058259F" w:rsidP="009E4045">
      <w:pPr>
        <w:rPr>
          <w:rFonts w:ascii="Arial" w:hAnsi="Arial" w:cs="Arial"/>
          <w:color w:val="000000" w:themeColor="text1"/>
        </w:rPr>
      </w:pPr>
    </w:p>
    <w:p w14:paraId="60B94179" w14:textId="72908476" w:rsidR="0058259F" w:rsidRDefault="0058259F" w:rsidP="009E4045">
      <w:pPr>
        <w:pStyle w:val="Heading1"/>
        <w:tabs>
          <w:tab w:val="left" w:pos="917"/>
          <w:tab w:val="left" w:pos="918"/>
        </w:tabs>
        <w:spacing w:before="0"/>
        <w:ind w:left="197" w:firstLine="0"/>
        <w:rPr>
          <w:color w:val="000000" w:themeColor="text1"/>
          <w:sz w:val="22"/>
          <w:szCs w:val="22"/>
          <w:u w:val="single"/>
        </w:rPr>
      </w:pPr>
      <w:r w:rsidRPr="005B61F6">
        <w:rPr>
          <w:color w:val="000000" w:themeColor="text1"/>
          <w:sz w:val="22"/>
          <w:szCs w:val="22"/>
        </w:rPr>
        <w:t xml:space="preserve">9 </w:t>
      </w:r>
      <w:r w:rsidRPr="009E4045">
        <w:rPr>
          <w:color w:val="000000" w:themeColor="text1"/>
          <w:sz w:val="22"/>
          <w:szCs w:val="22"/>
          <w:u w:val="single"/>
        </w:rPr>
        <w:t>Working with</w:t>
      </w:r>
      <w:r w:rsidR="009E4045" w:rsidRPr="009E4045">
        <w:rPr>
          <w:color w:val="000000" w:themeColor="text1"/>
          <w:sz w:val="22"/>
          <w:szCs w:val="22"/>
          <w:u w:val="single"/>
        </w:rPr>
        <w:t xml:space="preserve"> </w:t>
      </w:r>
      <w:r w:rsidRPr="009E4045">
        <w:rPr>
          <w:color w:val="000000" w:themeColor="text1"/>
          <w:spacing w:val="-87"/>
          <w:sz w:val="22"/>
          <w:szCs w:val="22"/>
          <w:u w:val="single"/>
        </w:rPr>
        <w:t xml:space="preserve"> </w:t>
      </w:r>
      <w:r w:rsidRPr="009E4045">
        <w:rPr>
          <w:color w:val="000000" w:themeColor="text1"/>
          <w:sz w:val="22"/>
          <w:szCs w:val="22"/>
          <w:u w:val="single"/>
        </w:rPr>
        <w:t>others</w:t>
      </w:r>
      <w:r w:rsidR="009E4045" w:rsidRPr="009E4045">
        <w:rPr>
          <w:color w:val="000000" w:themeColor="text1"/>
          <w:sz w:val="22"/>
          <w:szCs w:val="22"/>
          <w:u w:val="single"/>
        </w:rPr>
        <w:t>:</w:t>
      </w:r>
    </w:p>
    <w:p w14:paraId="2D369030" w14:textId="77777777" w:rsidR="009E4045" w:rsidRPr="005B61F6" w:rsidRDefault="009E4045" w:rsidP="009E4045">
      <w:pPr>
        <w:pStyle w:val="Heading1"/>
        <w:tabs>
          <w:tab w:val="left" w:pos="917"/>
          <w:tab w:val="left" w:pos="918"/>
        </w:tabs>
        <w:spacing w:before="0"/>
        <w:ind w:left="197" w:firstLine="0"/>
        <w:rPr>
          <w:color w:val="000000" w:themeColor="text1"/>
          <w:sz w:val="22"/>
          <w:szCs w:val="22"/>
        </w:rPr>
      </w:pPr>
    </w:p>
    <w:p w14:paraId="38CB9901" w14:textId="77777777" w:rsidR="0058259F" w:rsidRPr="005B61F6" w:rsidRDefault="0058259F" w:rsidP="009E4045">
      <w:pPr>
        <w:pStyle w:val="BodyText"/>
        <w:ind w:left="193" w:right="201"/>
        <w:rPr>
          <w:rFonts w:ascii="Arial" w:hAnsi="Arial" w:cs="Arial"/>
          <w:color w:val="000000" w:themeColor="text1"/>
        </w:rPr>
      </w:pPr>
      <w:r w:rsidRPr="005B61F6">
        <w:rPr>
          <w:rFonts w:ascii="Arial" w:hAnsi="Arial" w:cs="Arial"/>
          <w:color w:val="000000" w:themeColor="text1"/>
        </w:rPr>
        <w:t>The coach is of course only one part of an ecology of support for our students. As a consequence, it is important that coaches are fully aware of:</w:t>
      </w:r>
    </w:p>
    <w:p w14:paraId="4D2006FF" w14:textId="297C4379" w:rsidR="0058259F" w:rsidRPr="009E4045" w:rsidRDefault="0058259F" w:rsidP="009E4045">
      <w:pPr>
        <w:pStyle w:val="ListParagraph"/>
        <w:numPr>
          <w:ilvl w:val="0"/>
          <w:numId w:val="29"/>
        </w:numPr>
        <w:tabs>
          <w:tab w:val="left" w:pos="349"/>
        </w:tabs>
        <w:ind w:right="38"/>
        <w:contextualSpacing w:val="0"/>
        <w:rPr>
          <w:rFonts w:ascii="Arial" w:hAnsi="Arial" w:cs="Arial"/>
          <w:color w:val="000000" w:themeColor="text1"/>
        </w:rPr>
      </w:pPr>
      <w:r w:rsidRPr="005B61F6">
        <w:rPr>
          <w:rFonts w:ascii="Arial" w:hAnsi="Arial" w:cs="Arial"/>
          <w:color w:val="000000" w:themeColor="text1"/>
        </w:rPr>
        <w:t xml:space="preserve">How and where to refer students with specialist advice requirements that are outside the remit of </w:t>
      </w:r>
      <w:r w:rsidRPr="005B61F6">
        <w:rPr>
          <w:rFonts w:ascii="Arial" w:hAnsi="Arial" w:cs="Arial"/>
          <w:color w:val="000000" w:themeColor="text1"/>
          <w:spacing w:val="-5"/>
        </w:rPr>
        <w:t xml:space="preserve">the </w:t>
      </w:r>
      <w:r w:rsidRPr="005B61F6">
        <w:rPr>
          <w:rFonts w:ascii="Arial" w:hAnsi="Arial" w:cs="Arial"/>
          <w:color w:val="000000" w:themeColor="text1"/>
        </w:rPr>
        <w:t>coach such as Advice Zones for guidance on module changes and mitigating circumstances study skills advice that students can access (These are provided as hyperlinks in referral charts for each Campus on the</w:t>
      </w:r>
      <w:r w:rsidRPr="005B61F6">
        <w:rPr>
          <w:rFonts w:ascii="Arial" w:hAnsi="Arial" w:cs="Arial"/>
          <w:color w:val="000000" w:themeColor="text1"/>
          <w:spacing w:val="-1"/>
        </w:rPr>
        <w:t xml:space="preserve"> </w:t>
      </w:r>
      <w:r w:rsidRPr="005B61F6">
        <w:rPr>
          <w:rFonts w:ascii="Arial" w:hAnsi="Arial" w:cs="Arial"/>
          <w:color w:val="000000" w:themeColor="text1"/>
        </w:rPr>
        <w:t>hub).</w:t>
      </w:r>
      <w:r w:rsidR="009E4045">
        <w:rPr>
          <w:rFonts w:ascii="Arial" w:hAnsi="Arial" w:cs="Arial"/>
          <w:color w:val="000000" w:themeColor="text1"/>
        </w:rPr>
        <w:t xml:space="preserve"> </w:t>
      </w:r>
      <w:r w:rsidRPr="009E4045">
        <w:rPr>
          <w:rFonts w:ascii="Arial" w:hAnsi="Arial" w:cs="Arial"/>
          <w:color w:val="000000" w:themeColor="text1"/>
        </w:rPr>
        <w:t>Module tutors to refer students for subject</w:t>
      </w:r>
      <w:r w:rsidRPr="009E4045">
        <w:rPr>
          <w:rFonts w:ascii="Arial" w:hAnsi="Arial" w:cs="Arial"/>
          <w:color w:val="000000" w:themeColor="text1"/>
          <w:spacing w:val="-24"/>
        </w:rPr>
        <w:t xml:space="preserve"> </w:t>
      </w:r>
      <w:r w:rsidRPr="009E4045">
        <w:rPr>
          <w:rFonts w:ascii="Arial" w:hAnsi="Arial" w:cs="Arial"/>
          <w:color w:val="000000" w:themeColor="text1"/>
        </w:rPr>
        <w:t>specific advice.</w:t>
      </w:r>
    </w:p>
    <w:p w14:paraId="68DB6FC1" w14:textId="2AFAB0FD" w:rsidR="0058259F" w:rsidRPr="005B61F6" w:rsidRDefault="0058259F" w:rsidP="009E4045">
      <w:pPr>
        <w:pStyle w:val="ListParagraph"/>
        <w:numPr>
          <w:ilvl w:val="0"/>
          <w:numId w:val="29"/>
        </w:numPr>
        <w:tabs>
          <w:tab w:val="left" w:pos="349"/>
          <w:tab w:val="left" w:pos="8505"/>
        </w:tabs>
        <w:ind w:right="851"/>
        <w:contextualSpacing w:val="0"/>
        <w:rPr>
          <w:rFonts w:ascii="Arial" w:hAnsi="Arial" w:cs="Arial"/>
          <w:color w:val="000000" w:themeColor="text1"/>
        </w:rPr>
      </w:pPr>
      <w:r w:rsidRPr="005B61F6">
        <w:rPr>
          <w:rFonts w:ascii="Arial" w:hAnsi="Arial" w:cs="Arial"/>
          <w:color w:val="000000" w:themeColor="text1"/>
        </w:rPr>
        <w:t xml:space="preserve">Careers and placement advisors for </w:t>
      </w:r>
      <w:r w:rsidRPr="005B61F6">
        <w:rPr>
          <w:rFonts w:ascii="Arial" w:hAnsi="Arial" w:cs="Arial"/>
          <w:color w:val="000000" w:themeColor="text1"/>
          <w:spacing w:val="-3"/>
        </w:rPr>
        <w:t xml:space="preserve">general </w:t>
      </w:r>
      <w:r w:rsidR="009E4045">
        <w:rPr>
          <w:rFonts w:ascii="Arial" w:hAnsi="Arial" w:cs="Arial"/>
          <w:color w:val="000000" w:themeColor="text1"/>
        </w:rPr>
        <w:t xml:space="preserve">guidance on careers </w:t>
      </w:r>
      <w:r w:rsidRPr="005B61F6">
        <w:rPr>
          <w:rFonts w:ascii="Arial" w:hAnsi="Arial" w:cs="Arial"/>
          <w:color w:val="000000" w:themeColor="text1"/>
        </w:rPr>
        <w:t>support.</w:t>
      </w:r>
    </w:p>
    <w:p w14:paraId="455B3FC4" w14:textId="77777777" w:rsidR="0058259F" w:rsidRPr="005B61F6" w:rsidRDefault="0058259F" w:rsidP="009E4045">
      <w:pPr>
        <w:pStyle w:val="ListParagraph"/>
        <w:numPr>
          <w:ilvl w:val="0"/>
          <w:numId w:val="29"/>
        </w:numPr>
        <w:tabs>
          <w:tab w:val="left" w:pos="340"/>
          <w:tab w:val="left" w:pos="8505"/>
        </w:tabs>
        <w:ind w:right="851"/>
        <w:contextualSpacing w:val="0"/>
        <w:rPr>
          <w:rFonts w:ascii="Arial" w:hAnsi="Arial" w:cs="Arial"/>
          <w:color w:val="000000" w:themeColor="text1"/>
        </w:rPr>
      </w:pPr>
      <w:r w:rsidRPr="005B61F6">
        <w:rPr>
          <w:rFonts w:ascii="Arial" w:hAnsi="Arial" w:cs="Arial"/>
          <w:color w:val="000000" w:themeColor="text1"/>
        </w:rPr>
        <w:t xml:space="preserve">The Student’s Union for advice on clubs, </w:t>
      </w:r>
      <w:r w:rsidRPr="005B61F6">
        <w:rPr>
          <w:rFonts w:ascii="Arial" w:hAnsi="Arial" w:cs="Arial"/>
          <w:color w:val="000000" w:themeColor="text1"/>
          <w:spacing w:val="-3"/>
        </w:rPr>
        <w:t xml:space="preserve">societies, </w:t>
      </w:r>
      <w:r w:rsidRPr="005B61F6">
        <w:rPr>
          <w:rFonts w:ascii="Arial" w:hAnsi="Arial" w:cs="Arial"/>
          <w:color w:val="000000" w:themeColor="text1"/>
        </w:rPr>
        <w:t>volunteering and extracurricular</w:t>
      </w:r>
      <w:r w:rsidRPr="005B61F6">
        <w:rPr>
          <w:rFonts w:ascii="Arial" w:hAnsi="Arial" w:cs="Arial"/>
          <w:color w:val="000000" w:themeColor="text1"/>
          <w:spacing w:val="-2"/>
        </w:rPr>
        <w:t xml:space="preserve"> </w:t>
      </w:r>
      <w:r w:rsidRPr="005B61F6">
        <w:rPr>
          <w:rFonts w:ascii="Arial" w:hAnsi="Arial" w:cs="Arial"/>
          <w:color w:val="000000" w:themeColor="text1"/>
        </w:rPr>
        <w:t>activity.</w:t>
      </w:r>
    </w:p>
    <w:p w14:paraId="58AA1752" w14:textId="77777777" w:rsidR="0058259F" w:rsidRPr="005B61F6" w:rsidRDefault="0058259F" w:rsidP="009E4045">
      <w:pPr>
        <w:pStyle w:val="ListParagraph"/>
        <w:numPr>
          <w:ilvl w:val="0"/>
          <w:numId w:val="29"/>
        </w:numPr>
        <w:tabs>
          <w:tab w:val="left" w:pos="339"/>
        </w:tabs>
        <w:ind w:right="962"/>
        <w:contextualSpacing w:val="0"/>
        <w:rPr>
          <w:rFonts w:ascii="Arial" w:hAnsi="Arial" w:cs="Arial"/>
          <w:color w:val="000000" w:themeColor="text1"/>
        </w:rPr>
      </w:pPr>
      <w:r w:rsidRPr="005B61F6">
        <w:rPr>
          <w:rFonts w:ascii="Arial" w:hAnsi="Arial" w:cs="Arial"/>
          <w:color w:val="000000" w:themeColor="text1"/>
          <w:spacing w:val="-5"/>
        </w:rPr>
        <w:t xml:space="preserve">Your </w:t>
      </w:r>
      <w:r w:rsidRPr="005B61F6">
        <w:rPr>
          <w:rFonts w:ascii="Arial" w:hAnsi="Arial" w:cs="Arial"/>
          <w:color w:val="000000" w:themeColor="text1"/>
        </w:rPr>
        <w:t xml:space="preserve">Course Leader for any issues that emerge </w:t>
      </w:r>
      <w:r w:rsidRPr="005B61F6">
        <w:rPr>
          <w:rFonts w:ascii="Arial" w:hAnsi="Arial" w:cs="Arial"/>
          <w:color w:val="000000" w:themeColor="text1"/>
          <w:spacing w:val="-4"/>
        </w:rPr>
        <w:t xml:space="preserve">from </w:t>
      </w:r>
      <w:r w:rsidRPr="005B61F6">
        <w:rPr>
          <w:rFonts w:ascii="Arial" w:hAnsi="Arial" w:cs="Arial"/>
          <w:color w:val="000000" w:themeColor="text1"/>
        </w:rPr>
        <w:t>the coaching session that require a course level intervention.</w:t>
      </w:r>
    </w:p>
    <w:p w14:paraId="104D8BD2" w14:textId="77777777" w:rsidR="0058259F" w:rsidRPr="005B61F6" w:rsidRDefault="0058259F" w:rsidP="009E4045">
      <w:pPr>
        <w:pStyle w:val="ListParagraph"/>
        <w:numPr>
          <w:ilvl w:val="0"/>
          <w:numId w:val="29"/>
        </w:numPr>
        <w:tabs>
          <w:tab w:val="left" w:pos="349"/>
        </w:tabs>
        <w:ind w:right="887"/>
        <w:contextualSpacing w:val="0"/>
        <w:rPr>
          <w:rFonts w:ascii="Arial" w:hAnsi="Arial" w:cs="Arial"/>
          <w:color w:val="000000" w:themeColor="text1"/>
        </w:rPr>
      </w:pPr>
      <w:r w:rsidRPr="005B61F6">
        <w:rPr>
          <w:rFonts w:ascii="Arial" w:hAnsi="Arial" w:cs="Arial"/>
          <w:color w:val="000000" w:themeColor="text1"/>
        </w:rPr>
        <w:t xml:space="preserve">Academic Manager and/or Head of School for </w:t>
      </w:r>
      <w:r w:rsidRPr="005B61F6">
        <w:rPr>
          <w:rFonts w:ascii="Arial" w:hAnsi="Arial" w:cs="Arial"/>
          <w:color w:val="000000" w:themeColor="text1"/>
          <w:spacing w:val="-3"/>
        </w:rPr>
        <w:t xml:space="preserve">issues </w:t>
      </w:r>
      <w:r w:rsidRPr="005B61F6">
        <w:rPr>
          <w:rFonts w:ascii="Arial" w:hAnsi="Arial" w:cs="Arial"/>
          <w:color w:val="000000" w:themeColor="text1"/>
        </w:rPr>
        <w:t xml:space="preserve">that need wider School or Faculty support, or where students are raising issues around their experience that require wider discussion beyond the scope of the </w:t>
      </w:r>
      <w:r w:rsidRPr="005B61F6">
        <w:rPr>
          <w:rFonts w:ascii="Arial" w:hAnsi="Arial" w:cs="Arial"/>
          <w:color w:val="000000" w:themeColor="text1"/>
          <w:spacing w:val="-8"/>
        </w:rPr>
        <w:t>PAC</w:t>
      </w:r>
      <w:r w:rsidRPr="005B61F6">
        <w:rPr>
          <w:rFonts w:ascii="Arial" w:hAnsi="Arial" w:cs="Arial"/>
          <w:color w:val="000000" w:themeColor="text1"/>
          <w:spacing w:val="-1"/>
        </w:rPr>
        <w:t xml:space="preserve"> </w:t>
      </w:r>
      <w:r w:rsidRPr="005B61F6">
        <w:rPr>
          <w:rFonts w:ascii="Arial" w:hAnsi="Arial" w:cs="Arial"/>
          <w:color w:val="000000" w:themeColor="text1"/>
        </w:rPr>
        <w:t>scheme.</w:t>
      </w:r>
    </w:p>
    <w:p w14:paraId="0E839442" w14:textId="61C8A06E" w:rsidR="0058259F" w:rsidRPr="005B61F6" w:rsidRDefault="0058259F" w:rsidP="009E4045">
      <w:pPr>
        <w:rPr>
          <w:rFonts w:ascii="Arial" w:hAnsi="Arial" w:cs="Arial"/>
          <w:color w:val="000000" w:themeColor="text1"/>
        </w:rPr>
      </w:pPr>
    </w:p>
    <w:p w14:paraId="16D46B98" w14:textId="24AF7D1D" w:rsidR="0058259F" w:rsidRDefault="0058259F" w:rsidP="009E4045">
      <w:pPr>
        <w:pStyle w:val="Heading1"/>
        <w:tabs>
          <w:tab w:val="left" w:pos="917"/>
          <w:tab w:val="left" w:pos="918"/>
        </w:tabs>
        <w:spacing w:before="0"/>
        <w:ind w:right="-52"/>
        <w:rPr>
          <w:color w:val="000000" w:themeColor="text1"/>
          <w:sz w:val="22"/>
          <w:szCs w:val="22"/>
        </w:rPr>
      </w:pPr>
      <w:r w:rsidRPr="005B61F6">
        <w:rPr>
          <w:color w:val="000000" w:themeColor="text1"/>
          <w:w w:val="90"/>
          <w:sz w:val="22"/>
          <w:szCs w:val="22"/>
        </w:rPr>
        <w:t xml:space="preserve">10 </w:t>
      </w:r>
      <w:r w:rsidRPr="009E4045">
        <w:rPr>
          <w:color w:val="000000" w:themeColor="text1"/>
          <w:w w:val="90"/>
          <w:sz w:val="22"/>
          <w:szCs w:val="22"/>
          <w:u w:val="single"/>
        </w:rPr>
        <w:t>Disclosure</w:t>
      </w:r>
      <w:r w:rsidRPr="009E4045">
        <w:rPr>
          <w:color w:val="000000" w:themeColor="text1"/>
          <w:spacing w:val="-24"/>
          <w:w w:val="90"/>
          <w:sz w:val="22"/>
          <w:szCs w:val="22"/>
          <w:u w:val="single"/>
        </w:rPr>
        <w:t xml:space="preserve"> </w:t>
      </w:r>
      <w:r w:rsidRPr="009E4045">
        <w:rPr>
          <w:color w:val="000000" w:themeColor="text1"/>
          <w:w w:val="90"/>
          <w:sz w:val="22"/>
          <w:szCs w:val="22"/>
          <w:u w:val="single"/>
        </w:rPr>
        <w:t>of</w:t>
      </w:r>
      <w:r w:rsidRPr="009E4045">
        <w:rPr>
          <w:color w:val="000000" w:themeColor="text1"/>
          <w:spacing w:val="-23"/>
          <w:w w:val="90"/>
          <w:sz w:val="22"/>
          <w:szCs w:val="22"/>
          <w:u w:val="single"/>
        </w:rPr>
        <w:t xml:space="preserve"> </w:t>
      </w:r>
      <w:r w:rsidRPr="009E4045">
        <w:rPr>
          <w:color w:val="000000" w:themeColor="text1"/>
          <w:w w:val="90"/>
          <w:sz w:val="22"/>
          <w:szCs w:val="22"/>
          <w:u w:val="single"/>
        </w:rPr>
        <w:t>Personal</w:t>
      </w:r>
      <w:r w:rsidRPr="009E4045">
        <w:rPr>
          <w:color w:val="000000" w:themeColor="text1"/>
          <w:spacing w:val="-23"/>
          <w:w w:val="90"/>
          <w:sz w:val="22"/>
          <w:szCs w:val="22"/>
          <w:u w:val="single"/>
        </w:rPr>
        <w:t xml:space="preserve"> </w:t>
      </w:r>
      <w:r w:rsidRPr="009E4045">
        <w:rPr>
          <w:color w:val="000000" w:themeColor="text1"/>
          <w:w w:val="90"/>
          <w:sz w:val="22"/>
          <w:szCs w:val="22"/>
          <w:u w:val="single"/>
        </w:rPr>
        <w:t>Information</w:t>
      </w:r>
      <w:r w:rsidRPr="009E4045">
        <w:rPr>
          <w:color w:val="000000" w:themeColor="text1"/>
          <w:spacing w:val="-23"/>
          <w:w w:val="90"/>
          <w:sz w:val="22"/>
          <w:szCs w:val="22"/>
          <w:u w:val="single"/>
        </w:rPr>
        <w:t xml:space="preserve"> </w:t>
      </w:r>
      <w:r w:rsidRPr="009E4045">
        <w:rPr>
          <w:color w:val="000000" w:themeColor="text1"/>
          <w:w w:val="90"/>
          <w:sz w:val="22"/>
          <w:szCs w:val="22"/>
          <w:u w:val="single"/>
        </w:rPr>
        <w:t>and</w:t>
      </w:r>
      <w:r w:rsidRPr="009E4045">
        <w:rPr>
          <w:color w:val="000000" w:themeColor="text1"/>
          <w:spacing w:val="-23"/>
          <w:w w:val="90"/>
          <w:sz w:val="22"/>
          <w:szCs w:val="22"/>
          <w:u w:val="single"/>
        </w:rPr>
        <w:t xml:space="preserve"> </w:t>
      </w:r>
      <w:r w:rsidRPr="009E4045">
        <w:rPr>
          <w:color w:val="000000" w:themeColor="text1"/>
          <w:w w:val="90"/>
          <w:sz w:val="22"/>
          <w:szCs w:val="22"/>
          <w:u w:val="single"/>
        </w:rPr>
        <w:t>General</w:t>
      </w:r>
      <w:r w:rsidRPr="009E4045">
        <w:rPr>
          <w:color w:val="000000" w:themeColor="text1"/>
          <w:spacing w:val="-23"/>
          <w:w w:val="90"/>
          <w:sz w:val="22"/>
          <w:szCs w:val="22"/>
          <w:u w:val="single"/>
        </w:rPr>
        <w:t xml:space="preserve"> </w:t>
      </w:r>
      <w:r w:rsidRPr="009E4045">
        <w:rPr>
          <w:color w:val="000000" w:themeColor="text1"/>
          <w:spacing w:val="-4"/>
          <w:w w:val="90"/>
          <w:sz w:val="22"/>
          <w:szCs w:val="22"/>
          <w:u w:val="single"/>
        </w:rPr>
        <w:t xml:space="preserve">Data </w:t>
      </w:r>
      <w:r w:rsidRPr="009E4045">
        <w:rPr>
          <w:color w:val="000000" w:themeColor="text1"/>
          <w:sz w:val="22"/>
          <w:szCs w:val="22"/>
          <w:u w:val="single"/>
        </w:rPr>
        <w:t>Protection Regulation</w:t>
      </w:r>
      <w:r w:rsidRPr="009E4045">
        <w:rPr>
          <w:color w:val="000000" w:themeColor="text1"/>
          <w:spacing w:val="-78"/>
          <w:sz w:val="22"/>
          <w:szCs w:val="22"/>
          <w:u w:val="single"/>
        </w:rPr>
        <w:t xml:space="preserve"> </w:t>
      </w:r>
      <w:r w:rsidRPr="009E4045">
        <w:rPr>
          <w:color w:val="000000" w:themeColor="text1"/>
          <w:sz w:val="22"/>
          <w:szCs w:val="22"/>
          <w:u w:val="single"/>
        </w:rPr>
        <w:t>(GDPR)</w:t>
      </w:r>
      <w:r w:rsidR="009E4045" w:rsidRPr="009E4045">
        <w:rPr>
          <w:color w:val="000000" w:themeColor="text1"/>
          <w:sz w:val="22"/>
          <w:szCs w:val="22"/>
          <w:u w:val="single"/>
        </w:rPr>
        <w:t>:</w:t>
      </w:r>
    </w:p>
    <w:p w14:paraId="7B5F8830" w14:textId="77777777" w:rsidR="009E4045" w:rsidRPr="005B61F6" w:rsidRDefault="009E4045" w:rsidP="009E4045">
      <w:pPr>
        <w:pStyle w:val="Heading1"/>
        <w:tabs>
          <w:tab w:val="left" w:pos="917"/>
          <w:tab w:val="left" w:pos="918"/>
        </w:tabs>
        <w:spacing w:before="0"/>
        <w:ind w:right="-52"/>
        <w:rPr>
          <w:color w:val="000000" w:themeColor="text1"/>
          <w:sz w:val="22"/>
          <w:szCs w:val="22"/>
        </w:rPr>
      </w:pPr>
    </w:p>
    <w:p w14:paraId="6C9E29FB" w14:textId="668F053C" w:rsidR="0058259F" w:rsidRDefault="0058259F" w:rsidP="009E4045">
      <w:pPr>
        <w:pStyle w:val="BodyText"/>
        <w:tabs>
          <w:tab w:val="left" w:pos="9072"/>
        </w:tabs>
        <w:ind w:left="197"/>
        <w:rPr>
          <w:rFonts w:ascii="Arial" w:hAnsi="Arial" w:cs="Arial"/>
          <w:color w:val="000000" w:themeColor="text1"/>
        </w:rPr>
      </w:pPr>
      <w:r w:rsidRPr="005B61F6">
        <w:rPr>
          <w:rFonts w:ascii="Arial" w:hAnsi="Arial" w:cs="Arial"/>
          <w:color w:val="000000" w:themeColor="text1"/>
        </w:rPr>
        <w:t>Under Data Protection Regulation students can access the majority of information held by the University on them. The record of your meetings are designed to be a record kept between yourself and the students, but you should inform them where it will be stored, and which staﬀ will have access to it if needed.</w:t>
      </w:r>
    </w:p>
    <w:p w14:paraId="17C8BBD2" w14:textId="77777777" w:rsidR="009E4045" w:rsidRPr="005B61F6" w:rsidRDefault="009E4045" w:rsidP="009E4045">
      <w:pPr>
        <w:pStyle w:val="BodyText"/>
        <w:tabs>
          <w:tab w:val="left" w:pos="9072"/>
        </w:tabs>
        <w:ind w:left="197"/>
        <w:rPr>
          <w:rFonts w:ascii="Arial" w:hAnsi="Arial" w:cs="Arial"/>
          <w:color w:val="000000" w:themeColor="text1"/>
        </w:rPr>
      </w:pPr>
    </w:p>
    <w:p w14:paraId="0ABD7A99" w14:textId="7BA2EB03" w:rsidR="0058259F" w:rsidRDefault="0058259F" w:rsidP="009E4045">
      <w:pPr>
        <w:pStyle w:val="BodyText"/>
        <w:tabs>
          <w:tab w:val="left" w:pos="9072"/>
        </w:tabs>
        <w:ind w:left="197" w:right="38"/>
        <w:rPr>
          <w:rFonts w:ascii="Arial" w:hAnsi="Arial" w:cs="Arial"/>
          <w:color w:val="000000" w:themeColor="text1"/>
        </w:rPr>
      </w:pPr>
      <w:r w:rsidRPr="005B61F6">
        <w:rPr>
          <w:rFonts w:ascii="Arial" w:hAnsi="Arial" w:cs="Arial"/>
          <w:color w:val="000000" w:themeColor="text1"/>
        </w:rPr>
        <w:t xml:space="preserve">Likewise, the Data Explorer Dashboard includes a note function for staﬀ to record agreed actions in each session which they can ask to see. The system </w:t>
      </w:r>
      <w:r w:rsidRPr="005B61F6">
        <w:rPr>
          <w:rFonts w:ascii="Arial" w:hAnsi="Arial" w:cs="Arial"/>
          <w:color w:val="000000" w:themeColor="text1"/>
          <w:spacing w:val="-3"/>
        </w:rPr>
        <w:t xml:space="preserve">contains </w:t>
      </w:r>
      <w:r w:rsidRPr="005B61F6">
        <w:rPr>
          <w:rFonts w:ascii="Arial" w:hAnsi="Arial" w:cs="Arial"/>
          <w:color w:val="000000" w:themeColor="text1"/>
        </w:rPr>
        <w:t>the facility to e-mail these to students, and it is advised that coaches take advantage of</w:t>
      </w:r>
      <w:r w:rsidRPr="005B61F6">
        <w:rPr>
          <w:rFonts w:ascii="Arial" w:hAnsi="Arial" w:cs="Arial"/>
          <w:color w:val="000000" w:themeColor="text1"/>
          <w:spacing w:val="-2"/>
        </w:rPr>
        <w:t xml:space="preserve"> </w:t>
      </w:r>
      <w:r w:rsidRPr="005B61F6">
        <w:rPr>
          <w:rFonts w:ascii="Arial" w:hAnsi="Arial" w:cs="Arial"/>
          <w:color w:val="000000" w:themeColor="text1"/>
        </w:rPr>
        <w:t>this.</w:t>
      </w:r>
    </w:p>
    <w:p w14:paraId="341EC136" w14:textId="77777777" w:rsidR="009E4045" w:rsidRPr="005B61F6" w:rsidRDefault="009E4045" w:rsidP="009E4045">
      <w:pPr>
        <w:pStyle w:val="BodyText"/>
        <w:tabs>
          <w:tab w:val="left" w:pos="9072"/>
        </w:tabs>
        <w:ind w:left="197" w:right="38"/>
        <w:rPr>
          <w:rFonts w:ascii="Arial" w:hAnsi="Arial" w:cs="Arial"/>
          <w:color w:val="000000" w:themeColor="text1"/>
        </w:rPr>
      </w:pPr>
    </w:p>
    <w:p w14:paraId="2214EF2A" w14:textId="77777777" w:rsidR="0058259F" w:rsidRPr="005B61F6" w:rsidRDefault="0058259F" w:rsidP="009E4045">
      <w:pPr>
        <w:pStyle w:val="BodyText"/>
        <w:tabs>
          <w:tab w:val="left" w:pos="9072"/>
        </w:tabs>
        <w:ind w:left="197"/>
        <w:rPr>
          <w:rFonts w:ascii="Arial" w:hAnsi="Arial" w:cs="Arial"/>
          <w:color w:val="000000" w:themeColor="text1"/>
        </w:rPr>
      </w:pPr>
      <w:r w:rsidRPr="005B61F6">
        <w:rPr>
          <w:rFonts w:ascii="Arial" w:hAnsi="Arial" w:cs="Arial"/>
          <w:color w:val="000000" w:themeColor="text1"/>
        </w:rPr>
        <w:t>During your tutorial sessions students may mention or discuss sensitive information such as personal circumstances, medical conditions or other issues not directly related to their studies.</w:t>
      </w:r>
    </w:p>
    <w:p w14:paraId="68BF8815" w14:textId="1BAC66C2" w:rsidR="0058259F" w:rsidRPr="005B61F6" w:rsidRDefault="0058259F" w:rsidP="009E4045">
      <w:pPr>
        <w:tabs>
          <w:tab w:val="left" w:pos="9072"/>
        </w:tabs>
        <w:rPr>
          <w:rFonts w:ascii="Arial" w:hAnsi="Arial" w:cs="Arial"/>
          <w:color w:val="000000" w:themeColor="text1"/>
        </w:rPr>
      </w:pPr>
    </w:p>
    <w:p w14:paraId="4BFA9EA2" w14:textId="0ADA25C8" w:rsidR="0058259F" w:rsidRDefault="0058259F" w:rsidP="009E4045">
      <w:pPr>
        <w:pStyle w:val="BodyText"/>
        <w:tabs>
          <w:tab w:val="left" w:pos="9072"/>
        </w:tabs>
        <w:ind w:left="197"/>
        <w:jc w:val="both"/>
        <w:rPr>
          <w:rFonts w:ascii="Arial" w:hAnsi="Arial" w:cs="Arial"/>
          <w:color w:val="000000" w:themeColor="text1"/>
        </w:rPr>
      </w:pPr>
      <w:r w:rsidRPr="005B61F6">
        <w:rPr>
          <w:rFonts w:ascii="Arial" w:hAnsi="Arial" w:cs="Arial"/>
          <w:color w:val="000000" w:themeColor="text1"/>
        </w:rPr>
        <w:t>While respecting their right to confidentiality, in these circumstances you need to make clear to the students that under your duty of care for them, you will need to direct them to appropriate trained support staﬀ.</w:t>
      </w:r>
    </w:p>
    <w:p w14:paraId="6DE82FDD" w14:textId="77777777" w:rsidR="009E4045" w:rsidRPr="005B61F6" w:rsidRDefault="009E4045" w:rsidP="009E4045">
      <w:pPr>
        <w:pStyle w:val="BodyText"/>
        <w:tabs>
          <w:tab w:val="left" w:pos="9072"/>
        </w:tabs>
        <w:ind w:left="197" w:right="845" w:firstLine="38"/>
        <w:jc w:val="both"/>
        <w:rPr>
          <w:rFonts w:ascii="Arial" w:hAnsi="Arial" w:cs="Arial"/>
          <w:color w:val="000000" w:themeColor="text1"/>
        </w:rPr>
      </w:pPr>
    </w:p>
    <w:p w14:paraId="68A49B5E" w14:textId="77777777" w:rsidR="0058259F" w:rsidRPr="005B61F6" w:rsidRDefault="0058259F" w:rsidP="009E4045">
      <w:pPr>
        <w:pStyle w:val="BodyText"/>
        <w:tabs>
          <w:tab w:val="left" w:pos="9072"/>
        </w:tabs>
        <w:ind w:left="197" w:right="-141"/>
        <w:rPr>
          <w:rFonts w:ascii="Arial" w:hAnsi="Arial" w:cs="Arial"/>
          <w:color w:val="000000" w:themeColor="text1"/>
        </w:rPr>
      </w:pPr>
      <w:r w:rsidRPr="005B61F6">
        <w:rPr>
          <w:rFonts w:ascii="Arial" w:hAnsi="Arial" w:cs="Arial"/>
          <w:color w:val="000000" w:themeColor="text1"/>
        </w:rPr>
        <w:t>Should issues arise that might put the student’s studies, or those of their fellow students at risk, or they are likely to harm themselves or others, under that same duty of care, you may need to share information with other staﬀ or support services.</w:t>
      </w:r>
    </w:p>
    <w:p w14:paraId="0DE96248" w14:textId="77777777" w:rsidR="0058259F" w:rsidRPr="005B61F6" w:rsidRDefault="0058259F" w:rsidP="009E4045">
      <w:pPr>
        <w:pStyle w:val="BodyText"/>
        <w:tabs>
          <w:tab w:val="left" w:pos="9072"/>
        </w:tabs>
        <w:ind w:left="197" w:right="-141"/>
        <w:rPr>
          <w:rFonts w:ascii="Arial" w:hAnsi="Arial" w:cs="Arial"/>
          <w:color w:val="000000" w:themeColor="text1"/>
        </w:rPr>
      </w:pPr>
      <w:r w:rsidRPr="005B61F6">
        <w:rPr>
          <w:rFonts w:ascii="Arial" w:hAnsi="Arial" w:cs="Arial"/>
          <w:color w:val="000000" w:themeColor="text1"/>
        </w:rPr>
        <w:t>As such, in the best interests of the students you cannot guarantee total confidentiality of information divulged, and this should be made clear when and where it is appropriate to do so.</w:t>
      </w:r>
    </w:p>
    <w:p w14:paraId="3FEEECAE" w14:textId="2CDFAE0C" w:rsidR="0058259F" w:rsidRPr="005B61F6" w:rsidRDefault="0058259F" w:rsidP="009E4045">
      <w:pPr>
        <w:rPr>
          <w:rFonts w:ascii="Arial" w:hAnsi="Arial" w:cs="Arial"/>
          <w:color w:val="000000" w:themeColor="text1"/>
        </w:rPr>
      </w:pPr>
    </w:p>
    <w:p w14:paraId="49A82A29" w14:textId="289B3D65" w:rsidR="0058259F" w:rsidRDefault="0058259F" w:rsidP="009E4045">
      <w:pPr>
        <w:pStyle w:val="Heading1"/>
        <w:numPr>
          <w:ilvl w:val="0"/>
          <w:numId w:val="15"/>
        </w:numPr>
        <w:tabs>
          <w:tab w:val="left" w:pos="917"/>
          <w:tab w:val="left" w:pos="918"/>
        </w:tabs>
        <w:spacing w:before="0"/>
        <w:rPr>
          <w:color w:val="000000" w:themeColor="text1"/>
          <w:sz w:val="22"/>
          <w:szCs w:val="22"/>
        </w:rPr>
      </w:pPr>
      <w:r w:rsidRPr="009E4045">
        <w:rPr>
          <w:color w:val="000000" w:themeColor="text1"/>
          <w:sz w:val="22"/>
          <w:szCs w:val="22"/>
          <w:u w:val="single"/>
        </w:rPr>
        <w:t>Frequently Asked</w:t>
      </w:r>
      <w:r w:rsidR="009E4045" w:rsidRPr="009E4045">
        <w:rPr>
          <w:color w:val="000000" w:themeColor="text1"/>
          <w:sz w:val="22"/>
          <w:szCs w:val="22"/>
          <w:u w:val="single"/>
        </w:rPr>
        <w:t xml:space="preserve"> </w:t>
      </w:r>
      <w:r w:rsidRPr="009E4045">
        <w:rPr>
          <w:color w:val="000000" w:themeColor="text1"/>
          <w:spacing w:val="-63"/>
          <w:sz w:val="22"/>
          <w:szCs w:val="22"/>
          <w:u w:val="single"/>
        </w:rPr>
        <w:t xml:space="preserve"> </w:t>
      </w:r>
      <w:r w:rsidRPr="009E4045">
        <w:rPr>
          <w:color w:val="000000" w:themeColor="text1"/>
          <w:sz w:val="22"/>
          <w:szCs w:val="22"/>
          <w:u w:val="single"/>
        </w:rPr>
        <w:t>Questions</w:t>
      </w:r>
      <w:r w:rsidR="009E4045">
        <w:rPr>
          <w:color w:val="000000" w:themeColor="text1"/>
          <w:sz w:val="22"/>
          <w:szCs w:val="22"/>
        </w:rPr>
        <w:t>:</w:t>
      </w:r>
    </w:p>
    <w:p w14:paraId="3443D04F" w14:textId="77777777" w:rsidR="009E4045" w:rsidRPr="005B61F6" w:rsidRDefault="009E4045" w:rsidP="009E4045">
      <w:pPr>
        <w:pStyle w:val="Heading1"/>
        <w:tabs>
          <w:tab w:val="left" w:pos="917"/>
          <w:tab w:val="left" w:pos="918"/>
        </w:tabs>
        <w:spacing w:before="0"/>
        <w:ind w:left="637" w:firstLine="0"/>
        <w:rPr>
          <w:color w:val="000000" w:themeColor="text1"/>
          <w:sz w:val="22"/>
          <w:szCs w:val="22"/>
        </w:rPr>
      </w:pPr>
    </w:p>
    <w:p w14:paraId="5C58AC44" w14:textId="1AE6F67B" w:rsidR="0058259F" w:rsidRDefault="0058259F" w:rsidP="009E4045">
      <w:pPr>
        <w:pStyle w:val="Heading3"/>
        <w:spacing w:before="0"/>
        <w:rPr>
          <w:rFonts w:ascii="Arial" w:hAnsi="Arial" w:cs="Arial"/>
          <w:color w:val="000000" w:themeColor="text1"/>
          <w:sz w:val="22"/>
          <w:szCs w:val="22"/>
        </w:rPr>
      </w:pPr>
      <w:r w:rsidRPr="005B61F6">
        <w:rPr>
          <w:rFonts w:ascii="Arial" w:hAnsi="Arial" w:cs="Arial"/>
          <w:color w:val="000000" w:themeColor="text1"/>
          <w:sz w:val="22"/>
          <w:szCs w:val="22"/>
        </w:rPr>
        <w:t>Why Personal Academic Coaching? Why now?</w:t>
      </w:r>
    </w:p>
    <w:p w14:paraId="298A9990" w14:textId="77777777" w:rsidR="009E4045" w:rsidRPr="009E4045" w:rsidRDefault="009E4045" w:rsidP="009E4045"/>
    <w:p w14:paraId="50D581F9" w14:textId="77777777" w:rsidR="0058259F" w:rsidRPr="005B61F6" w:rsidRDefault="0058259F" w:rsidP="009E4045">
      <w:pPr>
        <w:pStyle w:val="BodyText"/>
        <w:ind w:left="197" w:right="20"/>
        <w:rPr>
          <w:rFonts w:ascii="Arial" w:hAnsi="Arial" w:cs="Arial"/>
          <w:color w:val="000000" w:themeColor="text1"/>
        </w:rPr>
      </w:pPr>
      <w:r w:rsidRPr="005B61F6">
        <w:rPr>
          <w:rFonts w:ascii="Arial" w:hAnsi="Arial" w:cs="Arial"/>
          <w:color w:val="000000" w:themeColor="text1"/>
        </w:rPr>
        <w:t>PAC replaces existing academic and pastoral tutorial systems that existed on every course in the university in diﬀerent forms. It is not “new” but a reshaping of previous practice. In designing PAC we encountered systems that far exceeded the current arrangements with twice termly or monthly meetings with individual students. Likewise, there were systems that were voluntary and clearly did not meet the needs of students. From best practice in the university and the sector, it was recognized that focusing on a more limited number of quality rich conversations at key pressure points in the Academic Year was more consistent and eﬀective.</w:t>
      </w:r>
    </w:p>
    <w:p w14:paraId="29E7FC0F" w14:textId="77777777" w:rsidR="0058259F" w:rsidRPr="005B61F6" w:rsidRDefault="0058259F" w:rsidP="009E4045">
      <w:pPr>
        <w:pStyle w:val="BodyText"/>
        <w:ind w:left="197" w:right="64"/>
        <w:rPr>
          <w:rFonts w:ascii="Arial" w:hAnsi="Arial" w:cs="Arial"/>
          <w:color w:val="000000" w:themeColor="text1"/>
        </w:rPr>
      </w:pPr>
      <w:r w:rsidRPr="005B61F6">
        <w:rPr>
          <w:rFonts w:ascii="Arial" w:hAnsi="Arial" w:cs="Arial"/>
          <w:color w:val="000000" w:themeColor="text1"/>
        </w:rPr>
        <w:t>It should be recognised that in the current climate where all students pay the same fees, they expect and demand equal support and advice on whatever course or campus they attend. With increasing challenge from students as well as the Competition and Market Authority (CMA), it is essential that students have the same access to, and quality of support. PAC creates a clear, cohesive and consistent approach to this, underpinned by training, and common resources that support staﬀ fully.</w:t>
      </w:r>
    </w:p>
    <w:p w14:paraId="43BD93AE" w14:textId="77777777" w:rsidR="0058259F" w:rsidRPr="005B61F6" w:rsidRDefault="0058259F" w:rsidP="009E4045">
      <w:pPr>
        <w:pStyle w:val="BodyText"/>
        <w:rPr>
          <w:rFonts w:ascii="Arial" w:hAnsi="Arial" w:cs="Arial"/>
          <w:color w:val="000000" w:themeColor="text1"/>
        </w:rPr>
      </w:pPr>
    </w:p>
    <w:p w14:paraId="5AD757F2" w14:textId="4531EABA" w:rsidR="0058259F" w:rsidRDefault="0058259F" w:rsidP="009E4045">
      <w:pPr>
        <w:pStyle w:val="Heading3"/>
        <w:spacing w:before="0"/>
        <w:rPr>
          <w:rFonts w:ascii="Arial" w:hAnsi="Arial" w:cs="Arial"/>
          <w:color w:val="000000" w:themeColor="text1"/>
          <w:sz w:val="22"/>
          <w:szCs w:val="22"/>
        </w:rPr>
      </w:pPr>
      <w:r w:rsidRPr="005B61F6">
        <w:rPr>
          <w:rFonts w:ascii="Arial" w:hAnsi="Arial" w:cs="Arial"/>
          <w:color w:val="000000" w:themeColor="text1"/>
          <w:sz w:val="22"/>
          <w:szCs w:val="22"/>
        </w:rPr>
        <w:t>What training will I receive?</w:t>
      </w:r>
    </w:p>
    <w:p w14:paraId="2706AB00" w14:textId="77777777" w:rsidR="009E4045" w:rsidRPr="009E4045" w:rsidRDefault="009E4045" w:rsidP="009E4045"/>
    <w:p w14:paraId="1255C1AC" w14:textId="45DAF924" w:rsidR="0058259F" w:rsidRDefault="0058259F" w:rsidP="009E4045">
      <w:pPr>
        <w:pStyle w:val="BodyText"/>
        <w:ind w:left="197" w:right="6"/>
        <w:rPr>
          <w:rFonts w:ascii="Arial" w:hAnsi="Arial" w:cs="Arial"/>
          <w:color w:val="000000" w:themeColor="text1"/>
        </w:rPr>
      </w:pPr>
      <w:r w:rsidRPr="005B61F6">
        <w:rPr>
          <w:rFonts w:ascii="Arial" w:hAnsi="Arial" w:cs="Arial"/>
          <w:color w:val="000000" w:themeColor="text1"/>
        </w:rPr>
        <w:t>You will receive core training on process, procedure and approach at Campus Level. As part of this you will gain an initial awareness and recognition of the most common sensitive issues, so that you are confident in referring students to the appropriate Student Support Services. It will, however be in the context of directing them to use the relevant resources and support and working with colleagues to signpost this to students. Further specific sessions on equality, learning diﬀerences and mental health will be covered separately by appropriate support departments.</w:t>
      </w:r>
    </w:p>
    <w:p w14:paraId="7C94A142" w14:textId="77777777" w:rsidR="009E4045" w:rsidRPr="005B61F6" w:rsidRDefault="009E4045" w:rsidP="009E4045">
      <w:pPr>
        <w:pStyle w:val="BodyText"/>
        <w:ind w:left="197" w:right="6"/>
        <w:rPr>
          <w:rFonts w:ascii="Arial" w:hAnsi="Arial" w:cs="Arial"/>
          <w:color w:val="000000" w:themeColor="text1"/>
        </w:rPr>
      </w:pPr>
    </w:p>
    <w:p w14:paraId="0D6C568A" w14:textId="6CFB503E" w:rsidR="0058259F" w:rsidRDefault="0058259F" w:rsidP="009E4045">
      <w:pPr>
        <w:pStyle w:val="Heading3"/>
        <w:spacing w:before="0"/>
        <w:rPr>
          <w:rFonts w:ascii="Arial" w:hAnsi="Arial" w:cs="Arial"/>
          <w:color w:val="000000" w:themeColor="text1"/>
          <w:sz w:val="22"/>
          <w:szCs w:val="22"/>
        </w:rPr>
      </w:pPr>
      <w:r w:rsidRPr="005B61F6">
        <w:rPr>
          <w:rFonts w:ascii="Arial" w:hAnsi="Arial" w:cs="Arial"/>
          <w:color w:val="000000" w:themeColor="text1"/>
          <w:sz w:val="22"/>
          <w:szCs w:val="22"/>
        </w:rPr>
        <w:t>Who will allocate me my student group?</w:t>
      </w:r>
    </w:p>
    <w:p w14:paraId="004250B1" w14:textId="77777777" w:rsidR="009E4045" w:rsidRPr="009E4045" w:rsidRDefault="009E4045" w:rsidP="009E4045"/>
    <w:p w14:paraId="104097D2" w14:textId="77777777" w:rsidR="0058259F" w:rsidRPr="005B61F6" w:rsidRDefault="0058259F" w:rsidP="009E4045">
      <w:pPr>
        <w:pStyle w:val="BodyText"/>
        <w:ind w:left="197" w:right="910"/>
        <w:rPr>
          <w:rFonts w:ascii="Arial" w:hAnsi="Arial" w:cs="Arial"/>
          <w:color w:val="000000" w:themeColor="text1"/>
        </w:rPr>
      </w:pPr>
      <w:r w:rsidRPr="005B61F6">
        <w:rPr>
          <w:rFonts w:ascii="Arial" w:hAnsi="Arial" w:cs="Arial"/>
          <w:color w:val="000000" w:themeColor="text1"/>
        </w:rPr>
        <w:t>Full-time academic staﬀ will be allocated a number of students from courses on which the academic staﬀ member is currently teaching, and the student is enrolled on.</w:t>
      </w:r>
    </w:p>
    <w:p w14:paraId="190D02CC" w14:textId="77777777" w:rsidR="0058259F" w:rsidRPr="005B61F6" w:rsidRDefault="0058259F" w:rsidP="009E4045">
      <w:pPr>
        <w:pStyle w:val="BodyText"/>
        <w:rPr>
          <w:rFonts w:ascii="Arial" w:hAnsi="Arial" w:cs="Arial"/>
          <w:color w:val="000000" w:themeColor="text1"/>
        </w:rPr>
      </w:pPr>
    </w:p>
    <w:p w14:paraId="2AB5A490" w14:textId="20D68D70" w:rsidR="0058259F" w:rsidRPr="005B61F6" w:rsidRDefault="0058259F" w:rsidP="009E4045">
      <w:pPr>
        <w:pStyle w:val="BodyText"/>
        <w:ind w:left="197" w:right="799"/>
        <w:rPr>
          <w:rFonts w:ascii="Arial" w:hAnsi="Arial" w:cs="Arial"/>
          <w:color w:val="000000" w:themeColor="text1"/>
        </w:rPr>
      </w:pPr>
      <w:r w:rsidRPr="005B61F6">
        <w:rPr>
          <w:rFonts w:ascii="Arial" w:hAnsi="Arial" w:cs="Arial"/>
          <w:color w:val="000000" w:themeColor="text1"/>
        </w:rPr>
        <w:t>Your Course Leader and Academic Subject Manager will work with you to allocate your PAC group at induction. If it is possible to allocate the student prior to enrolment and inform them, then you should do so. The allocation is based on numbers, applications and individual staﬀ workloads, but should not normally exceed 25 Full-Time Equivalent students (FTE).</w:t>
      </w:r>
    </w:p>
    <w:p w14:paraId="1576E2AF" w14:textId="61FCCE54" w:rsidR="0058259F" w:rsidRDefault="0058259F" w:rsidP="009E4045">
      <w:pPr>
        <w:pStyle w:val="Heading3"/>
        <w:spacing w:before="0"/>
        <w:ind w:right="860"/>
        <w:rPr>
          <w:rFonts w:ascii="Arial" w:hAnsi="Arial" w:cs="Arial"/>
          <w:color w:val="000000" w:themeColor="text1"/>
          <w:sz w:val="22"/>
          <w:szCs w:val="22"/>
        </w:rPr>
      </w:pPr>
      <w:r w:rsidRPr="005B61F6">
        <w:rPr>
          <w:rFonts w:ascii="Arial" w:hAnsi="Arial" w:cs="Arial"/>
          <w:color w:val="000000" w:themeColor="text1"/>
          <w:sz w:val="22"/>
          <w:szCs w:val="22"/>
        </w:rPr>
        <w:t>What approach do I need to take as a Personal Academic Coach?</w:t>
      </w:r>
    </w:p>
    <w:p w14:paraId="3A845681" w14:textId="77777777" w:rsidR="009E4045" w:rsidRPr="009E4045" w:rsidRDefault="009E4045" w:rsidP="009E4045"/>
    <w:p w14:paraId="0CE31A29" w14:textId="77777777" w:rsidR="0058259F" w:rsidRPr="005B61F6" w:rsidRDefault="0058259F" w:rsidP="009E4045">
      <w:pPr>
        <w:pStyle w:val="BodyText"/>
        <w:ind w:left="197" w:right="822"/>
        <w:rPr>
          <w:rFonts w:ascii="Arial" w:hAnsi="Arial" w:cs="Arial"/>
          <w:color w:val="000000" w:themeColor="text1"/>
        </w:rPr>
      </w:pPr>
      <w:r w:rsidRPr="005B61F6">
        <w:rPr>
          <w:rFonts w:ascii="Arial" w:hAnsi="Arial" w:cs="Arial"/>
          <w:color w:val="000000" w:themeColor="text1"/>
        </w:rPr>
        <w:t xml:space="preserve">Both staﬀ and students that have taken part in the scheme highlight that friendly, one-to-one human interaction with one another with clear boundaries is the key to success of the scheme. </w:t>
      </w:r>
      <w:r w:rsidRPr="005B61F6">
        <w:rPr>
          <w:rFonts w:ascii="Arial" w:hAnsi="Arial" w:cs="Arial"/>
          <w:color w:val="000000" w:themeColor="text1"/>
          <w:spacing w:val="-8"/>
        </w:rPr>
        <w:t xml:space="preserve">PAC </w:t>
      </w:r>
      <w:r w:rsidRPr="005B61F6">
        <w:rPr>
          <w:rFonts w:ascii="Arial" w:hAnsi="Arial" w:cs="Arial"/>
          <w:color w:val="000000" w:themeColor="text1"/>
        </w:rPr>
        <w:t xml:space="preserve">provides an opportunity to develop a rapport with students and </w:t>
      </w:r>
      <w:r w:rsidRPr="005B61F6">
        <w:rPr>
          <w:rFonts w:ascii="Arial" w:hAnsi="Arial" w:cs="Arial"/>
          <w:color w:val="000000" w:themeColor="text1"/>
          <w:spacing w:val="-11"/>
        </w:rPr>
        <w:t xml:space="preserve">to </w:t>
      </w:r>
      <w:r w:rsidRPr="005B61F6">
        <w:rPr>
          <w:rFonts w:ascii="Arial" w:hAnsi="Arial" w:cs="Arial"/>
          <w:color w:val="000000" w:themeColor="text1"/>
        </w:rPr>
        <w:t>create a positive, supportive and tracking model that enables students to fulfil their academic potential. The nature of the dialogue should seek to allow students to reflect upon their activities, set their own goals and put in place their own strategies to achieve</w:t>
      </w:r>
      <w:r w:rsidRPr="005B61F6">
        <w:rPr>
          <w:rFonts w:ascii="Arial" w:hAnsi="Arial" w:cs="Arial"/>
          <w:color w:val="000000" w:themeColor="text1"/>
          <w:spacing w:val="-7"/>
        </w:rPr>
        <w:t xml:space="preserve"> </w:t>
      </w:r>
      <w:r w:rsidRPr="005B61F6">
        <w:rPr>
          <w:rFonts w:ascii="Arial" w:hAnsi="Arial" w:cs="Arial"/>
          <w:color w:val="000000" w:themeColor="text1"/>
        </w:rPr>
        <w:t>them.</w:t>
      </w:r>
    </w:p>
    <w:p w14:paraId="7F6F4E6A" w14:textId="77777777" w:rsidR="0058259F" w:rsidRPr="005B61F6" w:rsidRDefault="0058259F" w:rsidP="009E4045">
      <w:pPr>
        <w:pStyle w:val="BodyText"/>
        <w:rPr>
          <w:rFonts w:ascii="Arial" w:hAnsi="Arial" w:cs="Arial"/>
          <w:color w:val="000000" w:themeColor="text1"/>
        </w:rPr>
      </w:pPr>
    </w:p>
    <w:p w14:paraId="6C202933" w14:textId="01F756E7" w:rsidR="0058259F" w:rsidRDefault="0058259F" w:rsidP="009E4045">
      <w:pPr>
        <w:pStyle w:val="BodyText"/>
        <w:ind w:left="197" w:right="799"/>
        <w:rPr>
          <w:rFonts w:ascii="Arial" w:hAnsi="Arial" w:cs="Arial"/>
          <w:color w:val="000000" w:themeColor="text1"/>
        </w:rPr>
      </w:pPr>
      <w:r w:rsidRPr="005B61F6">
        <w:rPr>
          <w:rFonts w:ascii="Arial" w:hAnsi="Arial" w:cs="Arial"/>
          <w:color w:val="000000" w:themeColor="text1"/>
        </w:rPr>
        <w:t>Developing this meaningful relationship has proven to provide positive results for both staﬀ and students.</w:t>
      </w:r>
    </w:p>
    <w:p w14:paraId="08CD8CB3" w14:textId="77777777" w:rsidR="009E4045" w:rsidRPr="005B61F6" w:rsidRDefault="009E4045" w:rsidP="009E4045">
      <w:pPr>
        <w:pStyle w:val="BodyText"/>
        <w:ind w:left="197" w:right="799"/>
        <w:rPr>
          <w:rFonts w:ascii="Arial" w:hAnsi="Arial" w:cs="Arial"/>
          <w:color w:val="000000" w:themeColor="text1"/>
        </w:rPr>
      </w:pPr>
    </w:p>
    <w:p w14:paraId="28D96A90" w14:textId="77777777" w:rsidR="0058259F" w:rsidRPr="005B61F6" w:rsidRDefault="0058259F" w:rsidP="009E4045">
      <w:pPr>
        <w:pStyle w:val="BodyText"/>
        <w:ind w:left="197" w:right="815"/>
        <w:rPr>
          <w:rFonts w:ascii="Arial" w:hAnsi="Arial" w:cs="Arial"/>
          <w:color w:val="000000" w:themeColor="text1"/>
        </w:rPr>
      </w:pPr>
      <w:r w:rsidRPr="005B61F6">
        <w:rPr>
          <w:rFonts w:ascii="Arial" w:hAnsi="Arial" w:cs="Arial"/>
          <w:color w:val="000000" w:themeColor="text1"/>
        </w:rPr>
        <w:t>The term Personal Academic Coach is carefully chosen to reflect the role as defined in relation to academic success and professional progress of the student.</w:t>
      </w:r>
    </w:p>
    <w:p w14:paraId="37D9D27B" w14:textId="77777777" w:rsidR="0058259F" w:rsidRPr="005B61F6" w:rsidRDefault="0058259F" w:rsidP="009E4045">
      <w:pPr>
        <w:pStyle w:val="BodyText"/>
        <w:ind w:left="197" w:right="1091"/>
        <w:jc w:val="both"/>
        <w:rPr>
          <w:rFonts w:ascii="Arial" w:hAnsi="Arial" w:cs="Arial"/>
          <w:color w:val="000000" w:themeColor="text1"/>
        </w:rPr>
      </w:pPr>
      <w:r w:rsidRPr="005B61F6">
        <w:rPr>
          <w:rFonts w:ascii="Arial" w:hAnsi="Arial" w:cs="Arial"/>
          <w:color w:val="000000" w:themeColor="text1"/>
        </w:rPr>
        <w:t>Personal Academic Coaches cannot and should not provide counselling, financial advice, disability and dyslexia, health or other wellbeing or mental health advice.</w:t>
      </w:r>
    </w:p>
    <w:p w14:paraId="3A6C8D0E" w14:textId="77777777" w:rsidR="0058259F" w:rsidRPr="005B61F6" w:rsidRDefault="0058259F" w:rsidP="009E4045">
      <w:pPr>
        <w:pStyle w:val="BodyText"/>
        <w:rPr>
          <w:rFonts w:ascii="Arial" w:hAnsi="Arial" w:cs="Arial"/>
          <w:color w:val="000000" w:themeColor="text1"/>
        </w:rPr>
      </w:pPr>
    </w:p>
    <w:p w14:paraId="716C19CA" w14:textId="509B6C05" w:rsidR="0058259F" w:rsidRDefault="0058259F" w:rsidP="009E4045">
      <w:pPr>
        <w:pStyle w:val="Heading3"/>
        <w:spacing w:before="0"/>
        <w:ind w:right="1352"/>
        <w:rPr>
          <w:rFonts w:ascii="Arial" w:hAnsi="Arial" w:cs="Arial"/>
          <w:color w:val="000000" w:themeColor="text1"/>
          <w:sz w:val="22"/>
          <w:szCs w:val="22"/>
        </w:rPr>
      </w:pPr>
      <w:r w:rsidRPr="005B61F6">
        <w:rPr>
          <w:rFonts w:ascii="Arial" w:hAnsi="Arial" w:cs="Arial"/>
          <w:color w:val="000000" w:themeColor="text1"/>
          <w:sz w:val="22"/>
          <w:szCs w:val="22"/>
        </w:rPr>
        <w:t>What do I do if the student fails to respond to a meeting request?</w:t>
      </w:r>
    </w:p>
    <w:p w14:paraId="758BE71A" w14:textId="77777777" w:rsidR="009E4045" w:rsidRPr="009E4045" w:rsidRDefault="009E4045" w:rsidP="009E4045"/>
    <w:p w14:paraId="5B265411" w14:textId="77777777" w:rsidR="0058259F" w:rsidRPr="005B61F6" w:rsidRDefault="0058259F" w:rsidP="009E4045">
      <w:pPr>
        <w:pStyle w:val="BodyText"/>
        <w:ind w:left="197" w:right="848"/>
        <w:rPr>
          <w:rFonts w:ascii="Arial" w:hAnsi="Arial" w:cs="Arial"/>
          <w:color w:val="000000" w:themeColor="text1"/>
        </w:rPr>
      </w:pPr>
      <w:r w:rsidRPr="005B61F6">
        <w:rPr>
          <w:rFonts w:ascii="Arial" w:hAnsi="Arial" w:cs="Arial"/>
          <w:color w:val="000000" w:themeColor="text1"/>
        </w:rPr>
        <w:t xml:space="preserve">A personal reminder in class or through other Course </w:t>
      </w:r>
      <w:r w:rsidRPr="005B61F6">
        <w:rPr>
          <w:rFonts w:ascii="Arial" w:hAnsi="Arial" w:cs="Arial"/>
          <w:color w:val="000000" w:themeColor="text1"/>
          <w:spacing w:val="-4"/>
        </w:rPr>
        <w:t xml:space="preserve">Team </w:t>
      </w:r>
      <w:r w:rsidRPr="005B61F6">
        <w:rPr>
          <w:rFonts w:ascii="Arial" w:hAnsi="Arial" w:cs="Arial"/>
          <w:color w:val="000000" w:themeColor="text1"/>
        </w:rPr>
        <w:t xml:space="preserve">members or Course Leader will often be the most eﬀective method. If a pattern of absence is clear then an e-mail reminder, and if no reply is forthcoming then your usual procedure for </w:t>
      </w:r>
      <w:r w:rsidRPr="005B61F6">
        <w:rPr>
          <w:rFonts w:ascii="Arial" w:hAnsi="Arial" w:cs="Arial"/>
          <w:color w:val="000000" w:themeColor="text1"/>
          <w:spacing w:val="-3"/>
        </w:rPr>
        <w:t xml:space="preserve">contacting </w:t>
      </w:r>
      <w:r w:rsidRPr="005B61F6">
        <w:rPr>
          <w:rFonts w:ascii="Arial" w:hAnsi="Arial" w:cs="Arial"/>
          <w:color w:val="000000" w:themeColor="text1"/>
        </w:rPr>
        <w:t xml:space="preserve">absent students, should be used involving Advice Zone or the Progression </w:t>
      </w:r>
      <w:r w:rsidRPr="005B61F6">
        <w:rPr>
          <w:rFonts w:ascii="Arial" w:hAnsi="Arial" w:cs="Arial"/>
          <w:color w:val="000000" w:themeColor="text1"/>
          <w:spacing w:val="-4"/>
        </w:rPr>
        <w:t xml:space="preserve">Team </w:t>
      </w:r>
      <w:r w:rsidRPr="005B61F6">
        <w:rPr>
          <w:rFonts w:ascii="Arial" w:hAnsi="Arial" w:cs="Arial"/>
          <w:color w:val="000000" w:themeColor="text1"/>
        </w:rPr>
        <w:t>if</w:t>
      </w:r>
      <w:r w:rsidRPr="005B61F6">
        <w:rPr>
          <w:rFonts w:ascii="Arial" w:hAnsi="Arial" w:cs="Arial"/>
          <w:color w:val="000000" w:themeColor="text1"/>
          <w:spacing w:val="-12"/>
        </w:rPr>
        <w:t xml:space="preserve"> </w:t>
      </w:r>
      <w:r w:rsidRPr="005B61F6">
        <w:rPr>
          <w:rFonts w:ascii="Arial" w:hAnsi="Arial" w:cs="Arial"/>
          <w:color w:val="000000" w:themeColor="text1"/>
        </w:rPr>
        <w:t>appropriate.</w:t>
      </w:r>
    </w:p>
    <w:p w14:paraId="52E2A820" w14:textId="000C7376" w:rsidR="0058259F" w:rsidRPr="005B61F6" w:rsidRDefault="0058259F" w:rsidP="009E4045">
      <w:pPr>
        <w:pStyle w:val="Heading1"/>
        <w:tabs>
          <w:tab w:val="left" w:pos="917"/>
          <w:tab w:val="left" w:pos="918"/>
        </w:tabs>
        <w:spacing w:before="0"/>
        <w:rPr>
          <w:color w:val="000000" w:themeColor="text1"/>
          <w:sz w:val="22"/>
          <w:szCs w:val="22"/>
        </w:rPr>
      </w:pPr>
    </w:p>
    <w:p w14:paraId="7E31F417" w14:textId="132DC590" w:rsidR="0058259F" w:rsidRDefault="0058259F" w:rsidP="009E4045">
      <w:pPr>
        <w:pStyle w:val="Heading3"/>
        <w:spacing w:before="0"/>
        <w:ind w:right="32"/>
        <w:rPr>
          <w:rFonts w:ascii="Arial" w:hAnsi="Arial" w:cs="Arial"/>
          <w:color w:val="000000" w:themeColor="text1"/>
          <w:sz w:val="22"/>
          <w:szCs w:val="22"/>
        </w:rPr>
      </w:pPr>
      <w:r w:rsidRPr="005B61F6">
        <w:rPr>
          <w:rFonts w:ascii="Arial" w:hAnsi="Arial" w:cs="Arial"/>
          <w:color w:val="000000" w:themeColor="text1"/>
          <w:sz w:val="22"/>
          <w:szCs w:val="22"/>
        </w:rPr>
        <w:t>How do I know if Personal Academic Coaching has impact?</w:t>
      </w:r>
    </w:p>
    <w:p w14:paraId="5E00D531" w14:textId="77777777" w:rsidR="009E4045" w:rsidRPr="009E4045" w:rsidRDefault="009E4045" w:rsidP="009E4045"/>
    <w:p w14:paraId="5D6E0420" w14:textId="77777777" w:rsidR="0058259F" w:rsidRPr="005B61F6" w:rsidRDefault="0058259F" w:rsidP="009E4045">
      <w:pPr>
        <w:pStyle w:val="BodyText"/>
        <w:ind w:left="197" w:right="32"/>
        <w:rPr>
          <w:rFonts w:ascii="Arial" w:hAnsi="Arial" w:cs="Arial"/>
          <w:color w:val="000000" w:themeColor="text1"/>
        </w:rPr>
      </w:pPr>
      <w:r w:rsidRPr="005B61F6">
        <w:rPr>
          <w:rFonts w:ascii="Arial" w:hAnsi="Arial" w:cs="Arial"/>
          <w:color w:val="000000" w:themeColor="text1"/>
        </w:rPr>
        <w:t>The pilot targeted courses considering a number of variables: low NSS scores, low retention levels, large student cohort classes, professional courses, courses with established tutoring systems and some high performing courses. Research was conducted that included staﬀ and students that took part in this pilot and they reported positive developments in engagement and facilitating a ‘rich dialogue interaction’. Staﬀ and students acknowledged that having an allocated time to have a face-to-face discussion about academic progress has been both valuable and revealing and a positive step towards creating a better University community. As part of wider strategies and actions around retention, for the vast majority of the courses involved this was also reflected in positive eﬀect on student engagement and retention.</w:t>
      </w:r>
    </w:p>
    <w:p w14:paraId="60A11D82" w14:textId="77777777" w:rsidR="0058259F" w:rsidRPr="005B61F6" w:rsidRDefault="0058259F" w:rsidP="009E4045">
      <w:pPr>
        <w:pStyle w:val="BodyText"/>
        <w:rPr>
          <w:rFonts w:ascii="Arial" w:hAnsi="Arial" w:cs="Arial"/>
          <w:color w:val="000000" w:themeColor="text1"/>
        </w:rPr>
      </w:pPr>
    </w:p>
    <w:p w14:paraId="1FF5F4EC" w14:textId="77777777" w:rsidR="0058259F" w:rsidRPr="005B61F6" w:rsidRDefault="0058259F" w:rsidP="009E4045">
      <w:pPr>
        <w:pStyle w:val="BodyText"/>
        <w:ind w:left="197" w:right="15"/>
        <w:rPr>
          <w:rFonts w:ascii="Arial" w:hAnsi="Arial" w:cs="Arial"/>
          <w:color w:val="000000" w:themeColor="text1"/>
        </w:rPr>
      </w:pPr>
      <w:r w:rsidRPr="005B61F6">
        <w:rPr>
          <w:rFonts w:ascii="Arial" w:hAnsi="Arial" w:cs="Arial"/>
          <w:color w:val="000000" w:themeColor="text1"/>
        </w:rPr>
        <w:t>PAC is evaluated for eﬀectiveness in training, delivery and operation on a constant basis through feedback and monitoring at all levels in line with the continuous monitoring process. If you have any suggestions on any improvements then please contact your Faculty Head of Learning, Teaching and Student Experience.</w:t>
      </w:r>
    </w:p>
    <w:p w14:paraId="7B94EF6E" w14:textId="77777777" w:rsidR="0058259F" w:rsidRPr="005B61F6" w:rsidRDefault="0058259F" w:rsidP="009E4045">
      <w:pPr>
        <w:ind w:left="197" w:right="909" w:hanging="1"/>
        <w:rPr>
          <w:rFonts w:ascii="Arial" w:hAnsi="Arial" w:cs="Arial"/>
          <w:color w:val="000000" w:themeColor="text1"/>
        </w:rPr>
      </w:pPr>
    </w:p>
    <w:p w14:paraId="07D28939" w14:textId="0D65204D" w:rsidR="0058259F" w:rsidRPr="005B61F6" w:rsidRDefault="0058259F" w:rsidP="009E4045">
      <w:pPr>
        <w:ind w:left="197" w:right="909" w:hanging="1"/>
        <w:rPr>
          <w:rFonts w:ascii="Arial" w:hAnsi="Arial" w:cs="Arial"/>
          <w:color w:val="000000" w:themeColor="text1"/>
        </w:rPr>
      </w:pPr>
      <w:r w:rsidRPr="005B61F6">
        <w:rPr>
          <w:rFonts w:ascii="Arial" w:hAnsi="Arial" w:cs="Arial"/>
          <w:color w:val="000000" w:themeColor="text1"/>
        </w:rPr>
        <w:t>We already have our own Tutorial system. I don’t think PAC applies to my course. How do I find out? For reasons outlined above, it is not acceptable to decide to just “Not do PAC” at course level, as this has serious and wide-ranging implications.</w:t>
      </w:r>
    </w:p>
    <w:p w14:paraId="32E6F758" w14:textId="77777777" w:rsidR="0058259F" w:rsidRPr="005B61F6" w:rsidRDefault="0058259F" w:rsidP="009E4045">
      <w:pPr>
        <w:pStyle w:val="BodyText"/>
        <w:rPr>
          <w:rFonts w:ascii="Arial" w:hAnsi="Arial" w:cs="Arial"/>
          <w:color w:val="000000" w:themeColor="text1"/>
        </w:rPr>
      </w:pPr>
    </w:p>
    <w:p w14:paraId="61ABC82E" w14:textId="77777777" w:rsidR="0058259F" w:rsidRPr="005B61F6" w:rsidRDefault="0058259F" w:rsidP="009E4045">
      <w:pPr>
        <w:pStyle w:val="BodyText"/>
        <w:ind w:left="197" w:right="908"/>
        <w:rPr>
          <w:rFonts w:ascii="Arial" w:hAnsi="Arial" w:cs="Arial"/>
          <w:color w:val="000000" w:themeColor="text1"/>
        </w:rPr>
      </w:pPr>
      <w:r w:rsidRPr="005B61F6">
        <w:rPr>
          <w:rFonts w:ascii="Arial" w:hAnsi="Arial" w:cs="Arial"/>
          <w:color w:val="000000" w:themeColor="text1"/>
        </w:rPr>
        <w:t>PAC is part of The Student Experience Plan which has been ratified by the Academic Board of the University and applies to all Undergraduate courses in the University. Taught Post-Graduate Courses may adopt PAC on a voluntary basis if they wish, but Post- Graduate Courses aligned with research have their own supervisory arrangement which are defined and governed separately.</w:t>
      </w:r>
    </w:p>
    <w:p w14:paraId="162B650E" w14:textId="77777777" w:rsidR="0058259F" w:rsidRPr="005B61F6" w:rsidRDefault="0058259F" w:rsidP="009E4045">
      <w:pPr>
        <w:pStyle w:val="BodyText"/>
        <w:rPr>
          <w:rFonts w:ascii="Arial" w:hAnsi="Arial" w:cs="Arial"/>
          <w:color w:val="000000" w:themeColor="text1"/>
        </w:rPr>
      </w:pPr>
    </w:p>
    <w:p w14:paraId="19D0837C" w14:textId="77777777" w:rsidR="0058259F" w:rsidRPr="005B61F6" w:rsidRDefault="0058259F" w:rsidP="009E4045">
      <w:pPr>
        <w:pStyle w:val="BodyText"/>
        <w:ind w:left="197" w:right="833"/>
        <w:rPr>
          <w:rFonts w:ascii="Arial" w:hAnsi="Arial" w:cs="Arial"/>
          <w:color w:val="000000" w:themeColor="text1"/>
        </w:rPr>
      </w:pPr>
      <w:r w:rsidRPr="005B61F6">
        <w:rPr>
          <w:rFonts w:ascii="Arial" w:hAnsi="Arial" w:cs="Arial"/>
          <w:color w:val="000000" w:themeColor="text1"/>
        </w:rPr>
        <w:t>If your course is heavily regulated by an employer or Professional, Statutory and Regulatory Bodies (PSRBs) whose arrangements exceed the requirements of PAC, as defined in Appendix 1: Principles of PAC at USW, then your course may be exempt from its use. This exemption can only be agreed by your Deputy Dean or Dean in discussion with your Head of Learning, Teaching and Student Experience, so if you have any doubt you should consult them. Thus far only two areas, Nursing and Policing, have been granted an exemption.</w:t>
      </w:r>
    </w:p>
    <w:p w14:paraId="78B6218C" w14:textId="1F049914" w:rsidR="0058259F" w:rsidRPr="005B61F6" w:rsidRDefault="0058259F" w:rsidP="009E4045">
      <w:pPr>
        <w:pStyle w:val="Heading1"/>
        <w:tabs>
          <w:tab w:val="left" w:pos="917"/>
          <w:tab w:val="left" w:pos="918"/>
        </w:tabs>
        <w:spacing w:before="0"/>
        <w:rPr>
          <w:color w:val="000000" w:themeColor="text1"/>
          <w:sz w:val="22"/>
          <w:szCs w:val="22"/>
        </w:rPr>
      </w:pPr>
    </w:p>
    <w:p w14:paraId="2D2D1AED" w14:textId="13787482" w:rsidR="0058259F" w:rsidRDefault="0058259F" w:rsidP="009E4045">
      <w:pPr>
        <w:pStyle w:val="Heading1"/>
        <w:numPr>
          <w:ilvl w:val="0"/>
          <w:numId w:val="15"/>
        </w:numPr>
        <w:tabs>
          <w:tab w:val="left" w:pos="917"/>
          <w:tab w:val="left" w:pos="918"/>
        </w:tabs>
        <w:spacing w:before="0"/>
        <w:rPr>
          <w:color w:val="000000" w:themeColor="text1"/>
          <w:sz w:val="22"/>
          <w:szCs w:val="22"/>
        </w:rPr>
      </w:pPr>
      <w:r w:rsidRPr="009E4045">
        <w:rPr>
          <w:color w:val="000000" w:themeColor="text1"/>
          <w:sz w:val="22"/>
          <w:szCs w:val="22"/>
          <w:u w:val="single"/>
        </w:rPr>
        <w:t>Content of</w:t>
      </w:r>
      <w:r w:rsidR="009E4045" w:rsidRPr="009E4045">
        <w:rPr>
          <w:color w:val="000000" w:themeColor="text1"/>
          <w:sz w:val="22"/>
          <w:szCs w:val="22"/>
          <w:u w:val="single"/>
        </w:rPr>
        <w:t xml:space="preserve"> </w:t>
      </w:r>
      <w:r w:rsidRPr="009E4045">
        <w:rPr>
          <w:color w:val="000000" w:themeColor="text1"/>
          <w:spacing w:val="-77"/>
          <w:sz w:val="22"/>
          <w:szCs w:val="22"/>
          <w:u w:val="single"/>
        </w:rPr>
        <w:t xml:space="preserve"> </w:t>
      </w:r>
      <w:r w:rsidRPr="009E4045">
        <w:rPr>
          <w:color w:val="000000" w:themeColor="text1"/>
          <w:spacing w:val="-15"/>
          <w:sz w:val="22"/>
          <w:szCs w:val="22"/>
          <w:u w:val="single"/>
        </w:rPr>
        <w:t xml:space="preserve">PAC </w:t>
      </w:r>
      <w:r w:rsidR="009E4045" w:rsidRPr="009E4045">
        <w:rPr>
          <w:color w:val="000000" w:themeColor="text1"/>
          <w:spacing w:val="-15"/>
          <w:sz w:val="22"/>
          <w:szCs w:val="22"/>
          <w:u w:val="single"/>
        </w:rPr>
        <w:t xml:space="preserve"> </w:t>
      </w:r>
      <w:r w:rsidRPr="009E4045">
        <w:rPr>
          <w:color w:val="000000" w:themeColor="text1"/>
          <w:sz w:val="22"/>
          <w:szCs w:val="22"/>
          <w:u w:val="single"/>
        </w:rPr>
        <w:t>sessions</w:t>
      </w:r>
      <w:r w:rsidR="009E4045">
        <w:rPr>
          <w:color w:val="000000" w:themeColor="text1"/>
          <w:sz w:val="22"/>
          <w:szCs w:val="22"/>
        </w:rPr>
        <w:t>:</w:t>
      </w:r>
    </w:p>
    <w:p w14:paraId="5DBE3DD0" w14:textId="77777777" w:rsidR="009E4045" w:rsidRPr="005B61F6" w:rsidRDefault="009E4045" w:rsidP="009E4045">
      <w:pPr>
        <w:pStyle w:val="Heading1"/>
        <w:tabs>
          <w:tab w:val="left" w:pos="917"/>
          <w:tab w:val="left" w:pos="918"/>
        </w:tabs>
        <w:spacing w:before="0"/>
        <w:ind w:left="637" w:firstLine="0"/>
        <w:rPr>
          <w:color w:val="000000" w:themeColor="text1"/>
          <w:sz w:val="22"/>
          <w:szCs w:val="22"/>
        </w:rPr>
      </w:pPr>
    </w:p>
    <w:p w14:paraId="79FC0A91" w14:textId="77777777" w:rsidR="0058259F" w:rsidRPr="005B61F6" w:rsidRDefault="0058259F" w:rsidP="009E4045">
      <w:pPr>
        <w:pStyle w:val="BodyText"/>
        <w:ind w:left="197" w:right="9"/>
        <w:rPr>
          <w:rFonts w:ascii="Arial" w:hAnsi="Arial" w:cs="Arial"/>
          <w:color w:val="000000" w:themeColor="text1"/>
        </w:rPr>
      </w:pPr>
      <w:r w:rsidRPr="005B61F6">
        <w:rPr>
          <w:rFonts w:ascii="Arial" w:hAnsi="Arial" w:cs="Arial"/>
          <w:color w:val="000000" w:themeColor="text1"/>
        </w:rPr>
        <w:t>Each year and stage of a course presents its own challenges for students, whatever their subject area. Below are some prompts that reflect the issues that may be at the forefront of their minds at diﬀerent points of their course that you may find useful in your discussions.</w:t>
      </w:r>
    </w:p>
    <w:p w14:paraId="552E5203" w14:textId="77777777" w:rsidR="0058259F" w:rsidRPr="005B61F6" w:rsidRDefault="0058259F" w:rsidP="009E4045">
      <w:pPr>
        <w:pStyle w:val="BodyText"/>
        <w:ind w:left="197"/>
        <w:rPr>
          <w:rFonts w:ascii="Arial" w:hAnsi="Arial" w:cs="Arial"/>
          <w:color w:val="000000" w:themeColor="text1"/>
        </w:rPr>
      </w:pPr>
    </w:p>
    <w:p w14:paraId="0217BCE8" w14:textId="77777777" w:rsidR="0058259F" w:rsidRPr="005B61F6" w:rsidRDefault="0058259F" w:rsidP="009E4045">
      <w:pPr>
        <w:pStyle w:val="BodyText"/>
        <w:ind w:left="197" w:right="-52"/>
        <w:rPr>
          <w:rFonts w:ascii="Arial" w:hAnsi="Arial" w:cs="Arial"/>
          <w:color w:val="000000" w:themeColor="text1"/>
        </w:rPr>
      </w:pPr>
      <w:r w:rsidRPr="005B61F6">
        <w:rPr>
          <w:rFonts w:ascii="Arial" w:hAnsi="Arial" w:cs="Arial"/>
          <w:color w:val="000000" w:themeColor="text1"/>
        </w:rPr>
        <w:t>These are indicative, but give a sense of the open type of questions that encourage student personal reflection and planning. Where a student is repeating a year of study, PACs are advised to refer to the additional question set available with other PAC resources on the CELT website.</w:t>
      </w:r>
    </w:p>
    <w:p w14:paraId="63B6C182" w14:textId="77777777" w:rsidR="0058259F" w:rsidRPr="005B61F6" w:rsidRDefault="0058259F" w:rsidP="009E4045">
      <w:pPr>
        <w:pStyle w:val="BodyText"/>
        <w:ind w:right="-52"/>
        <w:rPr>
          <w:rFonts w:ascii="Arial" w:hAnsi="Arial" w:cs="Arial"/>
          <w:color w:val="000000" w:themeColor="text1"/>
        </w:rPr>
      </w:pPr>
    </w:p>
    <w:p w14:paraId="752A7F07" w14:textId="77777777" w:rsidR="0058259F" w:rsidRPr="005B61F6" w:rsidRDefault="0058259F" w:rsidP="009E4045">
      <w:pPr>
        <w:pStyle w:val="BodyText"/>
        <w:ind w:left="197" w:right="-52"/>
        <w:rPr>
          <w:rFonts w:ascii="Arial" w:hAnsi="Arial" w:cs="Arial"/>
          <w:color w:val="000000" w:themeColor="text1"/>
        </w:rPr>
      </w:pPr>
      <w:r w:rsidRPr="005B61F6">
        <w:rPr>
          <w:rFonts w:ascii="Arial" w:hAnsi="Arial" w:cs="Arial"/>
          <w:color w:val="000000" w:themeColor="text1"/>
        </w:rPr>
        <w:t>If the timing of meetings in the year have been moved to accommodate disciplinary practices PACs are invited to select an appropriate range from the first and second individual meeting prompts shown in the next few pages.</w:t>
      </w:r>
    </w:p>
    <w:p w14:paraId="575F3188" w14:textId="0A7BA66B" w:rsidR="006D41D7" w:rsidRPr="005B61F6" w:rsidRDefault="006D41D7" w:rsidP="009E4045">
      <w:pPr>
        <w:widowControl/>
        <w:autoSpaceDE/>
        <w:autoSpaceDN/>
        <w:rPr>
          <w:rFonts w:ascii="Arial" w:eastAsia="Arial" w:hAnsi="Arial" w:cs="Arial"/>
          <w:color w:val="000000" w:themeColor="text1"/>
        </w:rPr>
      </w:pPr>
      <w:r w:rsidRPr="005B61F6">
        <w:rPr>
          <w:rFonts w:ascii="Arial" w:hAnsi="Arial" w:cs="Arial"/>
          <w:color w:val="000000" w:themeColor="text1"/>
        </w:rPr>
        <w:br w:type="page"/>
      </w:r>
    </w:p>
    <w:p w14:paraId="48CBDB21" w14:textId="4E6E4F88" w:rsidR="006D41D7" w:rsidRPr="009E4045" w:rsidRDefault="004D00E2" w:rsidP="009E4045">
      <w:pPr>
        <w:pStyle w:val="Heading2"/>
        <w:spacing w:before="0"/>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Content of PAC Sessions at </w:t>
      </w:r>
      <w:r w:rsidR="006D41D7" w:rsidRPr="009E4045">
        <w:rPr>
          <w:rFonts w:ascii="Arial" w:hAnsi="Arial" w:cs="Arial"/>
          <w:b/>
          <w:color w:val="000000" w:themeColor="text1"/>
          <w:sz w:val="22"/>
          <w:szCs w:val="22"/>
          <w:u w:val="single"/>
        </w:rPr>
        <w:t>Levels 3 &amp; 4</w:t>
      </w:r>
      <w:r w:rsidR="009E4045">
        <w:rPr>
          <w:rFonts w:ascii="Arial" w:hAnsi="Arial" w:cs="Arial"/>
          <w:b/>
          <w:color w:val="000000" w:themeColor="text1"/>
          <w:sz w:val="22"/>
          <w:szCs w:val="22"/>
          <w:u w:val="single"/>
        </w:rPr>
        <w:t>:</w:t>
      </w:r>
    </w:p>
    <w:p w14:paraId="4FA265FE" w14:textId="77777777" w:rsidR="006D41D7" w:rsidRPr="005B61F6" w:rsidRDefault="006D41D7" w:rsidP="009E4045">
      <w:pPr>
        <w:pStyle w:val="BodyText"/>
        <w:rPr>
          <w:rFonts w:ascii="Arial" w:hAnsi="Arial" w:cs="Arial"/>
          <w:color w:val="000000" w:themeColor="text1"/>
        </w:rPr>
      </w:pPr>
    </w:p>
    <w:tbl>
      <w:tblPr>
        <w:tblW w:w="9713"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95"/>
        <w:gridCol w:w="4618"/>
      </w:tblGrid>
      <w:tr w:rsidR="001C58EC" w:rsidRPr="005B61F6" w14:paraId="50840309" w14:textId="77777777" w:rsidTr="00964F5F">
        <w:trPr>
          <w:trHeight w:val="515"/>
          <w:tblHeader/>
        </w:trPr>
        <w:tc>
          <w:tcPr>
            <w:tcW w:w="9713" w:type="dxa"/>
            <w:gridSpan w:val="2"/>
            <w:shd w:val="clear" w:color="auto" w:fill="auto"/>
          </w:tcPr>
          <w:p w14:paraId="242F956C" w14:textId="3BBC6505" w:rsidR="006D41D7" w:rsidRPr="005B61F6" w:rsidRDefault="006D41D7" w:rsidP="009E4045">
            <w:pPr>
              <w:pStyle w:val="TableParagraph"/>
              <w:ind w:left="145"/>
              <w:rPr>
                <w:rFonts w:ascii="Arial" w:hAnsi="Arial" w:cs="Arial"/>
                <w:color w:val="000000" w:themeColor="text1"/>
              </w:rPr>
            </w:pPr>
            <w:r w:rsidRPr="005B61F6">
              <w:rPr>
                <w:rFonts w:ascii="Arial" w:hAnsi="Arial" w:cs="Arial"/>
                <w:color w:val="000000" w:themeColor="text1"/>
              </w:rPr>
              <w:t xml:space="preserve">First Meeting Group Level 3 / 4 </w:t>
            </w:r>
            <w:r w:rsidR="004D00E2">
              <w:rPr>
                <w:rFonts w:ascii="Arial" w:hAnsi="Arial" w:cs="Arial"/>
                <w:color w:val="000000" w:themeColor="text1"/>
              </w:rPr>
              <w:t>–</w:t>
            </w:r>
            <w:r w:rsidRPr="005B61F6">
              <w:rPr>
                <w:rFonts w:ascii="Arial" w:hAnsi="Arial" w:cs="Arial"/>
                <w:color w:val="000000" w:themeColor="text1"/>
              </w:rPr>
              <w:t xml:space="preserve"> Induction</w:t>
            </w:r>
            <w:r w:rsidR="004D00E2">
              <w:rPr>
                <w:rFonts w:ascii="Arial" w:hAnsi="Arial" w:cs="Arial"/>
                <w:color w:val="000000" w:themeColor="text1"/>
              </w:rPr>
              <w:t>:</w:t>
            </w:r>
          </w:p>
        </w:tc>
      </w:tr>
      <w:tr w:rsidR="001C58EC" w:rsidRPr="005B61F6" w14:paraId="04FAAC55" w14:textId="77777777" w:rsidTr="004D00E2">
        <w:trPr>
          <w:trHeight w:val="1035"/>
        </w:trPr>
        <w:tc>
          <w:tcPr>
            <w:tcW w:w="5095" w:type="dxa"/>
            <w:shd w:val="clear" w:color="auto" w:fill="auto"/>
          </w:tcPr>
          <w:p w14:paraId="73754FF3" w14:textId="77777777" w:rsidR="006D41D7" w:rsidRPr="005B61F6" w:rsidRDefault="006D41D7" w:rsidP="009E4045">
            <w:pPr>
              <w:pStyle w:val="TableParagraph"/>
              <w:ind w:left="145" w:right="128"/>
              <w:rPr>
                <w:rFonts w:ascii="Arial" w:hAnsi="Arial" w:cs="Arial"/>
                <w:color w:val="000000" w:themeColor="text1"/>
              </w:rPr>
            </w:pPr>
            <w:r w:rsidRPr="005B61F6">
              <w:rPr>
                <w:rFonts w:ascii="Arial" w:hAnsi="Arial" w:cs="Arial"/>
                <w:color w:val="000000" w:themeColor="text1"/>
              </w:rPr>
              <w:t>Below is General Guidance Suggested Format, Actions and Questions, but feel free to add your own or extract from those given as appropriate.</w:t>
            </w:r>
          </w:p>
        </w:tc>
        <w:tc>
          <w:tcPr>
            <w:tcW w:w="4618" w:type="dxa"/>
            <w:shd w:val="clear" w:color="auto" w:fill="auto"/>
          </w:tcPr>
          <w:p w14:paraId="76891BC1" w14:textId="77777777" w:rsidR="006D41D7" w:rsidRPr="005B61F6" w:rsidRDefault="006D41D7" w:rsidP="009E4045">
            <w:pPr>
              <w:pStyle w:val="TableParagraph"/>
              <w:ind w:left="126"/>
              <w:rPr>
                <w:rFonts w:ascii="Arial" w:hAnsi="Arial" w:cs="Arial"/>
                <w:color w:val="000000" w:themeColor="text1"/>
              </w:rPr>
            </w:pPr>
            <w:r w:rsidRPr="005B61F6">
              <w:rPr>
                <w:rFonts w:ascii="Arial" w:hAnsi="Arial" w:cs="Arial"/>
                <w:color w:val="000000" w:themeColor="text1"/>
              </w:rPr>
              <w:t>Background</w:t>
            </w:r>
          </w:p>
        </w:tc>
      </w:tr>
      <w:tr w:rsidR="001C58EC" w:rsidRPr="005B61F6" w14:paraId="7C51EB42" w14:textId="77777777" w:rsidTr="004D00E2">
        <w:trPr>
          <w:trHeight w:val="5912"/>
        </w:trPr>
        <w:tc>
          <w:tcPr>
            <w:tcW w:w="5095" w:type="dxa"/>
            <w:shd w:val="clear" w:color="auto" w:fill="auto"/>
          </w:tcPr>
          <w:p w14:paraId="1FB1FE0A" w14:textId="77777777" w:rsidR="006D41D7" w:rsidRPr="005B61F6" w:rsidRDefault="006D41D7" w:rsidP="009E4045">
            <w:pPr>
              <w:pStyle w:val="TableParagraph"/>
              <w:ind w:left="145" w:right="128"/>
              <w:rPr>
                <w:rFonts w:ascii="Arial" w:hAnsi="Arial" w:cs="Arial"/>
                <w:color w:val="000000" w:themeColor="text1"/>
              </w:rPr>
            </w:pPr>
            <w:r w:rsidRPr="005B61F6">
              <w:rPr>
                <w:rFonts w:ascii="Arial" w:hAnsi="Arial" w:cs="Arial"/>
                <w:color w:val="000000" w:themeColor="text1"/>
              </w:rPr>
              <w:t>Introduce yourself as PAC, Location (Room Number) and how you can be contacted (E-Mail, Desk Phone number – you are advised not to give out your personal mobile number, but there is no University Policy on this).</w:t>
            </w:r>
          </w:p>
          <w:p w14:paraId="0A6B9237" w14:textId="77777777" w:rsidR="006D41D7" w:rsidRPr="005B61F6" w:rsidRDefault="006D41D7" w:rsidP="009E4045">
            <w:pPr>
              <w:pStyle w:val="TableParagraph"/>
              <w:rPr>
                <w:rFonts w:ascii="Arial" w:hAnsi="Arial" w:cs="Arial"/>
                <w:color w:val="000000" w:themeColor="text1"/>
              </w:rPr>
            </w:pPr>
          </w:p>
          <w:p w14:paraId="5BD4ED85" w14:textId="77777777" w:rsidR="006D41D7" w:rsidRPr="005B61F6" w:rsidRDefault="006D41D7" w:rsidP="009E4045">
            <w:pPr>
              <w:pStyle w:val="TableParagraph"/>
              <w:ind w:left="145" w:right="128"/>
              <w:rPr>
                <w:rFonts w:ascii="Arial" w:hAnsi="Arial" w:cs="Arial"/>
                <w:color w:val="000000" w:themeColor="text1"/>
              </w:rPr>
            </w:pPr>
            <w:r w:rsidRPr="005B61F6">
              <w:rPr>
                <w:rFonts w:ascii="Arial" w:hAnsi="Arial" w:cs="Arial"/>
                <w:color w:val="000000" w:themeColor="text1"/>
              </w:rPr>
              <w:t>Getting students to introduce themselves briefly to you and each other.</w:t>
            </w:r>
          </w:p>
          <w:p w14:paraId="12A8E13C" w14:textId="77777777" w:rsidR="006D41D7" w:rsidRPr="005B61F6" w:rsidRDefault="006D41D7" w:rsidP="009E4045">
            <w:pPr>
              <w:pStyle w:val="TableParagraph"/>
              <w:rPr>
                <w:rFonts w:ascii="Arial" w:hAnsi="Arial" w:cs="Arial"/>
                <w:color w:val="000000" w:themeColor="text1"/>
              </w:rPr>
            </w:pPr>
          </w:p>
          <w:p w14:paraId="73D56D12" w14:textId="77777777" w:rsidR="006D41D7" w:rsidRPr="005B61F6" w:rsidRDefault="006D41D7" w:rsidP="009E4045">
            <w:pPr>
              <w:pStyle w:val="TableParagraph"/>
              <w:ind w:left="145" w:right="128"/>
              <w:rPr>
                <w:rFonts w:ascii="Arial" w:hAnsi="Arial" w:cs="Arial"/>
                <w:color w:val="000000" w:themeColor="text1"/>
              </w:rPr>
            </w:pPr>
            <w:r w:rsidRPr="005B61F6">
              <w:rPr>
                <w:rFonts w:ascii="Arial" w:hAnsi="Arial" w:cs="Arial"/>
                <w:color w:val="000000" w:themeColor="text1"/>
              </w:rPr>
              <w:t>Explain what Personal Academic Coaching is, what students can expect:</w:t>
            </w:r>
          </w:p>
          <w:p w14:paraId="5DC6472B" w14:textId="77777777" w:rsidR="006D41D7" w:rsidRPr="005B61F6" w:rsidRDefault="006D41D7" w:rsidP="009E4045">
            <w:pPr>
              <w:pStyle w:val="TableParagraph"/>
              <w:numPr>
                <w:ilvl w:val="0"/>
                <w:numId w:val="18"/>
              </w:numPr>
              <w:tabs>
                <w:tab w:val="left" w:pos="429"/>
                <w:tab w:val="left" w:pos="430"/>
              </w:tabs>
              <w:rPr>
                <w:rFonts w:ascii="Arial" w:hAnsi="Arial" w:cs="Arial"/>
                <w:color w:val="000000" w:themeColor="text1"/>
              </w:rPr>
            </w:pPr>
            <w:r w:rsidRPr="005B61F6">
              <w:rPr>
                <w:rFonts w:ascii="Arial" w:hAnsi="Arial" w:cs="Arial"/>
                <w:color w:val="000000" w:themeColor="text1"/>
              </w:rPr>
              <w:t>Set parameters and</w:t>
            </w:r>
            <w:r w:rsidRPr="005B61F6">
              <w:rPr>
                <w:rFonts w:ascii="Arial" w:hAnsi="Arial" w:cs="Arial"/>
                <w:color w:val="000000" w:themeColor="text1"/>
                <w:spacing w:val="-1"/>
              </w:rPr>
              <w:t xml:space="preserve"> </w:t>
            </w:r>
            <w:r w:rsidRPr="005B61F6">
              <w:rPr>
                <w:rFonts w:ascii="Arial" w:hAnsi="Arial" w:cs="Arial"/>
                <w:color w:val="000000" w:themeColor="text1"/>
              </w:rPr>
              <w:t>boundaries</w:t>
            </w:r>
          </w:p>
          <w:p w14:paraId="1AA531BD" w14:textId="77777777" w:rsidR="006D41D7" w:rsidRPr="005B61F6" w:rsidRDefault="006D41D7" w:rsidP="009E4045">
            <w:pPr>
              <w:pStyle w:val="TableParagraph"/>
              <w:numPr>
                <w:ilvl w:val="0"/>
                <w:numId w:val="18"/>
              </w:numPr>
              <w:tabs>
                <w:tab w:val="left" w:pos="430"/>
              </w:tabs>
              <w:ind w:right="330"/>
              <w:jc w:val="both"/>
              <w:rPr>
                <w:rFonts w:ascii="Arial" w:hAnsi="Arial" w:cs="Arial"/>
                <w:color w:val="000000" w:themeColor="text1"/>
              </w:rPr>
            </w:pPr>
            <w:r w:rsidRPr="005B61F6">
              <w:rPr>
                <w:rFonts w:ascii="Arial" w:hAnsi="Arial" w:cs="Arial"/>
                <w:color w:val="000000" w:themeColor="text1"/>
              </w:rPr>
              <w:t>Signpost Advice Zone Shop, Finance,</w:t>
            </w:r>
            <w:r w:rsidRPr="005B61F6">
              <w:rPr>
                <w:rFonts w:ascii="Arial" w:hAnsi="Arial" w:cs="Arial"/>
                <w:color w:val="000000" w:themeColor="text1"/>
                <w:spacing w:val="-26"/>
              </w:rPr>
              <w:t xml:space="preserve"> </w:t>
            </w:r>
            <w:r w:rsidRPr="005B61F6">
              <w:rPr>
                <w:rFonts w:ascii="Arial" w:hAnsi="Arial" w:cs="Arial"/>
                <w:color w:val="000000" w:themeColor="text1"/>
                <w:spacing w:val="-3"/>
              </w:rPr>
              <w:t xml:space="preserve">Wellbeing </w:t>
            </w:r>
            <w:r w:rsidRPr="005B61F6">
              <w:rPr>
                <w:rFonts w:ascii="Arial" w:hAnsi="Arial" w:cs="Arial"/>
                <w:color w:val="000000" w:themeColor="text1"/>
              </w:rPr>
              <w:t>and Student Union. Do they know what help is available and where to get</w:t>
            </w:r>
            <w:r w:rsidRPr="005B61F6">
              <w:rPr>
                <w:rFonts w:ascii="Arial" w:hAnsi="Arial" w:cs="Arial"/>
                <w:color w:val="000000" w:themeColor="text1"/>
                <w:spacing w:val="-1"/>
              </w:rPr>
              <w:t xml:space="preserve"> </w:t>
            </w:r>
            <w:r w:rsidRPr="005B61F6">
              <w:rPr>
                <w:rFonts w:ascii="Arial" w:hAnsi="Arial" w:cs="Arial"/>
                <w:color w:val="000000" w:themeColor="text1"/>
              </w:rPr>
              <w:t>it?</w:t>
            </w:r>
          </w:p>
          <w:p w14:paraId="4E71CF77" w14:textId="77777777" w:rsidR="006D41D7" w:rsidRPr="005B61F6" w:rsidRDefault="006D41D7" w:rsidP="009E4045">
            <w:pPr>
              <w:pStyle w:val="TableParagraph"/>
              <w:numPr>
                <w:ilvl w:val="0"/>
                <w:numId w:val="18"/>
              </w:numPr>
              <w:tabs>
                <w:tab w:val="left" w:pos="429"/>
                <w:tab w:val="left" w:pos="430"/>
              </w:tabs>
              <w:ind w:right="490"/>
              <w:rPr>
                <w:rFonts w:ascii="Arial" w:hAnsi="Arial" w:cs="Arial"/>
                <w:color w:val="000000" w:themeColor="text1"/>
              </w:rPr>
            </w:pPr>
            <w:r w:rsidRPr="005B61F6">
              <w:rPr>
                <w:rFonts w:ascii="Arial" w:hAnsi="Arial" w:cs="Arial"/>
                <w:color w:val="000000" w:themeColor="text1"/>
              </w:rPr>
              <w:t xml:space="preserve">Identify the weeks and days in which the </w:t>
            </w:r>
            <w:r w:rsidRPr="005B61F6">
              <w:rPr>
                <w:rFonts w:ascii="Arial" w:hAnsi="Arial" w:cs="Arial"/>
                <w:color w:val="000000" w:themeColor="text1"/>
                <w:spacing w:val="-5"/>
              </w:rPr>
              <w:t xml:space="preserve">next </w:t>
            </w:r>
            <w:r w:rsidRPr="005B61F6">
              <w:rPr>
                <w:rFonts w:ascii="Arial" w:hAnsi="Arial" w:cs="Arial"/>
                <w:color w:val="000000" w:themeColor="text1"/>
              </w:rPr>
              <w:t xml:space="preserve">two Coaching Sessions will be taking place (before Christmas in </w:t>
            </w:r>
            <w:r w:rsidRPr="005B61F6">
              <w:rPr>
                <w:rFonts w:ascii="Arial" w:hAnsi="Arial" w:cs="Arial"/>
                <w:color w:val="000000" w:themeColor="text1"/>
                <w:spacing w:val="-4"/>
              </w:rPr>
              <w:t xml:space="preserve">Term </w:t>
            </w:r>
            <w:r w:rsidRPr="005B61F6">
              <w:rPr>
                <w:rFonts w:ascii="Arial" w:hAnsi="Arial" w:cs="Arial"/>
                <w:color w:val="000000" w:themeColor="text1"/>
              </w:rPr>
              <w:t xml:space="preserve">1 and in </w:t>
            </w:r>
            <w:r w:rsidRPr="005B61F6">
              <w:rPr>
                <w:rFonts w:ascii="Arial" w:hAnsi="Arial" w:cs="Arial"/>
                <w:color w:val="000000" w:themeColor="text1"/>
                <w:spacing w:val="-4"/>
              </w:rPr>
              <w:t>Term</w:t>
            </w:r>
            <w:r w:rsidRPr="005B61F6">
              <w:rPr>
                <w:rFonts w:ascii="Arial" w:hAnsi="Arial" w:cs="Arial"/>
                <w:color w:val="000000" w:themeColor="text1"/>
                <w:spacing w:val="-20"/>
              </w:rPr>
              <w:t xml:space="preserve"> </w:t>
            </w:r>
            <w:r w:rsidRPr="005B61F6">
              <w:rPr>
                <w:rFonts w:ascii="Arial" w:hAnsi="Arial" w:cs="Arial"/>
                <w:color w:val="000000" w:themeColor="text1"/>
              </w:rPr>
              <w:t>2)</w:t>
            </w:r>
          </w:p>
          <w:p w14:paraId="7F30DDB8" w14:textId="77777777" w:rsidR="006D41D7" w:rsidRPr="005B61F6" w:rsidRDefault="006D41D7" w:rsidP="009E4045">
            <w:pPr>
              <w:pStyle w:val="TableParagraph"/>
              <w:numPr>
                <w:ilvl w:val="0"/>
                <w:numId w:val="18"/>
              </w:numPr>
              <w:tabs>
                <w:tab w:val="left" w:pos="429"/>
                <w:tab w:val="left" w:pos="430"/>
              </w:tabs>
              <w:ind w:right="830"/>
              <w:rPr>
                <w:rFonts w:ascii="Arial" w:hAnsi="Arial" w:cs="Arial"/>
                <w:color w:val="000000" w:themeColor="text1"/>
              </w:rPr>
            </w:pPr>
            <w:r w:rsidRPr="005B61F6">
              <w:rPr>
                <w:rFonts w:ascii="Arial" w:hAnsi="Arial" w:cs="Arial"/>
                <w:color w:val="000000" w:themeColor="text1"/>
              </w:rPr>
              <w:t xml:space="preserve">Let them know how and when you will </w:t>
            </w:r>
            <w:r w:rsidRPr="005B61F6">
              <w:rPr>
                <w:rFonts w:ascii="Arial" w:hAnsi="Arial" w:cs="Arial"/>
                <w:color w:val="000000" w:themeColor="text1"/>
                <w:spacing w:val="-8"/>
              </w:rPr>
              <w:t xml:space="preserve">be </w:t>
            </w:r>
            <w:r w:rsidRPr="005B61F6">
              <w:rPr>
                <w:rFonts w:ascii="Arial" w:hAnsi="Arial" w:cs="Arial"/>
                <w:color w:val="000000" w:themeColor="text1"/>
              </w:rPr>
              <w:t>confirming what time their session</w:t>
            </w:r>
            <w:r w:rsidRPr="005B61F6">
              <w:rPr>
                <w:rFonts w:ascii="Arial" w:hAnsi="Arial" w:cs="Arial"/>
                <w:color w:val="000000" w:themeColor="text1"/>
                <w:spacing w:val="-2"/>
              </w:rPr>
              <w:t xml:space="preserve"> </w:t>
            </w:r>
            <w:r w:rsidRPr="005B61F6">
              <w:rPr>
                <w:rFonts w:ascii="Arial" w:hAnsi="Arial" w:cs="Arial"/>
                <w:color w:val="000000" w:themeColor="text1"/>
              </w:rPr>
              <w:t>is</w:t>
            </w:r>
          </w:p>
          <w:p w14:paraId="10B6E5B7" w14:textId="77777777" w:rsidR="006D41D7" w:rsidRPr="005B61F6" w:rsidRDefault="006D41D7" w:rsidP="009E4045">
            <w:pPr>
              <w:pStyle w:val="TableParagraph"/>
              <w:numPr>
                <w:ilvl w:val="0"/>
                <w:numId w:val="18"/>
              </w:numPr>
              <w:tabs>
                <w:tab w:val="left" w:pos="429"/>
                <w:tab w:val="left" w:pos="430"/>
              </w:tabs>
              <w:rPr>
                <w:rFonts w:ascii="Arial" w:hAnsi="Arial" w:cs="Arial"/>
                <w:color w:val="000000" w:themeColor="text1"/>
              </w:rPr>
            </w:pPr>
            <w:r w:rsidRPr="005B61F6">
              <w:rPr>
                <w:rFonts w:ascii="Arial" w:hAnsi="Arial" w:cs="Arial"/>
                <w:color w:val="000000" w:themeColor="text1"/>
              </w:rPr>
              <w:t>Deal with any initial</w:t>
            </w:r>
            <w:r w:rsidRPr="005B61F6">
              <w:rPr>
                <w:rFonts w:ascii="Arial" w:hAnsi="Arial" w:cs="Arial"/>
                <w:color w:val="000000" w:themeColor="text1"/>
                <w:spacing w:val="-1"/>
              </w:rPr>
              <w:t xml:space="preserve"> </w:t>
            </w:r>
            <w:r w:rsidRPr="005B61F6">
              <w:rPr>
                <w:rFonts w:ascii="Arial" w:hAnsi="Arial" w:cs="Arial"/>
                <w:color w:val="000000" w:themeColor="text1"/>
              </w:rPr>
              <w:t>issues.</w:t>
            </w:r>
          </w:p>
        </w:tc>
        <w:tc>
          <w:tcPr>
            <w:tcW w:w="4618" w:type="dxa"/>
            <w:shd w:val="clear" w:color="auto" w:fill="auto"/>
          </w:tcPr>
          <w:p w14:paraId="53975959" w14:textId="77777777" w:rsidR="006D41D7" w:rsidRPr="005B61F6" w:rsidRDefault="006D41D7" w:rsidP="009E4045">
            <w:pPr>
              <w:pStyle w:val="TableParagraph"/>
              <w:ind w:left="126" w:right="275"/>
              <w:jc w:val="both"/>
              <w:rPr>
                <w:rFonts w:ascii="Arial" w:hAnsi="Arial" w:cs="Arial"/>
                <w:color w:val="000000" w:themeColor="text1"/>
              </w:rPr>
            </w:pPr>
            <w:r w:rsidRPr="005B61F6">
              <w:rPr>
                <w:rFonts w:ascii="Arial" w:hAnsi="Arial" w:cs="Arial"/>
                <w:color w:val="000000" w:themeColor="text1"/>
              </w:rPr>
              <w:t xml:space="preserve">During the induction period a proactive relationship should be encouraged with the student to develop </w:t>
            </w:r>
            <w:r w:rsidRPr="005B61F6">
              <w:rPr>
                <w:rFonts w:ascii="Arial" w:hAnsi="Arial" w:cs="Arial"/>
                <w:color w:val="000000" w:themeColor="text1"/>
                <w:spacing w:val="-14"/>
              </w:rPr>
              <w:t xml:space="preserve">a </w:t>
            </w:r>
            <w:r w:rsidRPr="005B61F6">
              <w:rPr>
                <w:rFonts w:ascii="Arial" w:hAnsi="Arial" w:cs="Arial"/>
                <w:color w:val="000000" w:themeColor="text1"/>
              </w:rPr>
              <w:t>good rapport with them from the beginning.</w:t>
            </w:r>
          </w:p>
          <w:p w14:paraId="704B8A30" w14:textId="77777777" w:rsidR="006D41D7" w:rsidRPr="005B61F6" w:rsidRDefault="006D41D7" w:rsidP="009E4045">
            <w:pPr>
              <w:pStyle w:val="TableParagraph"/>
              <w:rPr>
                <w:rFonts w:ascii="Arial" w:hAnsi="Arial" w:cs="Arial"/>
                <w:color w:val="000000" w:themeColor="text1"/>
              </w:rPr>
            </w:pPr>
          </w:p>
          <w:p w14:paraId="1D0151FE" w14:textId="77777777" w:rsidR="006D41D7" w:rsidRPr="005B61F6" w:rsidRDefault="006D41D7" w:rsidP="009E4045">
            <w:pPr>
              <w:pStyle w:val="TableParagraph"/>
              <w:ind w:left="126"/>
              <w:rPr>
                <w:rFonts w:ascii="Arial" w:hAnsi="Arial" w:cs="Arial"/>
                <w:color w:val="000000" w:themeColor="text1"/>
              </w:rPr>
            </w:pPr>
            <w:r w:rsidRPr="005B61F6">
              <w:rPr>
                <w:rFonts w:ascii="Arial" w:hAnsi="Arial" w:cs="Arial"/>
                <w:color w:val="000000" w:themeColor="text1"/>
              </w:rPr>
              <w:t>Provide an overview of PAC and set out the benefits to them, as well as the expectations in relation to attendance at the mandatory 1-2-1 meetings and the engagement you expect from them.</w:t>
            </w:r>
          </w:p>
          <w:p w14:paraId="56B34F2B" w14:textId="77777777" w:rsidR="006D41D7" w:rsidRPr="005B61F6" w:rsidRDefault="006D41D7" w:rsidP="009E4045">
            <w:pPr>
              <w:pStyle w:val="TableParagraph"/>
              <w:rPr>
                <w:rFonts w:ascii="Arial" w:hAnsi="Arial" w:cs="Arial"/>
                <w:color w:val="000000" w:themeColor="text1"/>
              </w:rPr>
            </w:pPr>
          </w:p>
          <w:p w14:paraId="37F112EB" w14:textId="77777777" w:rsidR="006D41D7" w:rsidRPr="005B61F6" w:rsidRDefault="006D41D7" w:rsidP="009E4045">
            <w:pPr>
              <w:pStyle w:val="TableParagraph"/>
              <w:ind w:left="127" w:right="459" w:hanging="1"/>
              <w:rPr>
                <w:rFonts w:ascii="Arial" w:hAnsi="Arial" w:cs="Arial"/>
                <w:color w:val="000000" w:themeColor="text1"/>
              </w:rPr>
            </w:pPr>
            <w:r w:rsidRPr="005B61F6">
              <w:rPr>
                <w:rFonts w:ascii="Arial" w:hAnsi="Arial" w:cs="Arial"/>
                <w:color w:val="000000" w:themeColor="text1"/>
              </w:rPr>
              <w:t>The benefits of such relationships will help student retention, belonging, creating a</w:t>
            </w:r>
            <w:r w:rsidRPr="005B61F6">
              <w:rPr>
                <w:rFonts w:ascii="Arial" w:hAnsi="Arial" w:cs="Arial"/>
                <w:color w:val="000000" w:themeColor="text1"/>
                <w:spacing w:val="-29"/>
              </w:rPr>
              <w:t xml:space="preserve"> </w:t>
            </w:r>
            <w:r w:rsidRPr="005B61F6">
              <w:rPr>
                <w:rFonts w:ascii="Arial" w:hAnsi="Arial" w:cs="Arial"/>
                <w:color w:val="000000" w:themeColor="text1"/>
              </w:rPr>
              <w:t>stabilizing force, encouraging a new ‘academic mind set’ and analytical skills both in and away from the classroom/lecture</w:t>
            </w:r>
            <w:r w:rsidRPr="005B61F6">
              <w:rPr>
                <w:rFonts w:ascii="Arial" w:hAnsi="Arial" w:cs="Arial"/>
                <w:color w:val="000000" w:themeColor="text1"/>
                <w:spacing w:val="-1"/>
              </w:rPr>
              <w:t xml:space="preserve"> </w:t>
            </w:r>
            <w:r w:rsidRPr="005B61F6">
              <w:rPr>
                <w:rFonts w:ascii="Arial" w:hAnsi="Arial" w:cs="Arial"/>
                <w:color w:val="000000" w:themeColor="text1"/>
              </w:rPr>
              <w:t>hall.</w:t>
            </w:r>
          </w:p>
          <w:p w14:paraId="366F833C" w14:textId="77777777" w:rsidR="006D41D7" w:rsidRPr="005B61F6" w:rsidRDefault="006D41D7" w:rsidP="009E4045">
            <w:pPr>
              <w:pStyle w:val="TableParagraph"/>
              <w:rPr>
                <w:rFonts w:ascii="Arial" w:hAnsi="Arial" w:cs="Arial"/>
                <w:color w:val="000000" w:themeColor="text1"/>
              </w:rPr>
            </w:pPr>
          </w:p>
          <w:p w14:paraId="6F0A61AC" w14:textId="77777777" w:rsidR="006D41D7" w:rsidRPr="005B61F6" w:rsidRDefault="006D41D7" w:rsidP="009E4045">
            <w:pPr>
              <w:pStyle w:val="TableParagraph"/>
              <w:ind w:left="127" w:right="149"/>
              <w:rPr>
                <w:rFonts w:ascii="Arial" w:hAnsi="Arial" w:cs="Arial"/>
                <w:color w:val="000000" w:themeColor="text1"/>
              </w:rPr>
            </w:pPr>
            <w:r w:rsidRPr="005B61F6">
              <w:rPr>
                <w:rFonts w:ascii="Arial" w:hAnsi="Arial" w:cs="Arial"/>
                <w:color w:val="000000" w:themeColor="text1"/>
              </w:rPr>
              <w:t>Encourage the students to prepare for their 1-2-1 personal coaching sessions by reflecting and evaluating their progress throughout the first year. Introduce them to the expectation that they will create actions and targets for the next term or assessment period.</w:t>
            </w:r>
          </w:p>
        </w:tc>
      </w:tr>
    </w:tbl>
    <w:p w14:paraId="6DBB32D8" w14:textId="77777777" w:rsidR="006D41D7" w:rsidRPr="005B61F6" w:rsidRDefault="006D41D7" w:rsidP="009E4045">
      <w:pPr>
        <w:rPr>
          <w:rFonts w:ascii="Arial" w:hAnsi="Arial" w:cs="Arial"/>
          <w:color w:val="000000" w:themeColor="text1"/>
        </w:rPr>
        <w:sectPr w:rsidR="006D41D7" w:rsidRPr="005B61F6" w:rsidSect="009E4045">
          <w:headerReference w:type="default" r:id="rId10"/>
          <w:footerReference w:type="default" r:id="rId11"/>
          <w:pgSz w:w="11880" w:h="16870"/>
          <w:pgMar w:top="1600" w:right="1248" w:bottom="1276" w:left="1134" w:header="720" w:footer="720" w:gutter="0"/>
          <w:cols w:space="720"/>
        </w:sectPr>
      </w:pPr>
    </w:p>
    <w:p w14:paraId="6D88790E" w14:textId="0BD69513" w:rsidR="006D41D7" w:rsidRPr="005B61F6" w:rsidRDefault="006D41D7" w:rsidP="009E4045">
      <w:pPr>
        <w:pStyle w:val="BodyText"/>
        <w:rPr>
          <w:rFonts w:ascii="Arial" w:hAnsi="Arial" w:cs="Arial"/>
          <w:color w:val="000000" w:themeColor="text1"/>
        </w:rPr>
      </w:pPr>
    </w:p>
    <w:p w14:paraId="2798FCE8" w14:textId="77777777" w:rsidR="006D41D7" w:rsidRPr="005B61F6" w:rsidRDefault="006D41D7" w:rsidP="009E4045">
      <w:pPr>
        <w:pStyle w:val="BodyText"/>
        <w:rPr>
          <w:rFonts w:ascii="Arial" w:hAnsi="Arial" w:cs="Arial"/>
          <w:color w:val="000000" w:themeColor="text1"/>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58"/>
        <w:gridCol w:w="8259"/>
      </w:tblGrid>
      <w:tr w:rsidR="001C58EC" w:rsidRPr="005B61F6" w14:paraId="17F65037" w14:textId="77777777" w:rsidTr="00964F5F">
        <w:trPr>
          <w:trHeight w:val="515"/>
          <w:tblHeader/>
        </w:trPr>
        <w:tc>
          <w:tcPr>
            <w:tcW w:w="10317" w:type="dxa"/>
            <w:gridSpan w:val="2"/>
            <w:shd w:val="clear" w:color="auto" w:fill="auto"/>
          </w:tcPr>
          <w:p w14:paraId="332B1CA2" w14:textId="65733791" w:rsidR="006D41D7" w:rsidRPr="005B61F6" w:rsidRDefault="006D41D7" w:rsidP="009E4045">
            <w:pPr>
              <w:pStyle w:val="TableParagraph"/>
              <w:ind w:left="146"/>
              <w:rPr>
                <w:rFonts w:ascii="Arial" w:hAnsi="Arial" w:cs="Arial"/>
                <w:color w:val="000000" w:themeColor="text1"/>
              </w:rPr>
            </w:pPr>
            <w:r w:rsidRPr="005B61F6">
              <w:rPr>
                <w:rFonts w:ascii="Arial" w:hAnsi="Arial" w:cs="Arial"/>
                <w:color w:val="000000" w:themeColor="text1"/>
              </w:rPr>
              <w:t>First One to One Meeting Level 3 / 4 – Before end of First Term</w:t>
            </w:r>
            <w:r w:rsidR="004D00E2">
              <w:rPr>
                <w:rFonts w:ascii="Arial" w:hAnsi="Arial" w:cs="Arial"/>
                <w:color w:val="000000" w:themeColor="text1"/>
              </w:rPr>
              <w:t>:</w:t>
            </w:r>
          </w:p>
        </w:tc>
      </w:tr>
      <w:tr w:rsidR="001C58EC" w:rsidRPr="005B61F6" w14:paraId="56CCBC96" w14:textId="77777777" w:rsidTr="009E4045">
        <w:trPr>
          <w:trHeight w:val="796"/>
        </w:trPr>
        <w:tc>
          <w:tcPr>
            <w:tcW w:w="2058" w:type="dxa"/>
            <w:shd w:val="clear" w:color="auto" w:fill="auto"/>
          </w:tcPr>
          <w:p w14:paraId="5F700DE5" w14:textId="77777777" w:rsidR="006D41D7" w:rsidRPr="005B61F6" w:rsidRDefault="006D41D7" w:rsidP="009E4045">
            <w:pPr>
              <w:pStyle w:val="TableParagraph"/>
              <w:ind w:left="145" w:right="160"/>
              <w:rPr>
                <w:rFonts w:ascii="Arial" w:hAnsi="Arial" w:cs="Arial"/>
                <w:color w:val="000000" w:themeColor="text1"/>
              </w:rPr>
            </w:pPr>
            <w:r w:rsidRPr="005B61F6">
              <w:rPr>
                <w:rFonts w:ascii="Arial" w:hAnsi="Arial" w:cs="Arial"/>
                <w:color w:val="000000" w:themeColor="text1"/>
              </w:rPr>
              <w:t>General Guidance Suggested Format, Actions and Questions</w:t>
            </w:r>
          </w:p>
        </w:tc>
        <w:tc>
          <w:tcPr>
            <w:tcW w:w="8259" w:type="dxa"/>
            <w:shd w:val="clear" w:color="auto" w:fill="auto"/>
          </w:tcPr>
          <w:p w14:paraId="68D1E1B5" w14:textId="77777777" w:rsidR="006D41D7" w:rsidRPr="005B61F6" w:rsidRDefault="006D41D7" w:rsidP="009E4045">
            <w:pPr>
              <w:pStyle w:val="TableParagraph"/>
              <w:ind w:left="111"/>
              <w:rPr>
                <w:rFonts w:ascii="Arial" w:hAnsi="Arial" w:cs="Arial"/>
                <w:color w:val="000000" w:themeColor="text1"/>
              </w:rPr>
            </w:pPr>
            <w:r w:rsidRPr="005B61F6">
              <w:rPr>
                <w:rFonts w:ascii="Arial" w:hAnsi="Arial" w:cs="Arial"/>
                <w:color w:val="000000" w:themeColor="text1"/>
              </w:rPr>
              <w:t>Background</w:t>
            </w:r>
          </w:p>
        </w:tc>
      </w:tr>
      <w:tr w:rsidR="001C58EC" w:rsidRPr="005B61F6" w14:paraId="623D883D" w14:textId="77777777" w:rsidTr="009E4045">
        <w:trPr>
          <w:trHeight w:val="2704"/>
        </w:trPr>
        <w:tc>
          <w:tcPr>
            <w:tcW w:w="2058" w:type="dxa"/>
            <w:shd w:val="clear" w:color="auto" w:fill="auto"/>
          </w:tcPr>
          <w:p w14:paraId="076BAC8C" w14:textId="77777777" w:rsidR="006D41D7" w:rsidRPr="005B61F6" w:rsidRDefault="006D41D7" w:rsidP="009E4045">
            <w:pPr>
              <w:pStyle w:val="TableParagraph"/>
              <w:ind w:left="145" w:right="160"/>
              <w:rPr>
                <w:rFonts w:ascii="Arial" w:hAnsi="Arial" w:cs="Arial"/>
                <w:color w:val="000000" w:themeColor="text1"/>
              </w:rPr>
            </w:pPr>
            <w:r w:rsidRPr="005B61F6">
              <w:rPr>
                <w:rFonts w:ascii="Arial" w:hAnsi="Arial" w:cs="Arial"/>
                <w:color w:val="000000" w:themeColor="text1"/>
              </w:rPr>
              <w:t>How are you settling into the course and University Life?</w:t>
            </w:r>
          </w:p>
        </w:tc>
        <w:tc>
          <w:tcPr>
            <w:tcW w:w="8259" w:type="dxa"/>
            <w:shd w:val="clear" w:color="auto" w:fill="auto"/>
          </w:tcPr>
          <w:p w14:paraId="48C73978" w14:textId="77777777" w:rsidR="006D41D7" w:rsidRPr="005B61F6" w:rsidRDefault="006D41D7" w:rsidP="009E4045">
            <w:pPr>
              <w:pStyle w:val="TableParagraph"/>
              <w:ind w:left="111" w:right="160"/>
              <w:rPr>
                <w:rFonts w:ascii="Arial" w:hAnsi="Arial" w:cs="Arial"/>
                <w:color w:val="000000" w:themeColor="text1"/>
              </w:rPr>
            </w:pPr>
            <w:r w:rsidRPr="005B61F6">
              <w:rPr>
                <w:rFonts w:ascii="Arial" w:hAnsi="Arial" w:cs="Arial"/>
                <w:color w:val="000000" w:themeColor="text1"/>
              </w:rPr>
              <w:t>Your first Individual Meeting should draw from the student how they are transitioning from a school or college to the new environment of the University, celebrate any early positive experiences and help them find ways to address any issues they may have.</w:t>
            </w:r>
          </w:p>
          <w:p w14:paraId="1DF49CCB" w14:textId="77777777" w:rsidR="006D41D7" w:rsidRPr="005B61F6" w:rsidRDefault="006D41D7" w:rsidP="009E4045">
            <w:pPr>
              <w:pStyle w:val="TableParagraph"/>
              <w:rPr>
                <w:rFonts w:ascii="Arial" w:hAnsi="Arial" w:cs="Arial"/>
                <w:color w:val="000000" w:themeColor="text1"/>
              </w:rPr>
            </w:pPr>
          </w:p>
          <w:p w14:paraId="4C2FD650" w14:textId="29F0CA26" w:rsidR="006D41D7" w:rsidRPr="005B61F6" w:rsidRDefault="006D41D7" w:rsidP="009E4045">
            <w:pPr>
              <w:pStyle w:val="TableParagraph"/>
              <w:ind w:left="112" w:right="160"/>
              <w:rPr>
                <w:rFonts w:ascii="Arial" w:hAnsi="Arial" w:cs="Arial"/>
                <w:color w:val="000000" w:themeColor="text1"/>
              </w:rPr>
            </w:pPr>
            <w:r w:rsidRPr="005B61F6">
              <w:rPr>
                <w:rFonts w:ascii="Arial" w:hAnsi="Arial" w:cs="Arial"/>
                <w:color w:val="000000" w:themeColor="text1"/>
              </w:rPr>
              <w:t>How is the student engaging with their studies and the University in terms of their course, accommodation, finance and socially? Do they need to be referred to appropriate support? Are there course based activities they are not aware of that might help them integrate or</w:t>
            </w:r>
            <w:r w:rsidR="004D00E2">
              <w:rPr>
                <w:rFonts w:ascii="Arial" w:hAnsi="Arial" w:cs="Arial"/>
                <w:color w:val="000000" w:themeColor="text1"/>
              </w:rPr>
              <w:t xml:space="preserve"> re-</w:t>
            </w:r>
            <w:r w:rsidRPr="005B61F6">
              <w:rPr>
                <w:rFonts w:ascii="Arial" w:hAnsi="Arial" w:cs="Arial"/>
                <w:color w:val="000000" w:themeColor="text1"/>
              </w:rPr>
              <w:t>engage better?</w:t>
            </w:r>
          </w:p>
        </w:tc>
      </w:tr>
      <w:tr w:rsidR="001C58EC" w:rsidRPr="005B61F6" w14:paraId="1A3847AD" w14:textId="77777777" w:rsidTr="004D00E2">
        <w:trPr>
          <w:trHeight w:val="2544"/>
        </w:trPr>
        <w:tc>
          <w:tcPr>
            <w:tcW w:w="2058" w:type="dxa"/>
            <w:shd w:val="clear" w:color="auto" w:fill="auto"/>
          </w:tcPr>
          <w:p w14:paraId="6DA06972" w14:textId="77777777" w:rsidR="006D41D7" w:rsidRPr="005B61F6" w:rsidRDefault="006D41D7" w:rsidP="009E4045">
            <w:pPr>
              <w:pStyle w:val="TableParagraph"/>
              <w:ind w:left="145" w:right="160"/>
              <w:rPr>
                <w:rFonts w:ascii="Arial" w:hAnsi="Arial" w:cs="Arial"/>
                <w:color w:val="000000" w:themeColor="text1"/>
              </w:rPr>
            </w:pPr>
            <w:r w:rsidRPr="005B61F6">
              <w:rPr>
                <w:rFonts w:ascii="Arial" w:hAnsi="Arial" w:cs="Arial"/>
                <w:color w:val="000000" w:themeColor="text1"/>
              </w:rPr>
              <w:t>What did you think of induction and did it provide the information you needed?</w:t>
            </w:r>
          </w:p>
        </w:tc>
        <w:tc>
          <w:tcPr>
            <w:tcW w:w="8259" w:type="dxa"/>
            <w:shd w:val="clear" w:color="auto" w:fill="auto"/>
          </w:tcPr>
          <w:p w14:paraId="3DFA19B9" w14:textId="77777777" w:rsidR="006D41D7" w:rsidRPr="005B61F6" w:rsidRDefault="006D41D7" w:rsidP="009E4045">
            <w:pPr>
              <w:pStyle w:val="TableParagraph"/>
              <w:ind w:left="112" w:right="160"/>
              <w:rPr>
                <w:rFonts w:ascii="Arial" w:hAnsi="Arial" w:cs="Arial"/>
                <w:color w:val="000000" w:themeColor="text1"/>
              </w:rPr>
            </w:pPr>
            <w:r w:rsidRPr="005B61F6">
              <w:rPr>
                <w:rFonts w:ascii="Arial" w:hAnsi="Arial" w:cs="Arial"/>
                <w:color w:val="000000" w:themeColor="text1"/>
              </w:rPr>
              <w:t>Make sure that the student understands the information provided to them about the university. Do they now have an overall picture of the course, it’s modules and how it will help them to gain skills over time and extend their knowledge and understanding of the subject?</w:t>
            </w:r>
          </w:p>
          <w:p w14:paraId="3EB9A9D8" w14:textId="77777777" w:rsidR="006D41D7" w:rsidRPr="005B61F6" w:rsidRDefault="006D41D7" w:rsidP="009E4045">
            <w:pPr>
              <w:pStyle w:val="TableParagraph"/>
              <w:rPr>
                <w:rFonts w:ascii="Arial" w:hAnsi="Arial" w:cs="Arial"/>
                <w:color w:val="000000" w:themeColor="text1"/>
              </w:rPr>
            </w:pPr>
          </w:p>
          <w:p w14:paraId="73B5A2ED" w14:textId="77777777" w:rsidR="006D41D7" w:rsidRPr="005B61F6" w:rsidRDefault="006D41D7" w:rsidP="009E4045">
            <w:pPr>
              <w:pStyle w:val="TableParagraph"/>
              <w:ind w:left="112" w:right="115"/>
              <w:rPr>
                <w:rFonts w:ascii="Arial" w:hAnsi="Arial" w:cs="Arial"/>
                <w:color w:val="000000" w:themeColor="text1"/>
              </w:rPr>
            </w:pPr>
            <w:r w:rsidRPr="005B61F6">
              <w:rPr>
                <w:rFonts w:ascii="Arial" w:hAnsi="Arial" w:cs="Arial"/>
                <w:color w:val="000000" w:themeColor="text1"/>
              </w:rPr>
              <w:t>It may also be helpful to clarify how they can get additional information or support as required. Finally, give them a sense of how the course team is structured and the roles within it i.e. year tutor, course leader, module leader each of whom can support and guide the student as appropriate.</w:t>
            </w:r>
          </w:p>
        </w:tc>
      </w:tr>
      <w:tr w:rsidR="001C58EC" w:rsidRPr="005B61F6" w14:paraId="4FC06E19" w14:textId="77777777" w:rsidTr="004D00E2">
        <w:trPr>
          <w:trHeight w:val="2963"/>
        </w:trPr>
        <w:tc>
          <w:tcPr>
            <w:tcW w:w="2058" w:type="dxa"/>
            <w:shd w:val="clear" w:color="auto" w:fill="auto"/>
          </w:tcPr>
          <w:p w14:paraId="7C2268C6" w14:textId="77777777" w:rsidR="006D41D7" w:rsidRPr="005B61F6" w:rsidRDefault="006D41D7" w:rsidP="009E4045">
            <w:pPr>
              <w:pStyle w:val="TableParagraph"/>
              <w:ind w:left="145"/>
              <w:rPr>
                <w:rFonts w:ascii="Arial" w:hAnsi="Arial" w:cs="Arial"/>
                <w:color w:val="000000" w:themeColor="text1"/>
              </w:rPr>
            </w:pPr>
            <w:r w:rsidRPr="005B61F6">
              <w:rPr>
                <w:rFonts w:ascii="Arial" w:hAnsi="Arial" w:cs="Arial"/>
                <w:color w:val="000000" w:themeColor="text1"/>
              </w:rPr>
              <w:t>What has enabled you to be successful so far?</w:t>
            </w:r>
          </w:p>
        </w:tc>
        <w:tc>
          <w:tcPr>
            <w:tcW w:w="8259" w:type="dxa"/>
            <w:shd w:val="clear" w:color="auto" w:fill="auto"/>
          </w:tcPr>
          <w:p w14:paraId="4F1A6538" w14:textId="77777777" w:rsidR="006D41D7" w:rsidRPr="005B61F6" w:rsidRDefault="006D41D7" w:rsidP="009E4045">
            <w:pPr>
              <w:pStyle w:val="TableParagraph"/>
              <w:ind w:left="112" w:right="160"/>
              <w:rPr>
                <w:rFonts w:ascii="Arial" w:hAnsi="Arial" w:cs="Arial"/>
                <w:color w:val="000000" w:themeColor="text1"/>
              </w:rPr>
            </w:pPr>
            <w:r w:rsidRPr="005B61F6">
              <w:rPr>
                <w:rFonts w:ascii="Arial" w:hAnsi="Arial" w:cs="Arial"/>
                <w:color w:val="000000" w:themeColor="text1"/>
              </w:rPr>
              <w:t>Discuss their experience of the immersive learning activity. Has this activity helped you transition onto your course in HE?</w:t>
            </w:r>
          </w:p>
          <w:p w14:paraId="42AA07C2" w14:textId="77777777" w:rsidR="006D41D7" w:rsidRPr="005B61F6" w:rsidRDefault="006D41D7" w:rsidP="009E4045">
            <w:pPr>
              <w:pStyle w:val="TableParagraph"/>
              <w:rPr>
                <w:rFonts w:ascii="Arial" w:hAnsi="Arial" w:cs="Arial"/>
                <w:color w:val="000000" w:themeColor="text1"/>
              </w:rPr>
            </w:pPr>
          </w:p>
          <w:p w14:paraId="0FF88555" w14:textId="77777777" w:rsidR="006D41D7" w:rsidRPr="005B61F6" w:rsidRDefault="006D41D7" w:rsidP="009E4045">
            <w:pPr>
              <w:pStyle w:val="TableParagraph"/>
              <w:ind w:left="112" w:right="96"/>
              <w:rPr>
                <w:rFonts w:ascii="Arial" w:hAnsi="Arial" w:cs="Arial"/>
                <w:color w:val="000000" w:themeColor="text1"/>
              </w:rPr>
            </w:pPr>
            <w:r w:rsidRPr="005B61F6">
              <w:rPr>
                <w:rFonts w:ascii="Arial" w:hAnsi="Arial" w:cs="Arial"/>
                <w:color w:val="000000" w:themeColor="text1"/>
              </w:rPr>
              <w:t>If they have received their first mark, ask them how they feel about this, and how they can reflect and build on this first feedback experience. For example, what is their perception of the grade obtained verses the eﬀort they put in? Have a discussion to help manage their expectations around this. 70+ = 1st class etc.</w:t>
            </w:r>
          </w:p>
          <w:p w14:paraId="4C1FB7EA" w14:textId="77777777" w:rsidR="006D41D7" w:rsidRPr="005B61F6" w:rsidRDefault="006D41D7" w:rsidP="009E4045">
            <w:pPr>
              <w:pStyle w:val="TableParagraph"/>
              <w:rPr>
                <w:rFonts w:ascii="Arial" w:hAnsi="Arial" w:cs="Arial"/>
                <w:color w:val="000000" w:themeColor="text1"/>
              </w:rPr>
            </w:pPr>
          </w:p>
          <w:p w14:paraId="77DF6206" w14:textId="77777777" w:rsidR="006D41D7" w:rsidRPr="005B61F6" w:rsidRDefault="006D41D7" w:rsidP="009E4045">
            <w:pPr>
              <w:pStyle w:val="TableParagraph"/>
              <w:ind w:left="112"/>
              <w:rPr>
                <w:rFonts w:ascii="Arial" w:hAnsi="Arial" w:cs="Arial"/>
                <w:color w:val="000000" w:themeColor="text1"/>
              </w:rPr>
            </w:pPr>
            <w:r w:rsidRPr="005B61F6">
              <w:rPr>
                <w:rFonts w:ascii="Arial" w:hAnsi="Arial" w:cs="Arial"/>
                <w:color w:val="000000" w:themeColor="text1"/>
              </w:rPr>
              <w:t>We know some students struggle with initial feedback, so discuss how early this is in their journey and the perspective they should put this in, in terms of a 3 or 4 Year Course.</w:t>
            </w:r>
          </w:p>
        </w:tc>
      </w:tr>
      <w:tr w:rsidR="004D00E2" w:rsidRPr="005B61F6" w14:paraId="795C9E91" w14:textId="77777777" w:rsidTr="004D00E2">
        <w:trPr>
          <w:trHeight w:val="2963"/>
        </w:trPr>
        <w:tc>
          <w:tcPr>
            <w:tcW w:w="2058" w:type="dxa"/>
            <w:shd w:val="clear" w:color="auto" w:fill="auto"/>
          </w:tcPr>
          <w:p w14:paraId="3009586A" w14:textId="758B9857" w:rsidR="004D00E2" w:rsidRPr="005B61F6" w:rsidRDefault="004D00E2" w:rsidP="004D00E2">
            <w:pPr>
              <w:pStyle w:val="TableParagraph"/>
              <w:ind w:left="145"/>
              <w:rPr>
                <w:rFonts w:ascii="Arial" w:hAnsi="Arial" w:cs="Arial"/>
                <w:color w:val="000000" w:themeColor="text1"/>
              </w:rPr>
            </w:pPr>
            <w:r w:rsidRPr="005B61F6">
              <w:rPr>
                <w:rFonts w:ascii="Arial" w:hAnsi="Arial" w:cs="Arial"/>
                <w:color w:val="000000" w:themeColor="text1"/>
              </w:rPr>
              <w:t>Is the course what you expected?</w:t>
            </w:r>
          </w:p>
        </w:tc>
        <w:tc>
          <w:tcPr>
            <w:tcW w:w="8259" w:type="dxa"/>
            <w:shd w:val="clear" w:color="auto" w:fill="auto"/>
          </w:tcPr>
          <w:p w14:paraId="07603693" w14:textId="77777777" w:rsidR="004D00E2" w:rsidRPr="005B61F6" w:rsidRDefault="004D00E2" w:rsidP="004D00E2">
            <w:pPr>
              <w:pStyle w:val="TableParagraph"/>
              <w:ind w:left="111" w:right="76"/>
              <w:rPr>
                <w:rFonts w:ascii="Arial" w:hAnsi="Arial" w:cs="Arial"/>
                <w:color w:val="000000" w:themeColor="text1"/>
              </w:rPr>
            </w:pPr>
            <w:r w:rsidRPr="005B61F6">
              <w:rPr>
                <w:rFonts w:ascii="Arial" w:hAnsi="Arial" w:cs="Arial"/>
                <w:color w:val="000000" w:themeColor="text1"/>
              </w:rPr>
              <w:t>We know it is early days but we also know that students leave if they think they are on the wrong course. Most courses start with introductions to a wide range of areas of the subject but allow for greater specialization as they progress. If this is the case then clarify the pathways that will be available and how this might allow them to focus as they work through the course.</w:t>
            </w:r>
          </w:p>
          <w:p w14:paraId="111A4759" w14:textId="77777777" w:rsidR="004D00E2" w:rsidRPr="005B61F6" w:rsidRDefault="004D00E2" w:rsidP="004D00E2">
            <w:pPr>
              <w:pStyle w:val="TableParagraph"/>
              <w:rPr>
                <w:rFonts w:ascii="Arial" w:hAnsi="Arial" w:cs="Arial"/>
                <w:color w:val="000000" w:themeColor="text1"/>
              </w:rPr>
            </w:pPr>
          </w:p>
          <w:p w14:paraId="382FDFAC" w14:textId="77777777" w:rsidR="004D00E2" w:rsidRPr="005B61F6" w:rsidRDefault="004D00E2" w:rsidP="004D00E2">
            <w:pPr>
              <w:pStyle w:val="TableParagraph"/>
              <w:ind w:left="112" w:right="168"/>
              <w:rPr>
                <w:rFonts w:ascii="Arial" w:hAnsi="Arial" w:cs="Arial"/>
                <w:color w:val="000000" w:themeColor="text1"/>
              </w:rPr>
            </w:pPr>
            <w:r w:rsidRPr="005B61F6">
              <w:rPr>
                <w:rFonts w:ascii="Arial" w:hAnsi="Arial" w:cs="Arial"/>
                <w:color w:val="000000" w:themeColor="text1"/>
              </w:rPr>
              <w:t>It may be that they struggle with certain aspects of the course already, so can they be referred to module leaders or study skills staﬀ to help?</w:t>
            </w:r>
          </w:p>
          <w:p w14:paraId="1FA4A81F" w14:textId="77777777" w:rsidR="004D00E2" w:rsidRPr="005B61F6" w:rsidRDefault="004D00E2" w:rsidP="004D00E2">
            <w:pPr>
              <w:pStyle w:val="TableParagraph"/>
              <w:rPr>
                <w:rFonts w:ascii="Arial" w:hAnsi="Arial" w:cs="Arial"/>
                <w:color w:val="000000" w:themeColor="text1"/>
              </w:rPr>
            </w:pPr>
          </w:p>
          <w:p w14:paraId="241310BC" w14:textId="77777777" w:rsidR="004D00E2" w:rsidRDefault="004D00E2" w:rsidP="004D00E2">
            <w:pPr>
              <w:pStyle w:val="TableParagraph"/>
              <w:ind w:left="112" w:right="160"/>
              <w:rPr>
                <w:rFonts w:ascii="Arial" w:hAnsi="Arial" w:cs="Arial"/>
                <w:color w:val="000000" w:themeColor="text1"/>
              </w:rPr>
            </w:pPr>
            <w:r w:rsidRPr="005B61F6">
              <w:rPr>
                <w:rFonts w:ascii="Arial" w:hAnsi="Arial" w:cs="Arial"/>
                <w:color w:val="000000" w:themeColor="text1"/>
              </w:rPr>
              <w:t>Ultimately if it is clear that the student wishes to leave the course, while we do not want to persuade anyone to stay who is on the wrong course, if possible ask if they might consider transferring to another appropriate course within the institution. Try and direct them to the appropriate Course Leader to discuss their options at this point.</w:t>
            </w:r>
          </w:p>
          <w:p w14:paraId="7191970C" w14:textId="4221C1C2" w:rsidR="004D00E2" w:rsidRPr="005B61F6" w:rsidRDefault="004D00E2" w:rsidP="004D00E2">
            <w:pPr>
              <w:pStyle w:val="TableParagraph"/>
              <w:ind w:left="112" w:right="160"/>
              <w:rPr>
                <w:rFonts w:ascii="Arial" w:hAnsi="Arial" w:cs="Arial"/>
                <w:color w:val="000000" w:themeColor="text1"/>
              </w:rPr>
            </w:pPr>
          </w:p>
        </w:tc>
      </w:tr>
    </w:tbl>
    <w:p w14:paraId="244CA0E8" w14:textId="77777777" w:rsidR="006D41D7" w:rsidRPr="005B61F6" w:rsidRDefault="006D41D7" w:rsidP="00CB1965">
      <w:pPr>
        <w:ind w:right="992"/>
        <w:rPr>
          <w:rFonts w:ascii="Arial" w:hAnsi="Arial" w:cs="Arial"/>
          <w:color w:val="000000" w:themeColor="text1"/>
        </w:rPr>
        <w:sectPr w:rsidR="006D41D7" w:rsidRPr="005B61F6" w:rsidSect="00CB1965">
          <w:headerReference w:type="default" r:id="rId12"/>
          <w:pgSz w:w="11880" w:h="16870"/>
          <w:pgMar w:top="760" w:right="823" w:bottom="700" w:left="540" w:header="522" w:footer="514" w:gutter="0"/>
          <w:cols w:space="720"/>
        </w:sectPr>
      </w:pPr>
    </w:p>
    <w:p w14:paraId="3A9FD9EE" w14:textId="28A32579" w:rsidR="006D41D7" w:rsidRPr="005B61F6" w:rsidRDefault="006D41D7" w:rsidP="009E4045">
      <w:pPr>
        <w:pStyle w:val="BodyText"/>
        <w:rPr>
          <w:rFonts w:ascii="Arial" w:hAnsi="Arial" w:cs="Arial"/>
          <w:color w:val="000000" w:themeColor="text1"/>
        </w:rPr>
      </w:pPr>
    </w:p>
    <w:tbl>
      <w:tblPr>
        <w:tblW w:w="10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59"/>
        <w:gridCol w:w="8258"/>
      </w:tblGrid>
      <w:tr w:rsidR="00964F5F" w:rsidRPr="005B61F6" w14:paraId="166A0822" w14:textId="77777777" w:rsidTr="00964F5F">
        <w:trPr>
          <w:trHeight w:val="461"/>
          <w:tblHeader/>
        </w:trPr>
        <w:tc>
          <w:tcPr>
            <w:tcW w:w="2059" w:type="dxa"/>
            <w:shd w:val="clear" w:color="auto" w:fill="auto"/>
          </w:tcPr>
          <w:p w14:paraId="0560D4C3" w14:textId="30DECE85" w:rsidR="00964F5F" w:rsidRPr="005B61F6" w:rsidRDefault="00964F5F" w:rsidP="00964F5F">
            <w:pPr>
              <w:pStyle w:val="TableParagraph"/>
              <w:ind w:left="145"/>
              <w:rPr>
                <w:rFonts w:ascii="Arial" w:hAnsi="Arial" w:cs="Arial"/>
                <w:color w:val="000000" w:themeColor="text1"/>
              </w:rPr>
            </w:pPr>
            <w:r>
              <w:rPr>
                <w:rFonts w:ascii="Arial" w:hAnsi="Arial" w:cs="Arial"/>
                <w:color w:val="000000" w:themeColor="text1"/>
              </w:rPr>
              <w:t>General Guidance.</w:t>
            </w:r>
          </w:p>
        </w:tc>
        <w:tc>
          <w:tcPr>
            <w:tcW w:w="8258" w:type="dxa"/>
            <w:shd w:val="clear" w:color="auto" w:fill="auto"/>
          </w:tcPr>
          <w:p w14:paraId="6ECF0119" w14:textId="261CD589" w:rsidR="00964F5F" w:rsidRPr="005B61F6" w:rsidRDefault="00964F5F" w:rsidP="00964F5F">
            <w:pPr>
              <w:pStyle w:val="TableParagraph"/>
              <w:ind w:left="112" w:right="428"/>
              <w:rPr>
                <w:rFonts w:ascii="Arial" w:hAnsi="Arial" w:cs="Arial"/>
                <w:color w:val="000000" w:themeColor="text1"/>
              </w:rPr>
            </w:pPr>
            <w:r w:rsidRPr="005B61F6">
              <w:rPr>
                <w:rFonts w:ascii="Arial" w:hAnsi="Arial" w:cs="Arial"/>
                <w:color w:val="000000" w:themeColor="text1"/>
              </w:rPr>
              <w:t>Background</w:t>
            </w:r>
            <w:r>
              <w:rPr>
                <w:rFonts w:ascii="Arial" w:hAnsi="Arial" w:cs="Arial"/>
                <w:color w:val="000000" w:themeColor="text1"/>
              </w:rPr>
              <w:t>.</w:t>
            </w:r>
          </w:p>
        </w:tc>
      </w:tr>
      <w:tr w:rsidR="00964F5F" w:rsidRPr="005B61F6" w14:paraId="480C5E53" w14:textId="77777777" w:rsidTr="008709AC">
        <w:trPr>
          <w:trHeight w:val="1481"/>
        </w:trPr>
        <w:tc>
          <w:tcPr>
            <w:tcW w:w="2059" w:type="dxa"/>
            <w:shd w:val="clear" w:color="auto" w:fill="auto"/>
          </w:tcPr>
          <w:p w14:paraId="69078D09" w14:textId="77777777" w:rsidR="00964F5F" w:rsidRPr="005B61F6" w:rsidRDefault="00964F5F" w:rsidP="00964F5F">
            <w:pPr>
              <w:pStyle w:val="TableParagraph"/>
              <w:ind w:left="145"/>
              <w:rPr>
                <w:rFonts w:ascii="Arial" w:hAnsi="Arial" w:cs="Arial"/>
                <w:color w:val="000000" w:themeColor="text1"/>
              </w:rPr>
            </w:pPr>
            <w:r w:rsidRPr="005B61F6">
              <w:rPr>
                <w:rFonts w:ascii="Arial" w:hAnsi="Arial" w:cs="Arial"/>
                <w:color w:val="000000" w:themeColor="text1"/>
              </w:rPr>
              <w:t>What new skills do you think you will, need?</w:t>
            </w:r>
          </w:p>
        </w:tc>
        <w:tc>
          <w:tcPr>
            <w:tcW w:w="8258" w:type="dxa"/>
            <w:shd w:val="clear" w:color="auto" w:fill="auto"/>
          </w:tcPr>
          <w:p w14:paraId="61BA8BF4" w14:textId="77777777" w:rsidR="00964F5F" w:rsidRPr="005B61F6" w:rsidRDefault="00964F5F" w:rsidP="00964F5F">
            <w:pPr>
              <w:pStyle w:val="TableParagraph"/>
              <w:ind w:left="112" w:right="428"/>
              <w:rPr>
                <w:rFonts w:ascii="Arial" w:hAnsi="Arial" w:cs="Arial"/>
                <w:color w:val="000000" w:themeColor="text1"/>
              </w:rPr>
            </w:pPr>
            <w:r w:rsidRPr="005B61F6">
              <w:rPr>
                <w:rFonts w:ascii="Arial" w:hAnsi="Arial" w:cs="Arial"/>
                <w:color w:val="000000" w:themeColor="text1"/>
              </w:rPr>
              <w:t>Is the student clear on the way they will gain knowledge and apply it across all modules to build their overall skill base e.g. Subject specific, time management, report/essay writing?</w:t>
            </w:r>
          </w:p>
          <w:p w14:paraId="7ACDE663" w14:textId="72AA3051" w:rsidR="00964F5F" w:rsidRPr="005B61F6" w:rsidRDefault="00964F5F" w:rsidP="00964F5F">
            <w:pPr>
              <w:pStyle w:val="TableParagraph"/>
              <w:ind w:left="134" w:right="148"/>
              <w:rPr>
                <w:rFonts w:ascii="Arial" w:hAnsi="Arial" w:cs="Arial"/>
                <w:color w:val="000000" w:themeColor="text1"/>
              </w:rPr>
            </w:pPr>
            <w:r w:rsidRPr="005B61F6">
              <w:rPr>
                <w:rFonts w:ascii="Arial" w:hAnsi="Arial" w:cs="Arial"/>
                <w:color w:val="000000" w:themeColor="text1"/>
              </w:rPr>
              <w:t>Do they need any additional support to enhance their learning and success at this level? (study skills? DDS?)</w:t>
            </w:r>
          </w:p>
        </w:tc>
      </w:tr>
      <w:tr w:rsidR="00964F5F" w:rsidRPr="005B61F6" w14:paraId="6D23C283" w14:textId="77777777" w:rsidTr="008709AC">
        <w:trPr>
          <w:trHeight w:val="769"/>
        </w:trPr>
        <w:tc>
          <w:tcPr>
            <w:tcW w:w="2059" w:type="dxa"/>
            <w:shd w:val="clear" w:color="auto" w:fill="auto"/>
          </w:tcPr>
          <w:p w14:paraId="1D8B6175" w14:textId="77777777" w:rsidR="00964F5F" w:rsidRPr="005B61F6" w:rsidRDefault="00964F5F" w:rsidP="00964F5F">
            <w:pPr>
              <w:pStyle w:val="TableParagraph"/>
              <w:ind w:left="145"/>
              <w:rPr>
                <w:rFonts w:ascii="Arial" w:hAnsi="Arial" w:cs="Arial"/>
                <w:color w:val="000000" w:themeColor="text1"/>
              </w:rPr>
            </w:pPr>
            <w:r w:rsidRPr="005B61F6">
              <w:rPr>
                <w:rFonts w:ascii="Arial" w:hAnsi="Arial" w:cs="Arial"/>
                <w:color w:val="000000" w:themeColor="text1"/>
              </w:rPr>
              <w:t>What are you looking forward to?</w:t>
            </w:r>
          </w:p>
        </w:tc>
        <w:tc>
          <w:tcPr>
            <w:tcW w:w="8258" w:type="dxa"/>
            <w:shd w:val="clear" w:color="auto" w:fill="auto"/>
          </w:tcPr>
          <w:p w14:paraId="07268E0A" w14:textId="77777777" w:rsidR="00964F5F" w:rsidRPr="005B61F6" w:rsidRDefault="00964F5F" w:rsidP="00964F5F">
            <w:pPr>
              <w:pStyle w:val="TableParagraph"/>
              <w:ind w:left="112" w:right="388"/>
              <w:rPr>
                <w:rFonts w:ascii="Arial" w:hAnsi="Arial" w:cs="Arial"/>
                <w:color w:val="000000" w:themeColor="text1"/>
              </w:rPr>
            </w:pPr>
            <w:r w:rsidRPr="005B61F6">
              <w:rPr>
                <w:rFonts w:ascii="Arial" w:hAnsi="Arial" w:cs="Arial"/>
                <w:color w:val="000000" w:themeColor="text1"/>
              </w:rPr>
              <w:t>This starts to develop a rapport of shared goals and enables you to get to know the student’s interests, ambitions and expectations of their course.</w:t>
            </w:r>
          </w:p>
        </w:tc>
      </w:tr>
      <w:tr w:rsidR="00964F5F" w:rsidRPr="005B61F6" w14:paraId="5CDC370B" w14:textId="77777777" w:rsidTr="008709AC">
        <w:trPr>
          <w:trHeight w:val="1328"/>
        </w:trPr>
        <w:tc>
          <w:tcPr>
            <w:tcW w:w="2059" w:type="dxa"/>
            <w:shd w:val="clear" w:color="auto" w:fill="auto"/>
          </w:tcPr>
          <w:p w14:paraId="0FEA143A" w14:textId="77777777" w:rsidR="00964F5F" w:rsidRPr="005B61F6" w:rsidRDefault="00964F5F" w:rsidP="00964F5F">
            <w:pPr>
              <w:pStyle w:val="TableParagraph"/>
              <w:ind w:left="145" w:right="160"/>
              <w:rPr>
                <w:rFonts w:ascii="Arial" w:hAnsi="Arial" w:cs="Arial"/>
                <w:color w:val="000000" w:themeColor="text1"/>
              </w:rPr>
            </w:pPr>
            <w:r w:rsidRPr="005B61F6">
              <w:rPr>
                <w:rFonts w:ascii="Arial" w:hAnsi="Arial" w:cs="Arial"/>
                <w:color w:val="000000" w:themeColor="text1"/>
              </w:rPr>
              <w:t>What are you going to take away from this session and do next?</w:t>
            </w:r>
          </w:p>
        </w:tc>
        <w:tc>
          <w:tcPr>
            <w:tcW w:w="8258" w:type="dxa"/>
            <w:shd w:val="clear" w:color="auto" w:fill="auto"/>
          </w:tcPr>
          <w:p w14:paraId="2216B9A2" w14:textId="77777777" w:rsidR="00964F5F" w:rsidRPr="005B61F6" w:rsidRDefault="00964F5F" w:rsidP="00964F5F">
            <w:pPr>
              <w:pStyle w:val="TableParagraph"/>
              <w:ind w:left="112" w:right="209"/>
              <w:rPr>
                <w:rFonts w:ascii="Arial" w:hAnsi="Arial" w:cs="Arial"/>
                <w:color w:val="000000" w:themeColor="text1"/>
              </w:rPr>
            </w:pPr>
            <w:r w:rsidRPr="005B61F6">
              <w:rPr>
                <w:rFonts w:ascii="Arial" w:hAnsi="Arial" w:cs="Arial"/>
                <w:color w:val="000000" w:themeColor="text1"/>
              </w:rPr>
              <w:t>What personal goals has/is the student going to set themselves to achieve in the short, medium and long term. These may be course related, or about networking with Student Union or other students (if this is an issue), or aspirational goals for the future (personal research on subject / career)?</w:t>
            </w:r>
          </w:p>
        </w:tc>
      </w:tr>
      <w:tr w:rsidR="00964F5F" w:rsidRPr="005B61F6" w14:paraId="71640D1F" w14:textId="77777777" w:rsidTr="008709AC">
        <w:trPr>
          <w:trHeight w:val="1560"/>
        </w:trPr>
        <w:tc>
          <w:tcPr>
            <w:tcW w:w="2059" w:type="dxa"/>
            <w:shd w:val="clear" w:color="auto" w:fill="auto"/>
          </w:tcPr>
          <w:p w14:paraId="07388DDF" w14:textId="77777777" w:rsidR="00964F5F" w:rsidRPr="005B61F6" w:rsidRDefault="00964F5F" w:rsidP="00964F5F">
            <w:pPr>
              <w:pStyle w:val="TableParagraph"/>
              <w:ind w:left="145" w:right="160"/>
              <w:rPr>
                <w:rFonts w:ascii="Arial" w:hAnsi="Arial" w:cs="Arial"/>
                <w:color w:val="000000" w:themeColor="text1"/>
              </w:rPr>
            </w:pPr>
            <w:r w:rsidRPr="005B61F6">
              <w:rPr>
                <w:rFonts w:ascii="Arial" w:hAnsi="Arial" w:cs="Arial"/>
                <w:color w:val="000000" w:themeColor="text1"/>
              </w:rPr>
              <w:t>What are your personal goals, short, medium and long term</w:t>
            </w:r>
          </w:p>
        </w:tc>
        <w:tc>
          <w:tcPr>
            <w:tcW w:w="8258" w:type="dxa"/>
            <w:shd w:val="clear" w:color="auto" w:fill="auto"/>
          </w:tcPr>
          <w:p w14:paraId="1FA75491" w14:textId="77777777" w:rsidR="00964F5F" w:rsidRPr="005B61F6" w:rsidRDefault="00964F5F" w:rsidP="00964F5F">
            <w:pPr>
              <w:pStyle w:val="TableParagraph"/>
              <w:ind w:left="112"/>
              <w:rPr>
                <w:rFonts w:ascii="Arial" w:hAnsi="Arial" w:cs="Arial"/>
                <w:color w:val="000000" w:themeColor="text1"/>
              </w:rPr>
            </w:pPr>
            <w:r w:rsidRPr="005B61F6">
              <w:rPr>
                <w:rFonts w:ascii="Arial" w:hAnsi="Arial" w:cs="Arial"/>
                <w:color w:val="000000" w:themeColor="text1"/>
              </w:rPr>
              <w:t>They may not yet have any, but how are they feeling about their choice of course? Do they have a clear idea of what it means to be a professional in their subject area? Are they starting to scope what this will look like within their chosen profession? Do they understand how engaging with, and working hard on their course will get them there?</w:t>
            </w:r>
          </w:p>
        </w:tc>
      </w:tr>
      <w:tr w:rsidR="00964F5F" w:rsidRPr="005B61F6" w14:paraId="363D8453" w14:textId="77777777" w:rsidTr="00964F5F">
        <w:trPr>
          <w:trHeight w:val="1334"/>
        </w:trPr>
        <w:tc>
          <w:tcPr>
            <w:tcW w:w="2059" w:type="dxa"/>
            <w:tcBorders>
              <w:top w:val="single" w:sz="4" w:space="0" w:color="auto"/>
              <w:left w:val="single" w:sz="4" w:space="0" w:color="auto"/>
              <w:bottom w:val="single" w:sz="4" w:space="0" w:color="auto"/>
              <w:right w:val="single" w:sz="4" w:space="0" w:color="auto"/>
            </w:tcBorders>
            <w:shd w:val="clear" w:color="auto" w:fill="auto"/>
          </w:tcPr>
          <w:p w14:paraId="73A24BEC" w14:textId="77777777" w:rsidR="00964F5F" w:rsidRPr="005B61F6" w:rsidRDefault="00964F5F" w:rsidP="00964F5F">
            <w:pPr>
              <w:pStyle w:val="TableParagraph"/>
              <w:ind w:left="145" w:right="160"/>
              <w:rPr>
                <w:rFonts w:ascii="Arial" w:hAnsi="Arial" w:cs="Arial"/>
                <w:color w:val="000000" w:themeColor="text1"/>
              </w:rPr>
            </w:pPr>
            <w:r w:rsidRPr="005B61F6">
              <w:rPr>
                <w:rFonts w:ascii="Arial" w:hAnsi="Arial" w:cs="Arial"/>
                <w:color w:val="000000" w:themeColor="text1"/>
              </w:rPr>
              <w:t>What do you want to achieve at University?</w:t>
            </w:r>
          </w:p>
        </w:tc>
        <w:tc>
          <w:tcPr>
            <w:tcW w:w="8258" w:type="dxa"/>
            <w:tcBorders>
              <w:top w:val="single" w:sz="4" w:space="0" w:color="auto"/>
              <w:left w:val="single" w:sz="4" w:space="0" w:color="auto"/>
              <w:bottom w:val="single" w:sz="4" w:space="0" w:color="auto"/>
              <w:right w:val="single" w:sz="4" w:space="0" w:color="auto"/>
            </w:tcBorders>
            <w:shd w:val="clear" w:color="auto" w:fill="auto"/>
          </w:tcPr>
          <w:p w14:paraId="34478170" w14:textId="77777777" w:rsidR="00964F5F" w:rsidRPr="005B61F6" w:rsidRDefault="00964F5F" w:rsidP="00964F5F">
            <w:pPr>
              <w:pStyle w:val="TableParagraph"/>
              <w:ind w:left="112"/>
              <w:rPr>
                <w:rFonts w:ascii="Arial" w:hAnsi="Arial" w:cs="Arial"/>
                <w:color w:val="000000" w:themeColor="text1"/>
              </w:rPr>
            </w:pPr>
            <w:r w:rsidRPr="005B61F6">
              <w:rPr>
                <w:rFonts w:ascii="Arial" w:hAnsi="Arial" w:cs="Arial"/>
                <w:color w:val="000000" w:themeColor="text1"/>
              </w:rPr>
              <w:t xml:space="preserve">Do they already have an idea of the breadth of their subject? Do they appreciate the overall course journey, and that this is an early stage from which </w:t>
            </w:r>
            <w:r w:rsidRPr="004D00E2">
              <w:rPr>
                <w:rFonts w:ascii="Arial" w:hAnsi="Arial" w:cs="Arial"/>
                <w:color w:val="000000" w:themeColor="text1"/>
              </w:rPr>
              <w:t xml:space="preserve">they </w:t>
            </w:r>
            <w:r w:rsidRPr="005B61F6">
              <w:rPr>
                <w:rFonts w:ascii="Arial" w:hAnsi="Arial" w:cs="Arial"/>
                <w:color w:val="000000" w:themeColor="text1"/>
              </w:rPr>
              <w:t>progress? Even at this early stage what are they doing to engage beyond their classroom in wider networks of fellow students in the University and wider community.</w:t>
            </w:r>
          </w:p>
        </w:tc>
      </w:tr>
      <w:tr w:rsidR="00964F5F" w:rsidRPr="005B61F6" w14:paraId="345B3E4A" w14:textId="77777777" w:rsidTr="008709AC">
        <w:trPr>
          <w:trHeight w:val="1455"/>
        </w:trPr>
        <w:tc>
          <w:tcPr>
            <w:tcW w:w="2059" w:type="dxa"/>
            <w:tcBorders>
              <w:top w:val="single" w:sz="4" w:space="0" w:color="auto"/>
              <w:left w:val="single" w:sz="4" w:space="0" w:color="auto"/>
              <w:bottom w:val="single" w:sz="4" w:space="0" w:color="auto"/>
              <w:right w:val="single" w:sz="4" w:space="0" w:color="auto"/>
            </w:tcBorders>
            <w:shd w:val="clear" w:color="auto" w:fill="auto"/>
          </w:tcPr>
          <w:p w14:paraId="710A276F" w14:textId="77777777" w:rsidR="00964F5F" w:rsidRPr="005B61F6" w:rsidRDefault="00964F5F" w:rsidP="00964F5F">
            <w:pPr>
              <w:pStyle w:val="TableParagraph"/>
              <w:ind w:left="145" w:right="160"/>
              <w:rPr>
                <w:rFonts w:ascii="Arial" w:hAnsi="Arial" w:cs="Arial"/>
                <w:color w:val="000000" w:themeColor="text1"/>
              </w:rPr>
            </w:pPr>
            <w:r w:rsidRPr="005B61F6">
              <w:rPr>
                <w:rFonts w:ascii="Arial" w:hAnsi="Arial" w:cs="Arial"/>
                <w:color w:val="000000" w:themeColor="text1"/>
              </w:rPr>
              <w:t>What is diﬀerent about University life for them and how are they feeling about that diﬀerence?</w:t>
            </w:r>
          </w:p>
        </w:tc>
        <w:tc>
          <w:tcPr>
            <w:tcW w:w="8258" w:type="dxa"/>
            <w:tcBorders>
              <w:top w:val="single" w:sz="4" w:space="0" w:color="auto"/>
              <w:left w:val="single" w:sz="4" w:space="0" w:color="auto"/>
              <w:bottom w:val="single" w:sz="4" w:space="0" w:color="auto"/>
              <w:right w:val="single" w:sz="4" w:space="0" w:color="auto"/>
            </w:tcBorders>
            <w:shd w:val="clear" w:color="auto" w:fill="auto"/>
          </w:tcPr>
          <w:p w14:paraId="2D97D1E0" w14:textId="77777777" w:rsidR="00964F5F" w:rsidRPr="005B61F6" w:rsidRDefault="00964F5F" w:rsidP="00964F5F">
            <w:pPr>
              <w:pStyle w:val="TableParagraph"/>
              <w:ind w:left="112"/>
              <w:rPr>
                <w:rFonts w:ascii="Arial" w:hAnsi="Arial" w:cs="Arial"/>
                <w:color w:val="000000" w:themeColor="text1"/>
              </w:rPr>
            </w:pPr>
            <w:r w:rsidRPr="005B61F6">
              <w:rPr>
                <w:rFonts w:ascii="Arial" w:hAnsi="Arial" w:cs="Arial"/>
                <w:color w:val="000000" w:themeColor="text1"/>
              </w:rPr>
              <w:t>Do they know where to get support – are members of the course team approachable/contactable? Alert them to the oﬃce hours/open door/email norms for their course (this detail is also available in the Course Handbook).</w:t>
            </w:r>
          </w:p>
        </w:tc>
      </w:tr>
      <w:tr w:rsidR="00964F5F" w:rsidRPr="005B61F6" w14:paraId="4EF2A02D" w14:textId="77777777" w:rsidTr="008709AC">
        <w:trPr>
          <w:trHeight w:val="1560"/>
        </w:trPr>
        <w:tc>
          <w:tcPr>
            <w:tcW w:w="2059" w:type="dxa"/>
            <w:tcBorders>
              <w:top w:val="single" w:sz="4" w:space="0" w:color="auto"/>
              <w:left w:val="single" w:sz="4" w:space="0" w:color="auto"/>
              <w:bottom w:val="single" w:sz="4" w:space="0" w:color="auto"/>
              <w:right w:val="single" w:sz="4" w:space="0" w:color="auto"/>
            </w:tcBorders>
            <w:shd w:val="clear" w:color="auto" w:fill="auto"/>
          </w:tcPr>
          <w:p w14:paraId="2B717467" w14:textId="77777777" w:rsidR="00964F5F" w:rsidRPr="005B61F6" w:rsidRDefault="00964F5F" w:rsidP="00964F5F">
            <w:pPr>
              <w:pStyle w:val="TableParagraph"/>
              <w:ind w:left="145" w:right="160"/>
              <w:rPr>
                <w:rFonts w:ascii="Arial" w:hAnsi="Arial" w:cs="Arial"/>
                <w:color w:val="000000" w:themeColor="text1"/>
              </w:rPr>
            </w:pPr>
            <w:r w:rsidRPr="005B61F6">
              <w:rPr>
                <w:rFonts w:ascii="Arial" w:hAnsi="Arial" w:cs="Arial"/>
                <w:color w:val="000000" w:themeColor="text1"/>
              </w:rPr>
              <w:t>What else have you engaged with at University?</w:t>
            </w:r>
          </w:p>
        </w:tc>
        <w:tc>
          <w:tcPr>
            <w:tcW w:w="8258" w:type="dxa"/>
            <w:tcBorders>
              <w:top w:val="single" w:sz="4" w:space="0" w:color="auto"/>
              <w:left w:val="single" w:sz="4" w:space="0" w:color="auto"/>
              <w:bottom w:val="single" w:sz="4" w:space="0" w:color="auto"/>
              <w:right w:val="single" w:sz="4" w:space="0" w:color="auto"/>
            </w:tcBorders>
            <w:shd w:val="clear" w:color="auto" w:fill="auto"/>
          </w:tcPr>
          <w:p w14:paraId="3A8B4CE3" w14:textId="77777777" w:rsidR="00964F5F" w:rsidRPr="005B61F6" w:rsidRDefault="00964F5F" w:rsidP="00964F5F">
            <w:pPr>
              <w:pStyle w:val="TableParagraph"/>
              <w:ind w:left="112"/>
              <w:rPr>
                <w:rFonts w:ascii="Arial" w:hAnsi="Arial" w:cs="Arial"/>
                <w:color w:val="000000" w:themeColor="text1"/>
              </w:rPr>
            </w:pPr>
            <w:r w:rsidRPr="005B61F6">
              <w:rPr>
                <w:rFonts w:ascii="Arial" w:hAnsi="Arial" w:cs="Arial"/>
                <w:color w:val="000000" w:themeColor="text1"/>
              </w:rPr>
              <w:t>Are there any course based groups or activities (year 1,2 or 3) that you are or would like to be involved in?</w:t>
            </w:r>
          </w:p>
          <w:p w14:paraId="74625EED" w14:textId="0FE8A6F6" w:rsidR="00964F5F" w:rsidRPr="005B61F6" w:rsidRDefault="00964F5F" w:rsidP="00964F5F">
            <w:pPr>
              <w:pStyle w:val="TableParagraph"/>
              <w:rPr>
                <w:rFonts w:ascii="Arial" w:hAnsi="Arial" w:cs="Arial"/>
                <w:color w:val="000000" w:themeColor="text1"/>
              </w:rPr>
            </w:pPr>
            <w:r w:rsidRPr="005B61F6">
              <w:rPr>
                <w:rFonts w:ascii="Arial" w:hAnsi="Arial" w:cs="Arial"/>
                <w:color w:val="000000" w:themeColor="text1"/>
              </w:rPr>
              <w:t xml:space="preserve">Have you joined any societies or clubs? Would you like to start one? Do you know who to contact? </w:t>
            </w:r>
            <w:hyperlink r:id="rId13">
              <w:r w:rsidRPr="004D00E2">
                <w:rPr>
                  <w:rStyle w:val="Hyperlink"/>
                  <w:rFonts w:ascii="Arial" w:hAnsi="Arial" w:cs="Arial"/>
                </w:rPr>
                <w:t>www.uswsu.com</w:t>
              </w:r>
            </w:hyperlink>
          </w:p>
          <w:p w14:paraId="7CE0964A" w14:textId="77777777" w:rsidR="00964F5F" w:rsidRPr="005B61F6" w:rsidRDefault="00964F5F" w:rsidP="00964F5F">
            <w:pPr>
              <w:pStyle w:val="TableParagraph"/>
              <w:ind w:left="112"/>
              <w:rPr>
                <w:rFonts w:ascii="Arial" w:hAnsi="Arial" w:cs="Arial"/>
                <w:color w:val="000000" w:themeColor="text1"/>
              </w:rPr>
            </w:pPr>
            <w:r w:rsidRPr="005B61F6">
              <w:rPr>
                <w:rFonts w:ascii="Arial" w:hAnsi="Arial" w:cs="Arial"/>
                <w:color w:val="000000" w:themeColor="text1"/>
              </w:rPr>
              <w:t>Have you registered for Grad Edge and used any of the employability tools’</w:t>
            </w:r>
          </w:p>
        </w:tc>
      </w:tr>
      <w:tr w:rsidR="00964F5F" w:rsidRPr="005B61F6" w14:paraId="661FA7E4" w14:textId="77777777" w:rsidTr="008709AC">
        <w:trPr>
          <w:trHeight w:val="1560"/>
        </w:trPr>
        <w:tc>
          <w:tcPr>
            <w:tcW w:w="2059" w:type="dxa"/>
            <w:tcBorders>
              <w:top w:val="single" w:sz="4" w:space="0" w:color="auto"/>
              <w:left w:val="single" w:sz="4" w:space="0" w:color="auto"/>
              <w:bottom w:val="single" w:sz="4" w:space="0" w:color="auto"/>
              <w:right w:val="single" w:sz="4" w:space="0" w:color="auto"/>
            </w:tcBorders>
            <w:shd w:val="clear" w:color="auto" w:fill="auto"/>
          </w:tcPr>
          <w:p w14:paraId="4CF7AB99" w14:textId="77777777" w:rsidR="00964F5F" w:rsidRPr="005B61F6" w:rsidRDefault="00964F5F" w:rsidP="00964F5F">
            <w:pPr>
              <w:pStyle w:val="TableParagraph"/>
              <w:ind w:left="145" w:right="160"/>
              <w:rPr>
                <w:rFonts w:ascii="Arial" w:hAnsi="Arial" w:cs="Arial"/>
                <w:color w:val="000000" w:themeColor="text1"/>
              </w:rPr>
            </w:pPr>
            <w:r w:rsidRPr="005B61F6">
              <w:rPr>
                <w:rFonts w:ascii="Arial" w:hAnsi="Arial" w:cs="Arial"/>
                <w:color w:val="000000" w:themeColor="text1"/>
              </w:rPr>
              <w:t>What is working well for you at the moment?</w:t>
            </w:r>
          </w:p>
        </w:tc>
        <w:tc>
          <w:tcPr>
            <w:tcW w:w="8258" w:type="dxa"/>
            <w:tcBorders>
              <w:top w:val="single" w:sz="4" w:space="0" w:color="auto"/>
              <w:left w:val="single" w:sz="4" w:space="0" w:color="auto"/>
              <w:bottom w:val="single" w:sz="4" w:space="0" w:color="auto"/>
              <w:right w:val="single" w:sz="4" w:space="0" w:color="auto"/>
            </w:tcBorders>
            <w:shd w:val="clear" w:color="auto" w:fill="auto"/>
          </w:tcPr>
          <w:p w14:paraId="547EF0D6" w14:textId="77777777" w:rsidR="00964F5F" w:rsidRPr="005B61F6" w:rsidRDefault="00964F5F" w:rsidP="00964F5F">
            <w:pPr>
              <w:pStyle w:val="TableParagraph"/>
              <w:ind w:left="112"/>
              <w:rPr>
                <w:rFonts w:ascii="Arial" w:hAnsi="Arial" w:cs="Arial"/>
                <w:color w:val="000000" w:themeColor="text1"/>
              </w:rPr>
            </w:pPr>
            <w:r w:rsidRPr="005B61F6">
              <w:rPr>
                <w:rFonts w:ascii="Arial" w:hAnsi="Arial" w:cs="Arial"/>
                <w:color w:val="000000" w:themeColor="text1"/>
              </w:rPr>
              <w:t>Have a positive conversation about any achievements so far and try and evaluate their learning experiences at USW. This question may give you the opportunity to discuss forthcoming modules, events or enhancement activities.</w:t>
            </w:r>
          </w:p>
          <w:p w14:paraId="4464B279" w14:textId="6B59D433" w:rsidR="00964F5F" w:rsidRPr="005B61F6" w:rsidRDefault="00964F5F" w:rsidP="00964F5F">
            <w:pPr>
              <w:pStyle w:val="TableParagraph"/>
              <w:rPr>
                <w:rFonts w:ascii="Arial" w:hAnsi="Arial" w:cs="Arial"/>
                <w:color w:val="000000" w:themeColor="text1"/>
              </w:rPr>
            </w:pPr>
            <w:r w:rsidRPr="005B61F6">
              <w:rPr>
                <w:rFonts w:ascii="Arial" w:hAnsi="Arial" w:cs="Arial"/>
                <w:color w:val="000000" w:themeColor="text1"/>
              </w:rPr>
              <w:t>Are there subjects they are particularly enjoying at this early stage, and how can they build on this through personal research or extra-curricular activity.</w:t>
            </w:r>
          </w:p>
        </w:tc>
      </w:tr>
      <w:tr w:rsidR="00964F5F" w:rsidRPr="005B61F6" w14:paraId="0E41943F" w14:textId="77777777" w:rsidTr="008709AC">
        <w:trPr>
          <w:trHeight w:val="694"/>
        </w:trPr>
        <w:tc>
          <w:tcPr>
            <w:tcW w:w="2059" w:type="dxa"/>
            <w:tcBorders>
              <w:top w:val="single" w:sz="4" w:space="0" w:color="auto"/>
              <w:left w:val="single" w:sz="4" w:space="0" w:color="auto"/>
              <w:bottom w:val="single" w:sz="4" w:space="0" w:color="auto"/>
              <w:right w:val="single" w:sz="4" w:space="0" w:color="auto"/>
            </w:tcBorders>
            <w:shd w:val="clear" w:color="auto" w:fill="auto"/>
          </w:tcPr>
          <w:p w14:paraId="6778D128" w14:textId="77777777" w:rsidR="00964F5F" w:rsidRPr="005B61F6" w:rsidRDefault="00964F5F" w:rsidP="00964F5F">
            <w:pPr>
              <w:pStyle w:val="TableParagraph"/>
              <w:ind w:left="145" w:right="160"/>
              <w:rPr>
                <w:rFonts w:ascii="Arial" w:hAnsi="Arial" w:cs="Arial"/>
                <w:color w:val="000000" w:themeColor="text1"/>
              </w:rPr>
            </w:pPr>
            <w:r w:rsidRPr="005B61F6">
              <w:rPr>
                <w:rFonts w:ascii="Arial" w:hAnsi="Arial" w:cs="Arial"/>
                <w:color w:val="000000" w:themeColor="text1"/>
              </w:rPr>
              <w:t>What isn’t working well for you at the moment</w:t>
            </w:r>
          </w:p>
        </w:tc>
        <w:tc>
          <w:tcPr>
            <w:tcW w:w="8258" w:type="dxa"/>
            <w:tcBorders>
              <w:top w:val="single" w:sz="4" w:space="0" w:color="auto"/>
              <w:left w:val="single" w:sz="4" w:space="0" w:color="auto"/>
              <w:bottom w:val="single" w:sz="4" w:space="0" w:color="auto"/>
              <w:right w:val="single" w:sz="4" w:space="0" w:color="auto"/>
            </w:tcBorders>
            <w:shd w:val="clear" w:color="auto" w:fill="auto"/>
          </w:tcPr>
          <w:p w14:paraId="20FCEAFD" w14:textId="77777777" w:rsidR="00964F5F" w:rsidRPr="005B61F6" w:rsidRDefault="00964F5F" w:rsidP="00964F5F">
            <w:pPr>
              <w:pStyle w:val="TableParagraph"/>
              <w:ind w:left="112"/>
              <w:rPr>
                <w:rFonts w:ascii="Arial" w:hAnsi="Arial" w:cs="Arial"/>
                <w:color w:val="000000" w:themeColor="text1"/>
              </w:rPr>
            </w:pPr>
            <w:r w:rsidRPr="005B61F6">
              <w:rPr>
                <w:rFonts w:ascii="Arial" w:hAnsi="Arial" w:cs="Arial"/>
                <w:color w:val="000000" w:themeColor="text1"/>
              </w:rPr>
              <w:t>Students may raise concerns about course-related matters. If so, your PAC role is to support them find a resolution – remembering to use the appropriate referral processes for both academic and pastoral issues that are raised. For example, if a student says they are struggling in a particular module assessment, suggest that they talk to the module leader/teaching team member. If the student raises an issue around fees, use the referral flowchart on the CELT website to point them in the direction for the correct support service. If you hear similar concerns expressed by a number of your student tutees, consider how these might be discussed in Course Team meetings to see if there is a pattern of issues.</w:t>
            </w:r>
          </w:p>
          <w:p w14:paraId="34F74C94" w14:textId="702EA881" w:rsidR="00964F5F" w:rsidRPr="005B61F6" w:rsidRDefault="00964F5F" w:rsidP="00964F5F">
            <w:pPr>
              <w:pStyle w:val="TableParagraph"/>
              <w:rPr>
                <w:rFonts w:ascii="Arial" w:hAnsi="Arial" w:cs="Arial"/>
                <w:color w:val="000000" w:themeColor="text1"/>
              </w:rPr>
            </w:pPr>
            <w:r w:rsidRPr="005B61F6">
              <w:rPr>
                <w:rFonts w:ascii="Arial" w:hAnsi="Arial" w:cs="Arial"/>
                <w:color w:val="000000" w:themeColor="text1"/>
              </w:rPr>
              <w:t>Are there any areas they are struggling with, what support might they need, or how might they reflect and take action to address these?</w:t>
            </w:r>
          </w:p>
        </w:tc>
      </w:tr>
    </w:tbl>
    <w:p w14:paraId="26586549" w14:textId="77777777" w:rsidR="006D41D7" w:rsidRPr="005B61F6" w:rsidRDefault="006D41D7" w:rsidP="009E4045">
      <w:pPr>
        <w:rPr>
          <w:rFonts w:ascii="Arial" w:hAnsi="Arial" w:cs="Arial"/>
          <w:color w:val="000000" w:themeColor="text1"/>
        </w:rPr>
        <w:sectPr w:rsidR="006D41D7" w:rsidRPr="005B61F6" w:rsidSect="00CB1965">
          <w:headerReference w:type="default" r:id="rId14"/>
          <w:pgSz w:w="11880" w:h="16870"/>
          <w:pgMar w:top="760" w:right="823" w:bottom="700" w:left="540" w:header="522" w:footer="514" w:gutter="0"/>
          <w:cols w:space="720"/>
        </w:sectPr>
      </w:pPr>
    </w:p>
    <w:p w14:paraId="18766229" w14:textId="5C6666B6" w:rsidR="006D41D7" w:rsidRPr="005B61F6" w:rsidRDefault="006D41D7" w:rsidP="009E4045">
      <w:pPr>
        <w:pStyle w:val="BodyText"/>
        <w:rPr>
          <w:rFonts w:ascii="Arial" w:hAnsi="Arial" w:cs="Arial"/>
          <w:color w:val="000000" w:themeColor="text1"/>
        </w:rPr>
      </w:pPr>
    </w:p>
    <w:p w14:paraId="10A07DD6" w14:textId="77777777" w:rsidR="006D41D7" w:rsidRPr="005B61F6" w:rsidRDefault="006D41D7" w:rsidP="009E4045">
      <w:pPr>
        <w:pStyle w:val="BodyText"/>
        <w:rPr>
          <w:rFonts w:ascii="Arial" w:hAnsi="Arial" w:cs="Arial"/>
          <w:color w:val="000000" w:themeColor="text1"/>
        </w:rPr>
      </w:pPr>
    </w:p>
    <w:tbl>
      <w:tblPr>
        <w:tblW w:w="1031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59"/>
        <w:gridCol w:w="8260"/>
      </w:tblGrid>
      <w:tr w:rsidR="00964F5F" w:rsidRPr="005B61F6" w14:paraId="64A9C782" w14:textId="77777777" w:rsidTr="00964F5F">
        <w:trPr>
          <w:trHeight w:val="492"/>
          <w:tblHeader/>
        </w:trPr>
        <w:tc>
          <w:tcPr>
            <w:tcW w:w="2059" w:type="dxa"/>
            <w:shd w:val="clear" w:color="auto" w:fill="auto"/>
          </w:tcPr>
          <w:p w14:paraId="0B496A56" w14:textId="456D1D38" w:rsidR="00964F5F" w:rsidRPr="005B61F6" w:rsidRDefault="00964F5F" w:rsidP="00964F5F">
            <w:pPr>
              <w:pStyle w:val="TableParagraph"/>
              <w:ind w:left="145"/>
              <w:rPr>
                <w:rFonts w:ascii="Arial" w:hAnsi="Arial" w:cs="Arial"/>
                <w:color w:val="000000" w:themeColor="text1"/>
              </w:rPr>
            </w:pPr>
            <w:r>
              <w:rPr>
                <w:rFonts w:ascii="Arial" w:hAnsi="Arial" w:cs="Arial"/>
                <w:color w:val="000000" w:themeColor="text1"/>
              </w:rPr>
              <w:t>General Guidance.</w:t>
            </w:r>
          </w:p>
        </w:tc>
        <w:tc>
          <w:tcPr>
            <w:tcW w:w="8260" w:type="dxa"/>
            <w:shd w:val="clear" w:color="auto" w:fill="auto"/>
          </w:tcPr>
          <w:p w14:paraId="1A81125A" w14:textId="6C296248" w:rsidR="00964F5F" w:rsidRPr="005B61F6" w:rsidRDefault="00964F5F" w:rsidP="00964F5F">
            <w:pPr>
              <w:pStyle w:val="TableParagraph"/>
              <w:ind w:left="110" w:right="105"/>
              <w:rPr>
                <w:rFonts w:ascii="Arial" w:hAnsi="Arial" w:cs="Arial"/>
                <w:color w:val="000000" w:themeColor="text1"/>
              </w:rPr>
            </w:pPr>
            <w:r w:rsidRPr="005B61F6">
              <w:rPr>
                <w:rFonts w:ascii="Arial" w:hAnsi="Arial" w:cs="Arial"/>
                <w:color w:val="000000" w:themeColor="text1"/>
              </w:rPr>
              <w:t>Background</w:t>
            </w:r>
            <w:r>
              <w:rPr>
                <w:rFonts w:ascii="Arial" w:hAnsi="Arial" w:cs="Arial"/>
                <w:color w:val="000000" w:themeColor="text1"/>
              </w:rPr>
              <w:t>.</w:t>
            </w:r>
          </w:p>
        </w:tc>
      </w:tr>
      <w:tr w:rsidR="001C58EC" w:rsidRPr="005B61F6" w14:paraId="33929EA1" w14:textId="77777777" w:rsidTr="008709AC">
        <w:trPr>
          <w:trHeight w:val="1530"/>
        </w:trPr>
        <w:tc>
          <w:tcPr>
            <w:tcW w:w="2059" w:type="dxa"/>
            <w:shd w:val="clear" w:color="auto" w:fill="auto"/>
          </w:tcPr>
          <w:p w14:paraId="78084465" w14:textId="77777777" w:rsidR="006D41D7" w:rsidRPr="005B61F6" w:rsidRDefault="006D41D7" w:rsidP="009E4045">
            <w:pPr>
              <w:pStyle w:val="TableParagraph"/>
              <w:ind w:left="145"/>
              <w:rPr>
                <w:rFonts w:ascii="Arial" w:hAnsi="Arial" w:cs="Arial"/>
                <w:color w:val="000000" w:themeColor="text1"/>
              </w:rPr>
            </w:pPr>
            <w:r w:rsidRPr="005B61F6">
              <w:rPr>
                <w:rFonts w:ascii="Arial" w:hAnsi="Arial" w:cs="Arial"/>
                <w:color w:val="000000" w:themeColor="text1"/>
              </w:rPr>
              <w:t>What do you want to achieve at University?</w:t>
            </w:r>
          </w:p>
        </w:tc>
        <w:tc>
          <w:tcPr>
            <w:tcW w:w="8260" w:type="dxa"/>
            <w:shd w:val="clear" w:color="auto" w:fill="auto"/>
          </w:tcPr>
          <w:p w14:paraId="7034C5BC" w14:textId="77777777" w:rsidR="006D41D7" w:rsidRPr="005B61F6" w:rsidRDefault="006D41D7" w:rsidP="009E4045">
            <w:pPr>
              <w:pStyle w:val="TableParagraph"/>
              <w:ind w:left="110" w:right="105"/>
              <w:rPr>
                <w:rFonts w:ascii="Arial" w:hAnsi="Arial" w:cs="Arial"/>
                <w:color w:val="000000" w:themeColor="text1"/>
              </w:rPr>
            </w:pPr>
            <w:r w:rsidRPr="005B61F6">
              <w:rPr>
                <w:rFonts w:ascii="Arial" w:hAnsi="Arial" w:cs="Arial"/>
                <w:color w:val="000000" w:themeColor="text1"/>
              </w:rPr>
              <w:t xml:space="preserve">Do they already have an idea of the breadth of their subject? Do they appreciate the overall course journey, and that this is an early stage from which </w:t>
            </w:r>
            <w:r w:rsidRPr="005B61F6">
              <w:rPr>
                <w:rFonts w:ascii="Arial" w:hAnsi="Arial" w:cs="Arial"/>
                <w:color w:val="000000" w:themeColor="text1"/>
                <w:spacing w:val="-4"/>
              </w:rPr>
              <w:t xml:space="preserve">they </w:t>
            </w:r>
            <w:r w:rsidRPr="005B61F6">
              <w:rPr>
                <w:rFonts w:ascii="Arial" w:hAnsi="Arial" w:cs="Arial"/>
                <w:color w:val="000000" w:themeColor="text1"/>
              </w:rPr>
              <w:t>progress? Even at this early stage what are they doing to engage beyond their classroom in wider networks of fellow students in the University and wider community.</w:t>
            </w:r>
          </w:p>
        </w:tc>
      </w:tr>
      <w:tr w:rsidR="001C58EC" w:rsidRPr="005B61F6" w14:paraId="4C0C4573" w14:textId="77777777" w:rsidTr="008709AC">
        <w:trPr>
          <w:trHeight w:val="1425"/>
        </w:trPr>
        <w:tc>
          <w:tcPr>
            <w:tcW w:w="2059" w:type="dxa"/>
            <w:shd w:val="clear" w:color="auto" w:fill="auto"/>
          </w:tcPr>
          <w:p w14:paraId="1ADC5E88" w14:textId="77777777" w:rsidR="006D41D7" w:rsidRPr="005B61F6" w:rsidRDefault="006D41D7" w:rsidP="009E4045">
            <w:pPr>
              <w:pStyle w:val="TableParagraph"/>
              <w:ind w:left="145"/>
              <w:rPr>
                <w:rFonts w:ascii="Arial" w:hAnsi="Arial" w:cs="Arial"/>
                <w:color w:val="000000" w:themeColor="text1"/>
              </w:rPr>
            </w:pPr>
            <w:r w:rsidRPr="005B61F6">
              <w:rPr>
                <w:rFonts w:ascii="Arial" w:hAnsi="Arial" w:cs="Arial"/>
                <w:color w:val="000000" w:themeColor="text1"/>
              </w:rPr>
              <w:t>What is diﬀerent about University life for them and how are they feeling about that diﬀerence?</w:t>
            </w:r>
          </w:p>
        </w:tc>
        <w:tc>
          <w:tcPr>
            <w:tcW w:w="8260" w:type="dxa"/>
            <w:shd w:val="clear" w:color="auto" w:fill="auto"/>
          </w:tcPr>
          <w:p w14:paraId="13234B4B" w14:textId="77777777" w:rsidR="006D41D7" w:rsidRPr="005B61F6" w:rsidRDefault="006D41D7" w:rsidP="009E4045">
            <w:pPr>
              <w:pStyle w:val="TableParagraph"/>
              <w:ind w:left="111" w:right="161"/>
              <w:rPr>
                <w:rFonts w:ascii="Arial" w:hAnsi="Arial" w:cs="Arial"/>
                <w:color w:val="000000" w:themeColor="text1"/>
              </w:rPr>
            </w:pPr>
            <w:r w:rsidRPr="005B61F6">
              <w:rPr>
                <w:rFonts w:ascii="Arial" w:hAnsi="Arial" w:cs="Arial"/>
                <w:color w:val="000000" w:themeColor="text1"/>
              </w:rPr>
              <w:t>Do they know where to get support – are members of the course team approachable/contactable? Alert them to the oﬃce hours/open door/email norms for their course (this detail is also available in the Course Handbook).</w:t>
            </w:r>
          </w:p>
        </w:tc>
      </w:tr>
      <w:tr w:rsidR="001C58EC" w:rsidRPr="005B61F6" w14:paraId="2468AE1B" w14:textId="77777777" w:rsidTr="008709AC">
        <w:trPr>
          <w:trHeight w:val="1969"/>
        </w:trPr>
        <w:tc>
          <w:tcPr>
            <w:tcW w:w="2059" w:type="dxa"/>
            <w:shd w:val="clear" w:color="auto" w:fill="auto"/>
          </w:tcPr>
          <w:p w14:paraId="0DD13861" w14:textId="77777777" w:rsidR="006D41D7" w:rsidRPr="005B61F6" w:rsidRDefault="006D41D7" w:rsidP="009E4045">
            <w:pPr>
              <w:pStyle w:val="TableParagraph"/>
              <w:ind w:left="145"/>
              <w:rPr>
                <w:rFonts w:ascii="Arial" w:hAnsi="Arial" w:cs="Arial"/>
                <w:color w:val="000000" w:themeColor="text1"/>
              </w:rPr>
            </w:pPr>
            <w:r w:rsidRPr="005B61F6">
              <w:rPr>
                <w:rFonts w:ascii="Arial" w:hAnsi="Arial" w:cs="Arial"/>
                <w:color w:val="000000" w:themeColor="text1"/>
              </w:rPr>
              <w:t>What else have you engaged with at University?</w:t>
            </w:r>
          </w:p>
        </w:tc>
        <w:tc>
          <w:tcPr>
            <w:tcW w:w="8260" w:type="dxa"/>
            <w:shd w:val="clear" w:color="auto" w:fill="auto"/>
          </w:tcPr>
          <w:p w14:paraId="2E6C8E6C" w14:textId="77777777" w:rsidR="006D41D7" w:rsidRPr="005B61F6" w:rsidRDefault="006D41D7" w:rsidP="009E4045">
            <w:pPr>
              <w:pStyle w:val="TableParagraph"/>
              <w:ind w:left="111" w:right="161"/>
              <w:rPr>
                <w:rFonts w:ascii="Arial" w:hAnsi="Arial" w:cs="Arial"/>
                <w:color w:val="000000" w:themeColor="text1"/>
              </w:rPr>
            </w:pPr>
            <w:r w:rsidRPr="005B61F6">
              <w:rPr>
                <w:rFonts w:ascii="Arial" w:hAnsi="Arial" w:cs="Arial"/>
                <w:color w:val="000000" w:themeColor="text1"/>
              </w:rPr>
              <w:t>Are there any course based groups or activities (year 1,2 or 3) that you are or would like to be involved in?</w:t>
            </w:r>
          </w:p>
          <w:p w14:paraId="15A08D05" w14:textId="77777777" w:rsidR="006D41D7" w:rsidRPr="005B61F6" w:rsidRDefault="006D41D7" w:rsidP="009E4045">
            <w:pPr>
              <w:pStyle w:val="TableParagraph"/>
              <w:rPr>
                <w:rFonts w:ascii="Arial" w:hAnsi="Arial" w:cs="Arial"/>
                <w:color w:val="000000" w:themeColor="text1"/>
              </w:rPr>
            </w:pPr>
          </w:p>
          <w:p w14:paraId="4B4EACBE" w14:textId="77777777" w:rsidR="006D41D7" w:rsidRPr="005B61F6" w:rsidRDefault="006D41D7" w:rsidP="009E4045">
            <w:pPr>
              <w:pStyle w:val="TableParagraph"/>
              <w:ind w:left="111" w:right="55"/>
              <w:rPr>
                <w:rFonts w:ascii="Arial" w:hAnsi="Arial" w:cs="Arial"/>
                <w:color w:val="000000" w:themeColor="text1"/>
              </w:rPr>
            </w:pPr>
            <w:r w:rsidRPr="005B61F6">
              <w:rPr>
                <w:rFonts w:ascii="Arial" w:hAnsi="Arial" w:cs="Arial"/>
                <w:color w:val="000000" w:themeColor="text1"/>
              </w:rPr>
              <w:t xml:space="preserve">Have you joined any societies or clubs? Would you like to start one? Do you know who to contact? </w:t>
            </w:r>
            <w:hyperlink r:id="rId15">
              <w:r w:rsidRPr="005B61F6">
                <w:rPr>
                  <w:rFonts w:ascii="Arial" w:hAnsi="Arial" w:cs="Arial"/>
                  <w:color w:val="000000" w:themeColor="text1"/>
                </w:rPr>
                <w:t>www.uswsu.com</w:t>
              </w:r>
            </w:hyperlink>
          </w:p>
          <w:p w14:paraId="2445CA25" w14:textId="77777777" w:rsidR="006D41D7" w:rsidRPr="005B61F6" w:rsidRDefault="006D41D7" w:rsidP="009E4045">
            <w:pPr>
              <w:pStyle w:val="TableParagraph"/>
              <w:ind w:left="111" w:right="55"/>
              <w:rPr>
                <w:rFonts w:ascii="Arial" w:hAnsi="Arial" w:cs="Arial"/>
                <w:color w:val="000000" w:themeColor="text1"/>
              </w:rPr>
            </w:pPr>
            <w:r w:rsidRPr="005B61F6">
              <w:rPr>
                <w:rFonts w:ascii="Arial" w:hAnsi="Arial" w:cs="Arial"/>
                <w:color w:val="000000" w:themeColor="text1"/>
              </w:rPr>
              <w:t>Have you registered for Grad Edge and used any of the employability tools’</w:t>
            </w:r>
          </w:p>
        </w:tc>
      </w:tr>
      <w:tr w:rsidR="001C58EC" w:rsidRPr="005B61F6" w14:paraId="396D8219" w14:textId="77777777" w:rsidTr="008709AC">
        <w:trPr>
          <w:trHeight w:val="2239"/>
        </w:trPr>
        <w:tc>
          <w:tcPr>
            <w:tcW w:w="2059" w:type="dxa"/>
            <w:shd w:val="clear" w:color="auto" w:fill="auto"/>
          </w:tcPr>
          <w:p w14:paraId="5EEC1248" w14:textId="77777777" w:rsidR="006D41D7" w:rsidRPr="005B61F6" w:rsidRDefault="006D41D7" w:rsidP="009E4045">
            <w:pPr>
              <w:pStyle w:val="TableParagraph"/>
              <w:ind w:left="145"/>
              <w:rPr>
                <w:rFonts w:ascii="Arial" w:hAnsi="Arial" w:cs="Arial"/>
                <w:color w:val="000000" w:themeColor="text1"/>
              </w:rPr>
            </w:pPr>
            <w:r w:rsidRPr="005B61F6">
              <w:rPr>
                <w:rFonts w:ascii="Arial" w:hAnsi="Arial" w:cs="Arial"/>
                <w:color w:val="000000" w:themeColor="text1"/>
              </w:rPr>
              <w:t>What is working well for you at the moment?</w:t>
            </w:r>
          </w:p>
        </w:tc>
        <w:tc>
          <w:tcPr>
            <w:tcW w:w="8260" w:type="dxa"/>
            <w:shd w:val="clear" w:color="auto" w:fill="auto"/>
          </w:tcPr>
          <w:p w14:paraId="21863125" w14:textId="77777777" w:rsidR="006D41D7" w:rsidRPr="005B61F6" w:rsidRDefault="006D41D7" w:rsidP="009E4045">
            <w:pPr>
              <w:pStyle w:val="TableParagraph"/>
              <w:ind w:left="111" w:right="70"/>
              <w:rPr>
                <w:rFonts w:ascii="Arial" w:hAnsi="Arial" w:cs="Arial"/>
                <w:color w:val="000000" w:themeColor="text1"/>
              </w:rPr>
            </w:pPr>
            <w:r w:rsidRPr="005B61F6">
              <w:rPr>
                <w:rFonts w:ascii="Arial" w:hAnsi="Arial" w:cs="Arial"/>
                <w:color w:val="000000" w:themeColor="text1"/>
              </w:rPr>
              <w:t>Have a positive conversation about any achievements so far and try and evaluate their learning experiences at USW. This question may give you the opportunity to discuss forthcoming modules, events or enhancement activities.</w:t>
            </w:r>
          </w:p>
          <w:p w14:paraId="34181BE1" w14:textId="77777777" w:rsidR="006D41D7" w:rsidRPr="005B61F6" w:rsidRDefault="006D41D7" w:rsidP="009E4045">
            <w:pPr>
              <w:pStyle w:val="TableParagraph"/>
              <w:rPr>
                <w:rFonts w:ascii="Arial" w:hAnsi="Arial" w:cs="Arial"/>
                <w:color w:val="000000" w:themeColor="text1"/>
              </w:rPr>
            </w:pPr>
          </w:p>
          <w:p w14:paraId="1BF24C80" w14:textId="77777777" w:rsidR="006D41D7" w:rsidRPr="005B61F6" w:rsidRDefault="006D41D7" w:rsidP="009E4045">
            <w:pPr>
              <w:pStyle w:val="TableParagraph"/>
              <w:ind w:left="111" w:right="85"/>
              <w:rPr>
                <w:rFonts w:ascii="Arial" w:hAnsi="Arial" w:cs="Arial"/>
                <w:color w:val="000000" w:themeColor="text1"/>
              </w:rPr>
            </w:pPr>
            <w:r w:rsidRPr="005B61F6">
              <w:rPr>
                <w:rFonts w:ascii="Arial" w:hAnsi="Arial" w:cs="Arial"/>
                <w:color w:val="000000" w:themeColor="text1"/>
              </w:rPr>
              <w:t>Are there subjects they are particularly enjoying at this early stage, and how can they build on this through personal research or extra-curricular activity.</w:t>
            </w:r>
          </w:p>
        </w:tc>
      </w:tr>
      <w:tr w:rsidR="001C58EC" w:rsidRPr="005B61F6" w14:paraId="18218D4F" w14:textId="77777777" w:rsidTr="008709AC">
        <w:trPr>
          <w:trHeight w:val="3830"/>
        </w:trPr>
        <w:tc>
          <w:tcPr>
            <w:tcW w:w="2059" w:type="dxa"/>
            <w:shd w:val="clear" w:color="auto" w:fill="auto"/>
          </w:tcPr>
          <w:p w14:paraId="3924CA61" w14:textId="77777777" w:rsidR="006D41D7" w:rsidRPr="005B61F6" w:rsidRDefault="006D41D7" w:rsidP="009E4045">
            <w:pPr>
              <w:pStyle w:val="TableParagraph"/>
              <w:ind w:left="145"/>
              <w:rPr>
                <w:rFonts w:ascii="Arial" w:hAnsi="Arial" w:cs="Arial"/>
                <w:color w:val="000000" w:themeColor="text1"/>
              </w:rPr>
            </w:pPr>
            <w:r w:rsidRPr="005B61F6">
              <w:rPr>
                <w:rFonts w:ascii="Arial" w:hAnsi="Arial" w:cs="Arial"/>
                <w:color w:val="000000" w:themeColor="text1"/>
              </w:rPr>
              <w:t>What isn’t working well for you at the moment</w:t>
            </w:r>
          </w:p>
        </w:tc>
        <w:tc>
          <w:tcPr>
            <w:tcW w:w="8260" w:type="dxa"/>
            <w:shd w:val="clear" w:color="auto" w:fill="auto"/>
          </w:tcPr>
          <w:p w14:paraId="5374C826" w14:textId="77777777" w:rsidR="006D41D7" w:rsidRPr="005B61F6" w:rsidRDefault="006D41D7" w:rsidP="009E4045">
            <w:pPr>
              <w:pStyle w:val="TableParagraph"/>
              <w:ind w:left="111" w:right="55"/>
              <w:rPr>
                <w:rFonts w:ascii="Arial" w:hAnsi="Arial" w:cs="Arial"/>
                <w:color w:val="000000" w:themeColor="text1"/>
              </w:rPr>
            </w:pPr>
            <w:r w:rsidRPr="005B61F6">
              <w:rPr>
                <w:rFonts w:ascii="Arial" w:hAnsi="Arial" w:cs="Arial"/>
                <w:color w:val="000000" w:themeColor="text1"/>
              </w:rPr>
              <w:t>Students may raise concerns about course-related matters. If so, your PAC role is to support them find a resolution – remembering to use the appropriate referral processes for both academic and pastoral issues that are raised. For example, if a student says they are struggling in a particular module assessment, suggest that they talk to the module leader/teaching team member. If the student raises an issue around fees, use the referral flowchart on the CELT website to point them in the direction for the correct support service. If you hear similar concerns expressed by a number of your student tutees, consider how these might be discussed in Course Team meetings to see if there is a pattern of issues.</w:t>
            </w:r>
          </w:p>
          <w:p w14:paraId="422F3CA3" w14:textId="77777777" w:rsidR="006D41D7" w:rsidRPr="005B61F6" w:rsidRDefault="006D41D7" w:rsidP="009E4045">
            <w:pPr>
              <w:pStyle w:val="TableParagraph"/>
              <w:rPr>
                <w:rFonts w:ascii="Arial" w:hAnsi="Arial" w:cs="Arial"/>
                <w:color w:val="000000" w:themeColor="text1"/>
              </w:rPr>
            </w:pPr>
          </w:p>
          <w:p w14:paraId="29360319" w14:textId="77777777" w:rsidR="006D41D7" w:rsidRPr="005B61F6" w:rsidRDefault="006D41D7" w:rsidP="009E4045">
            <w:pPr>
              <w:pStyle w:val="TableParagraph"/>
              <w:ind w:left="111" w:right="356"/>
              <w:rPr>
                <w:rFonts w:ascii="Arial" w:hAnsi="Arial" w:cs="Arial"/>
                <w:color w:val="000000" w:themeColor="text1"/>
              </w:rPr>
            </w:pPr>
            <w:r w:rsidRPr="005B61F6">
              <w:rPr>
                <w:rFonts w:ascii="Arial" w:hAnsi="Arial" w:cs="Arial"/>
                <w:color w:val="000000" w:themeColor="text1"/>
              </w:rPr>
              <w:t>Are there any areas they are struggling with, what support might they need, or how might they reflect and take action to address these?</w:t>
            </w:r>
          </w:p>
        </w:tc>
      </w:tr>
    </w:tbl>
    <w:p w14:paraId="5A36BE27" w14:textId="77777777" w:rsidR="006D41D7" w:rsidRPr="005B61F6" w:rsidRDefault="006D41D7" w:rsidP="009E4045">
      <w:pPr>
        <w:rPr>
          <w:rFonts w:ascii="Arial" w:hAnsi="Arial" w:cs="Arial"/>
          <w:color w:val="000000" w:themeColor="text1"/>
        </w:rPr>
        <w:sectPr w:rsidR="006D41D7" w:rsidRPr="005B61F6" w:rsidSect="00CB1965">
          <w:headerReference w:type="default" r:id="rId16"/>
          <w:pgSz w:w="11880" w:h="16870"/>
          <w:pgMar w:top="760" w:right="823" w:bottom="700" w:left="540" w:header="522" w:footer="514" w:gutter="0"/>
          <w:cols w:space="720"/>
        </w:sectPr>
      </w:pPr>
    </w:p>
    <w:p w14:paraId="7ED835E4" w14:textId="6CABE563" w:rsidR="006D41D7" w:rsidRPr="005B61F6" w:rsidRDefault="006D41D7" w:rsidP="009E4045">
      <w:pPr>
        <w:pStyle w:val="BodyText"/>
        <w:rPr>
          <w:rFonts w:ascii="Arial" w:hAnsi="Arial" w:cs="Arial"/>
          <w:color w:val="000000" w:themeColor="text1"/>
        </w:rPr>
      </w:pPr>
    </w:p>
    <w:p w14:paraId="47986F2D" w14:textId="77777777" w:rsidR="006D41D7" w:rsidRPr="005B61F6" w:rsidRDefault="006D41D7" w:rsidP="009E4045">
      <w:pPr>
        <w:pStyle w:val="BodyText"/>
        <w:rPr>
          <w:rFonts w:ascii="Arial" w:hAnsi="Arial" w:cs="Arial"/>
          <w:color w:val="000000" w:themeColor="text1"/>
        </w:rPr>
      </w:pPr>
    </w:p>
    <w:tbl>
      <w:tblPr>
        <w:tblW w:w="105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98"/>
        <w:gridCol w:w="8222"/>
      </w:tblGrid>
      <w:tr w:rsidR="00964F5F" w:rsidRPr="005B61F6" w14:paraId="0776324A" w14:textId="77777777" w:rsidTr="00964F5F">
        <w:trPr>
          <w:trHeight w:val="351"/>
          <w:tblHeader/>
        </w:trPr>
        <w:tc>
          <w:tcPr>
            <w:tcW w:w="2298" w:type="dxa"/>
            <w:shd w:val="clear" w:color="auto" w:fill="auto"/>
          </w:tcPr>
          <w:p w14:paraId="1F6232D4" w14:textId="67565EB8" w:rsidR="00964F5F" w:rsidRPr="005B61F6" w:rsidRDefault="00964F5F" w:rsidP="00964F5F">
            <w:pPr>
              <w:pStyle w:val="TableParagraph"/>
              <w:ind w:left="243"/>
              <w:rPr>
                <w:rFonts w:ascii="Arial" w:hAnsi="Arial" w:cs="Arial"/>
                <w:color w:val="000000" w:themeColor="text1"/>
              </w:rPr>
            </w:pPr>
            <w:r>
              <w:rPr>
                <w:rFonts w:ascii="Arial" w:hAnsi="Arial" w:cs="Arial"/>
                <w:color w:val="000000" w:themeColor="text1"/>
              </w:rPr>
              <w:t>General Guidance.</w:t>
            </w:r>
          </w:p>
        </w:tc>
        <w:tc>
          <w:tcPr>
            <w:tcW w:w="8222" w:type="dxa"/>
            <w:shd w:val="clear" w:color="auto" w:fill="auto"/>
          </w:tcPr>
          <w:p w14:paraId="1544B23B" w14:textId="785E175C" w:rsidR="00964F5F" w:rsidRPr="005B61F6" w:rsidRDefault="00964F5F" w:rsidP="00964F5F">
            <w:pPr>
              <w:pStyle w:val="TableParagraph"/>
              <w:ind w:left="111" w:right="183"/>
              <w:rPr>
                <w:rFonts w:ascii="Arial" w:hAnsi="Arial" w:cs="Arial"/>
                <w:color w:val="000000" w:themeColor="text1"/>
              </w:rPr>
            </w:pPr>
            <w:r w:rsidRPr="005B61F6">
              <w:rPr>
                <w:rFonts w:ascii="Arial" w:hAnsi="Arial" w:cs="Arial"/>
                <w:color w:val="000000" w:themeColor="text1"/>
              </w:rPr>
              <w:t>Background</w:t>
            </w:r>
            <w:r>
              <w:rPr>
                <w:rFonts w:ascii="Arial" w:hAnsi="Arial" w:cs="Arial"/>
                <w:color w:val="000000" w:themeColor="text1"/>
              </w:rPr>
              <w:t>.</w:t>
            </w:r>
          </w:p>
        </w:tc>
      </w:tr>
      <w:tr w:rsidR="001C58EC" w:rsidRPr="005B61F6" w14:paraId="45EB5F01" w14:textId="77777777" w:rsidTr="00964F5F">
        <w:trPr>
          <w:trHeight w:val="1134"/>
        </w:trPr>
        <w:tc>
          <w:tcPr>
            <w:tcW w:w="2298" w:type="dxa"/>
            <w:shd w:val="clear" w:color="auto" w:fill="auto"/>
          </w:tcPr>
          <w:p w14:paraId="3DEDFB39" w14:textId="77777777" w:rsidR="006D41D7" w:rsidRPr="005B61F6" w:rsidRDefault="006D41D7" w:rsidP="009E4045">
            <w:pPr>
              <w:pStyle w:val="TableParagraph"/>
              <w:ind w:left="243"/>
              <w:rPr>
                <w:rFonts w:ascii="Arial" w:hAnsi="Arial" w:cs="Arial"/>
                <w:color w:val="000000" w:themeColor="text1"/>
              </w:rPr>
            </w:pPr>
            <w:r w:rsidRPr="005B61F6">
              <w:rPr>
                <w:rFonts w:ascii="Arial" w:hAnsi="Arial" w:cs="Arial"/>
                <w:color w:val="000000" w:themeColor="text1"/>
              </w:rPr>
              <w:t>How do you think you could do things diﬀerently?</w:t>
            </w:r>
          </w:p>
        </w:tc>
        <w:tc>
          <w:tcPr>
            <w:tcW w:w="8222" w:type="dxa"/>
            <w:shd w:val="clear" w:color="auto" w:fill="auto"/>
          </w:tcPr>
          <w:p w14:paraId="6DCB866E" w14:textId="77777777" w:rsidR="006D41D7" w:rsidRPr="005B61F6" w:rsidRDefault="006D41D7" w:rsidP="009E4045">
            <w:pPr>
              <w:pStyle w:val="TableParagraph"/>
              <w:ind w:left="111" w:right="183"/>
              <w:rPr>
                <w:rFonts w:ascii="Arial" w:hAnsi="Arial" w:cs="Arial"/>
                <w:color w:val="000000" w:themeColor="text1"/>
              </w:rPr>
            </w:pPr>
            <w:r w:rsidRPr="005B61F6">
              <w:rPr>
                <w:rFonts w:ascii="Arial" w:hAnsi="Arial" w:cs="Arial"/>
                <w:color w:val="000000" w:themeColor="text1"/>
              </w:rPr>
              <w:t>Now that that they are past immersive learning how are they managing their time with multiple tasks and assessment deadlines.</w:t>
            </w:r>
          </w:p>
          <w:p w14:paraId="33F12A2A" w14:textId="77777777" w:rsidR="006D41D7" w:rsidRPr="005B61F6" w:rsidRDefault="006D41D7" w:rsidP="00CB1965">
            <w:pPr>
              <w:pStyle w:val="TableParagraph"/>
              <w:tabs>
                <w:tab w:val="left" w:pos="6197"/>
              </w:tabs>
              <w:ind w:left="111" w:right="183"/>
              <w:rPr>
                <w:rFonts w:ascii="Arial" w:hAnsi="Arial" w:cs="Arial"/>
                <w:color w:val="000000" w:themeColor="text1"/>
              </w:rPr>
            </w:pPr>
            <w:r w:rsidRPr="005B61F6">
              <w:rPr>
                <w:rFonts w:ascii="Arial" w:hAnsi="Arial" w:cs="Arial"/>
                <w:color w:val="000000" w:themeColor="text1"/>
              </w:rPr>
              <w:t>Are there strategies they can put in place (timelines, planning, timetabling, Gantt chart, etc.) that will help them visualise and manage their workload eﬀectively.</w:t>
            </w:r>
          </w:p>
        </w:tc>
      </w:tr>
      <w:tr w:rsidR="001C58EC" w:rsidRPr="005B61F6" w14:paraId="561CA935" w14:textId="77777777" w:rsidTr="00964F5F">
        <w:trPr>
          <w:trHeight w:val="2384"/>
        </w:trPr>
        <w:tc>
          <w:tcPr>
            <w:tcW w:w="2298" w:type="dxa"/>
            <w:shd w:val="clear" w:color="auto" w:fill="auto"/>
          </w:tcPr>
          <w:p w14:paraId="71A889B8" w14:textId="77777777" w:rsidR="006D41D7" w:rsidRPr="005B61F6" w:rsidRDefault="006D41D7" w:rsidP="009E4045">
            <w:pPr>
              <w:pStyle w:val="TableParagraph"/>
              <w:ind w:left="243" w:right="161"/>
              <w:rPr>
                <w:rFonts w:ascii="Arial" w:hAnsi="Arial" w:cs="Arial"/>
                <w:color w:val="000000" w:themeColor="text1"/>
              </w:rPr>
            </w:pPr>
            <w:r w:rsidRPr="005B61F6">
              <w:rPr>
                <w:rFonts w:ascii="Arial" w:hAnsi="Arial" w:cs="Arial"/>
                <w:color w:val="000000" w:themeColor="text1"/>
              </w:rPr>
              <w:t>What are you going to take away from this session and do next? Give me 5 actions can you set yourself to take your progress to the next level.</w:t>
            </w:r>
          </w:p>
        </w:tc>
        <w:tc>
          <w:tcPr>
            <w:tcW w:w="8222" w:type="dxa"/>
            <w:shd w:val="clear" w:color="auto" w:fill="auto"/>
          </w:tcPr>
          <w:p w14:paraId="69B8484F" w14:textId="77777777" w:rsidR="006D41D7" w:rsidRPr="005B61F6" w:rsidRDefault="006D41D7" w:rsidP="009E4045">
            <w:pPr>
              <w:pStyle w:val="TableParagraph"/>
              <w:ind w:left="111" w:right="275"/>
              <w:rPr>
                <w:rFonts w:ascii="Arial" w:hAnsi="Arial" w:cs="Arial"/>
                <w:color w:val="000000" w:themeColor="text1"/>
              </w:rPr>
            </w:pPr>
            <w:r w:rsidRPr="005B61F6">
              <w:rPr>
                <w:rFonts w:ascii="Arial" w:hAnsi="Arial" w:cs="Arial"/>
                <w:color w:val="000000" w:themeColor="text1"/>
              </w:rPr>
              <w:t>What personal goals has/is the student going to set themselves to achieve in the short, medium and long term. These may be course related, or about networking with Student Union or other students (if this is an issue), or aspirational goals for the future (personal research on subject / career)?</w:t>
            </w:r>
          </w:p>
          <w:p w14:paraId="5DBAF143" w14:textId="77777777" w:rsidR="006D41D7" w:rsidRPr="005B61F6" w:rsidRDefault="006D41D7" w:rsidP="009E4045">
            <w:pPr>
              <w:pStyle w:val="TableParagraph"/>
              <w:ind w:left="111" w:right="183"/>
              <w:rPr>
                <w:rFonts w:ascii="Arial" w:hAnsi="Arial" w:cs="Arial"/>
                <w:color w:val="000000" w:themeColor="text1"/>
              </w:rPr>
            </w:pPr>
            <w:r w:rsidRPr="005B61F6">
              <w:rPr>
                <w:rFonts w:ascii="Arial" w:hAnsi="Arial" w:cs="Arial"/>
                <w:color w:val="000000" w:themeColor="text1"/>
              </w:rPr>
              <w:t>Have they tackled similar situations before? How did they go about it?</w:t>
            </w:r>
          </w:p>
          <w:p w14:paraId="67C68D20" w14:textId="77777777" w:rsidR="006D41D7" w:rsidRPr="005B61F6" w:rsidRDefault="006D41D7" w:rsidP="009E4045">
            <w:pPr>
              <w:pStyle w:val="TableParagraph"/>
              <w:ind w:left="111" w:right="183"/>
              <w:rPr>
                <w:rFonts w:ascii="Arial" w:hAnsi="Arial" w:cs="Arial"/>
                <w:color w:val="000000" w:themeColor="text1"/>
              </w:rPr>
            </w:pPr>
            <w:r w:rsidRPr="005B61F6">
              <w:rPr>
                <w:rFonts w:ascii="Arial" w:hAnsi="Arial" w:cs="Arial"/>
                <w:color w:val="000000" w:themeColor="text1"/>
              </w:rPr>
              <w:t>You could ask them ‘What is your next step going to be and/or ‘When are you going to start’</w:t>
            </w:r>
          </w:p>
          <w:p w14:paraId="4720F325" w14:textId="77777777" w:rsidR="006D41D7" w:rsidRPr="005B61F6" w:rsidRDefault="006D41D7" w:rsidP="009E4045">
            <w:pPr>
              <w:pStyle w:val="TableParagraph"/>
              <w:ind w:left="111" w:right="294"/>
              <w:jc w:val="both"/>
              <w:rPr>
                <w:rFonts w:ascii="Arial" w:hAnsi="Arial" w:cs="Arial"/>
                <w:color w:val="000000" w:themeColor="text1"/>
              </w:rPr>
            </w:pPr>
            <w:r w:rsidRPr="005B61F6">
              <w:rPr>
                <w:rFonts w:ascii="Arial" w:hAnsi="Arial" w:cs="Arial"/>
                <w:color w:val="000000" w:themeColor="text1"/>
              </w:rPr>
              <w:t>Be clear of their role in defining the action points and that these will be the basis of discussion in your next meeting.</w:t>
            </w:r>
          </w:p>
        </w:tc>
      </w:tr>
      <w:tr w:rsidR="001C58EC" w:rsidRPr="005B61F6" w14:paraId="544B6F59" w14:textId="77777777" w:rsidTr="008709AC">
        <w:trPr>
          <w:trHeight w:val="1692"/>
        </w:trPr>
        <w:tc>
          <w:tcPr>
            <w:tcW w:w="2298" w:type="dxa"/>
            <w:shd w:val="clear" w:color="auto" w:fill="auto"/>
          </w:tcPr>
          <w:p w14:paraId="24943D22" w14:textId="77777777" w:rsidR="006D41D7" w:rsidRPr="005B61F6" w:rsidRDefault="006D41D7" w:rsidP="009E4045">
            <w:pPr>
              <w:pStyle w:val="TableParagraph"/>
              <w:ind w:left="243" w:right="161"/>
              <w:rPr>
                <w:rFonts w:ascii="Arial" w:hAnsi="Arial" w:cs="Arial"/>
                <w:color w:val="000000" w:themeColor="text1"/>
              </w:rPr>
            </w:pPr>
            <w:r w:rsidRPr="005B61F6">
              <w:rPr>
                <w:rFonts w:ascii="Arial" w:hAnsi="Arial" w:cs="Arial"/>
                <w:color w:val="000000" w:themeColor="text1"/>
              </w:rPr>
              <w:t>Are they considering Work Placements or Erasmus exchange? If so the sooner they consider this and apply, the better.</w:t>
            </w:r>
          </w:p>
        </w:tc>
        <w:tc>
          <w:tcPr>
            <w:tcW w:w="8222" w:type="dxa"/>
            <w:shd w:val="clear" w:color="auto" w:fill="auto"/>
          </w:tcPr>
          <w:p w14:paraId="65FA03E3" w14:textId="77777777" w:rsidR="006D41D7" w:rsidRPr="005B61F6" w:rsidRDefault="006D41D7" w:rsidP="009E4045">
            <w:pPr>
              <w:pStyle w:val="TableParagraph"/>
              <w:ind w:left="111" w:right="183"/>
              <w:rPr>
                <w:rFonts w:ascii="Arial" w:hAnsi="Arial" w:cs="Arial"/>
                <w:color w:val="000000" w:themeColor="text1"/>
              </w:rPr>
            </w:pPr>
            <w:r w:rsidRPr="005B61F6">
              <w:rPr>
                <w:rFonts w:ascii="Arial" w:hAnsi="Arial" w:cs="Arial"/>
                <w:color w:val="000000" w:themeColor="text1"/>
              </w:rPr>
              <w:t>Careers and Employability have a range of short and extended placement opportunities that occur throughout the year and during vacation times.</w:t>
            </w:r>
          </w:p>
          <w:p w14:paraId="437400B1" w14:textId="77777777" w:rsidR="006D41D7" w:rsidRPr="005B61F6" w:rsidRDefault="006D41D7" w:rsidP="009E4045">
            <w:pPr>
              <w:pStyle w:val="TableParagraph"/>
              <w:ind w:left="111" w:right="120"/>
              <w:rPr>
                <w:rFonts w:ascii="Arial" w:hAnsi="Arial" w:cs="Arial"/>
                <w:color w:val="000000" w:themeColor="text1"/>
              </w:rPr>
            </w:pPr>
            <w:r w:rsidRPr="005B61F6">
              <w:rPr>
                <w:rFonts w:ascii="Arial" w:hAnsi="Arial" w:cs="Arial"/>
                <w:color w:val="000000" w:themeColor="text1"/>
              </w:rPr>
              <w:t>Erasmus Schemes in each Faculty provide Year Long or Half-Year Exchange opportunities with a number of partner institutions at Level 5 / Year 2.</w:t>
            </w:r>
          </w:p>
        </w:tc>
      </w:tr>
      <w:tr w:rsidR="001C58EC" w:rsidRPr="005B61F6" w14:paraId="69F1D576" w14:textId="77777777" w:rsidTr="00964F5F">
        <w:trPr>
          <w:trHeight w:val="1214"/>
        </w:trPr>
        <w:tc>
          <w:tcPr>
            <w:tcW w:w="2298" w:type="dxa"/>
            <w:shd w:val="clear" w:color="auto" w:fill="auto"/>
          </w:tcPr>
          <w:p w14:paraId="6CFB9C7F" w14:textId="77777777" w:rsidR="006D41D7" w:rsidRPr="005B61F6" w:rsidRDefault="006D41D7" w:rsidP="009E4045">
            <w:pPr>
              <w:pStyle w:val="TableParagraph"/>
              <w:ind w:left="243"/>
              <w:rPr>
                <w:rFonts w:ascii="Arial" w:hAnsi="Arial" w:cs="Arial"/>
                <w:color w:val="000000" w:themeColor="text1"/>
              </w:rPr>
            </w:pPr>
            <w:r w:rsidRPr="005B61F6">
              <w:rPr>
                <w:rFonts w:ascii="Arial" w:hAnsi="Arial" w:cs="Arial"/>
                <w:color w:val="000000" w:themeColor="text1"/>
              </w:rPr>
              <w:t>What is their way forward for the next few months?</w:t>
            </w:r>
          </w:p>
        </w:tc>
        <w:tc>
          <w:tcPr>
            <w:tcW w:w="8222" w:type="dxa"/>
            <w:shd w:val="clear" w:color="auto" w:fill="auto"/>
          </w:tcPr>
          <w:p w14:paraId="0BAF94F3" w14:textId="7EF7DFAA" w:rsidR="006D41D7" w:rsidRPr="005B61F6" w:rsidRDefault="006D41D7" w:rsidP="009E4045">
            <w:pPr>
              <w:pStyle w:val="TableParagraph"/>
              <w:ind w:left="111" w:right="183"/>
              <w:rPr>
                <w:rFonts w:ascii="Arial" w:hAnsi="Arial" w:cs="Arial"/>
                <w:color w:val="000000" w:themeColor="text1"/>
              </w:rPr>
            </w:pPr>
            <w:r w:rsidRPr="005B61F6">
              <w:rPr>
                <w:rFonts w:ascii="Arial" w:hAnsi="Arial" w:cs="Arial"/>
                <w:color w:val="000000" w:themeColor="text1"/>
              </w:rPr>
              <w:t xml:space="preserve">What personal goals are they going to set themselves, and who can help them reach them. These may involve not just Academic Staﬀ, but fellow students, SU or Advice and other support services? They will need to set deadlines for </w:t>
            </w:r>
            <w:r w:rsidR="009E4045">
              <w:rPr>
                <w:rFonts w:ascii="Arial" w:hAnsi="Arial" w:cs="Arial"/>
                <w:color w:val="000000" w:themeColor="text1"/>
              </w:rPr>
              <w:t>setting these actions in motion</w:t>
            </w:r>
            <w:r w:rsidRPr="005B61F6">
              <w:rPr>
                <w:rFonts w:ascii="Arial" w:hAnsi="Arial" w:cs="Arial"/>
                <w:color w:val="000000" w:themeColor="text1"/>
              </w:rPr>
              <w:t xml:space="preserve"> that they can review in your next meeting.</w:t>
            </w:r>
          </w:p>
        </w:tc>
      </w:tr>
    </w:tbl>
    <w:p w14:paraId="7D970FFE" w14:textId="24C9C44F" w:rsidR="006D41D7" w:rsidRPr="005B61F6" w:rsidRDefault="006D41D7" w:rsidP="009E4045">
      <w:pPr>
        <w:pStyle w:val="BodyText"/>
        <w:rPr>
          <w:rFonts w:ascii="Arial" w:hAnsi="Arial" w:cs="Arial"/>
          <w:color w:val="000000" w:themeColor="text1"/>
        </w:rPr>
      </w:pPr>
    </w:p>
    <w:p w14:paraId="09FD4CCD" w14:textId="77777777" w:rsidR="00E676A3" w:rsidRPr="005B61F6" w:rsidRDefault="00E676A3" w:rsidP="009E4045">
      <w:pPr>
        <w:pStyle w:val="BodyText"/>
        <w:rPr>
          <w:rFonts w:ascii="Arial" w:hAnsi="Arial" w:cs="Arial"/>
          <w:color w:val="000000" w:themeColor="text1"/>
        </w:rPr>
      </w:pPr>
    </w:p>
    <w:p w14:paraId="55780A7F" w14:textId="77777777" w:rsidR="00E676A3" w:rsidRPr="005B61F6" w:rsidRDefault="00E676A3" w:rsidP="009E4045">
      <w:pPr>
        <w:pStyle w:val="BodyText"/>
        <w:rPr>
          <w:rFonts w:ascii="Arial" w:hAnsi="Arial" w:cs="Arial"/>
          <w:color w:val="000000" w:themeColor="text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10"/>
        <w:gridCol w:w="5207"/>
      </w:tblGrid>
      <w:tr w:rsidR="001C58EC" w:rsidRPr="005B61F6" w14:paraId="619841F3" w14:textId="77777777" w:rsidTr="00964F5F">
        <w:trPr>
          <w:trHeight w:val="515"/>
          <w:tblHeader/>
        </w:trPr>
        <w:tc>
          <w:tcPr>
            <w:tcW w:w="10317" w:type="dxa"/>
            <w:gridSpan w:val="2"/>
            <w:shd w:val="clear" w:color="auto" w:fill="auto"/>
          </w:tcPr>
          <w:p w14:paraId="7937828D" w14:textId="52A39DFF" w:rsidR="00E676A3" w:rsidRPr="005B61F6" w:rsidRDefault="00E676A3" w:rsidP="009E4045">
            <w:pPr>
              <w:pStyle w:val="TableParagraph"/>
              <w:ind w:left="145"/>
              <w:rPr>
                <w:rFonts w:ascii="Arial" w:hAnsi="Arial" w:cs="Arial"/>
                <w:color w:val="000000" w:themeColor="text1"/>
              </w:rPr>
            </w:pPr>
            <w:r w:rsidRPr="005B61F6">
              <w:rPr>
                <w:rFonts w:ascii="Arial" w:hAnsi="Arial" w:cs="Arial"/>
                <w:color w:val="000000" w:themeColor="text1"/>
              </w:rPr>
              <w:t>Second One to One Meeting Level 3 / 4 – Before end of Second Term</w:t>
            </w:r>
            <w:r w:rsidR="004D00E2">
              <w:rPr>
                <w:rFonts w:ascii="Arial" w:hAnsi="Arial" w:cs="Arial"/>
                <w:color w:val="000000" w:themeColor="text1"/>
              </w:rPr>
              <w:t>:</w:t>
            </w:r>
          </w:p>
        </w:tc>
      </w:tr>
      <w:tr w:rsidR="001C58EC" w:rsidRPr="005B61F6" w14:paraId="495711AE" w14:textId="77777777" w:rsidTr="00C6417E">
        <w:trPr>
          <w:trHeight w:val="1097"/>
        </w:trPr>
        <w:tc>
          <w:tcPr>
            <w:tcW w:w="5110" w:type="dxa"/>
            <w:shd w:val="clear" w:color="auto" w:fill="auto"/>
          </w:tcPr>
          <w:p w14:paraId="2926E251" w14:textId="77777777" w:rsidR="00E676A3" w:rsidRPr="005B61F6" w:rsidRDefault="00E676A3" w:rsidP="009E4045">
            <w:pPr>
              <w:pStyle w:val="TableParagraph"/>
              <w:ind w:left="145" w:right="160"/>
              <w:rPr>
                <w:rFonts w:ascii="Arial" w:hAnsi="Arial" w:cs="Arial"/>
                <w:color w:val="000000" w:themeColor="text1"/>
              </w:rPr>
            </w:pPr>
            <w:r w:rsidRPr="005B61F6">
              <w:rPr>
                <w:rFonts w:ascii="Arial" w:hAnsi="Arial" w:cs="Arial"/>
                <w:color w:val="000000" w:themeColor="text1"/>
              </w:rPr>
              <w:t>Below is General Guidance Suggested Format, Actions and Questions, but feel free to add your own or subtract from those given as appropriate.</w:t>
            </w:r>
          </w:p>
        </w:tc>
        <w:tc>
          <w:tcPr>
            <w:tcW w:w="5207" w:type="dxa"/>
            <w:shd w:val="clear" w:color="auto" w:fill="auto"/>
          </w:tcPr>
          <w:p w14:paraId="53C50B80" w14:textId="69F13460" w:rsidR="00E676A3" w:rsidRPr="005B61F6" w:rsidRDefault="00E676A3" w:rsidP="009E4045">
            <w:pPr>
              <w:pStyle w:val="TableParagraph"/>
              <w:ind w:left="111"/>
              <w:rPr>
                <w:rFonts w:ascii="Arial" w:hAnsi="Arial" w:cs="Arial"/>
                <w:color w:val="000000" w:themeColor="text1"/>
              </w:rPr>
            </w:pPr>
            <w:r w:rsidRPr="005B61F6">
              <w:rPr>
                <w:rFonts w:ascii="Arial" w:hAnsi="Arial" w:cs="Arial"/>
                <w:color w:val="000000" w:themeColor="text1"/>
              </w:rPr>
              <w:t>Background</w:t>
            </w:r>
            <w:r w:rsidR="004D00E2">
              <w:rPr>
                <w:rFonts w:ascii="Arial" w:hAnsi="Arial" w:cs="Arial"/>
                <w:color w:val="000000" w:themeColor="text1"/>
              </w:rPr>
              <w:t>.</w:t>
            </w:r>
          </w:p>
        </w:tc>
      </w:tr>
      <w:tr w:rsidR="001C58EC" w:rsidRPr="005B61F6" w14:paraId="2A749448" w14:textId="77777777" w:rsidTr="00C6417E">
        <w:trPr>
          <w:trHeight w:val="1407"/>
        </w:trPr>
        <w:tc>
          <w:tcPr>
            <w:tcW w:w="5110" w:type="dxa"/>
            <w:shd w:val="clear" w:color="auto" w:fill="auto"/>
          </w:tcPr>
          <w:p w14:paraId="2C4E146F" w14:textId="77777777" w:rsidR="00E676A3" w:rsidRPr="005B61F6" w:rsidRDefault="00E676A3" w:rsidP="009E4045">
            <w:pPr>
              <w:pStyle w:val="TableParagraph"/>
              <w:ind w:left="145"/>
              <w:rPr>
                <w:rFonts w:ascii="Arial" w:hAnsi="Arial" w:cs="Arial"/>
                <w:color w:val="000000" w:themeColor="text1"/>
              </w:rPr>
            </w:pPr>
            <w:r w:rsidRPr="005B61F6">
              <w:rPr>
                <w:rFonts w:ascii="Arial" w:hAnsi="Arial" w:cs="Arial"/>
                <w:color w:val="000000" w:themeColor="text1"/>
              </w:rPr>
              <w:t>How have things gone since the last meeting?</w:t>
            </w:r>
          </w:p>
        </w:tc>
        <w:tc>
          <w:tcPr>
            <w:tcW w:w="5207" w:type="dxa"/>
            <w:shd w:val="clear" w:color="auto" w:fill="auto"/>
          </w:tcPr>
          <w:p w14:paraId="4A72A018" w14:textId="77777777" w:rsidR="00E676A3" w:rsidRPr="005B61F6" w:rsidRDefault="00E676A3" w:rsidP="009E4045">
            <w:pPr>
              <w:pStyle w:val="TableParagraph"/>
              <w:ind w:left="111" w:right="160"/>
              <w:rPr>
                <w:rFonts w:ascii="Arial" w:hAnsi="Arial" w:cs="Arial"/>
                <w:color w:val="000000" w:themeColor="text1"/>
              </w:rPr>
            </w:pPr>
            <w:r w:rsidRPr="005B61F6">
              <w:rPr>
                <w:rFonts w:ascii="Arial" w:hAnsi="Arial" w:cs="Arial"/>
                <w:color w:val="000000" w:themeColor="text1"/>
              </w:rPr>
              <w:t>A positive conversation about any achievements so far, reflecting on their academic studies, modules completed or in process. Wider points including how they feel they are integrating.</w:t>
            </w:r>
          </w:p>
        </w:tc>
      </w:tr>
    </w:tbl>
    <w:p w14:paraId="6B7CDE2B" w14:textId="77777777" w:rsidR="006D41D7" w:rsidRPr="005B61F6" w:rsidRDefault="006D41D7" w:rsidP="009E4045">
      <w:pPr>
        <w:widowControl/>
        <w:autoSpaceDE/>
        <w:autoSpaceDN/>
        <w:rPr>
          <w:rFonts w:ascii="Arial" w:hAnsi="Arial" w:cs="Arial"/>
          <w:color w:val="000000" w:themeColor="text1"/>
        </w:rPr>
      </w:pPr>
      <w:r w:rsidRPr="005B61F6">
        <w:rPr>
          <w:rFonts w:ascii="Arial" w:hAnsi="Arial" w:cs="Arial"/>
          <w:color w:val="000000" w:themeColor="text1"/>
        </w:rPr>
        <w:br w:type="page"/>
      </w:r>
    </w:p>
    <w:p w14:paraId="7D6BF0E6" w14:textId="77777777" w:rsidR="006D41D7" w:rsidRPr="005B61F6" w:rsidRDefault="006D41D7" w:rsidP="009E4045">
      <w:pPr>
        <w:rPr>
          <w:rFonts w:ascii="Arial" w:hAnsi="Arial" w:cs="Arial"/>
          <w:color w:val="000000" w:themeColor="text1"/>
        </w:rPr>
        <w:sectPr w:rsidR="006D41D7" w:rsidRPr="005B61F6" w:rsidSect="00CB1965">
          <w:headerReference w:type="default" r:id="rId17"/>
          <w:pgSz w:w="11880" w:h="16870"/>
          <w:pgMar w:top="760" w:right="823" w:bottom="700" w:left="540" w:header="522" w:footer="514" w:gutter="0"/>
          <w:cols w:space="720"/>
        </w:sectPr>
      </w:pPr>
    </w:p>
    <w:p w14:paraId="549B312A" w14:textId="3063FECC" w:rsidR="006D41D7" w:rsidRPr="005B61F6" w:rsidRDefault="006D41D7" w:rsidP="009E4045">
      <w:pPr>
        <w:pStyle w:val="BodyText"/>
        <w:rPr>
          <w:rFonts w:ascii="Arial" w:hAnsi="Arial" w:cs="Arial"/>
          <w:color w:val="000000" w:themeColor="text1"/>
        </w:rPr>
      </w:pPr>
      <w:r w:rsidRPr="005B61F6">
        <w:rPr>
          <w:rFonts w:ascii="Arial" w:hAnsi="Arial" w:cs="Arial"/>
          <w:noProof/>
          <w:color w:val="000000" w:themeColor="text1"/>
          <w:lang w:val="en-GB" w:eastAsia="en-GB"/>
        </w:rPr>
        <mc:AlternateContent>
          <mc:Choice Requires="wps">
            <w:drawing>
              <wp:anchor distT="0" distB="0" distL="114300" distR="114300" simplePos="0" relativeHeight="251660288" behindDoc="1" locked="0" layoutInCell="1" allowOverlap="1" wp14:anchorId="67699BD9" wp14:editId="598CCB44">
                <wp:simplePos x="0" y="0"/>
                <wp:positionH relativeFrom="page">
                  <wp:posOffset>3713480</wp:posOffset>
                </wp:positionH>
                <wp:positionV relativeFrom="page">
                  <wp:posOffset>1076960</wp:posOffset>
                </wp:positionV>
                <wp:extent cx="0" cy="5399405"/>
                <wp:effectExtent l="0" t="0" r="0" b="0"/>
                <wp:wrapNone/>
                <wp:docPr id="303"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99405"/>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w14:anchorId="430664B8">
              <v:line id="Line 252"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white" strokeweight="1pt" from="292.4pt,84.8pt" to="292.4pt,509.95pt" w14:anchorId="1D0F6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">
                <o:lock v:ext="edit" shapetype="f"/>
                <w10:wrap anchorx="page" anchory="page"/>
              </v:line>
            </w:pict>
          </mc:Fallback>
        </mc:AlternateContent>
      </w:r>
    </w:p>
    <w:p w14:paraId="60B9FDA2" w14:textId="77777777" w:rsidR="006D41D7" w:rsidRPr="005B61F6" w:rsidRDefault="006D41D7" w:rsidP="009E4045">
      <w:pPr>
        <w:pStyle w:val="BodyText"/>
        <w:rPr>
          <w:rFonts w:ascii="Arial" w:hAnsi="Arial" w:cs="Arial"/>
          <w:color w:val="000000" w:themeColor="text1"/>
        </w:rPr>
      </w:pPr>
    </w:p>
    <w:tbl>
      <w:tblPr>
        <w:tblW w:w="10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10"/>
        <w:gridCol w:w="5207"/>
      </w:tblGrid>
      <w:tr w:rsidR="00964F5F" w:rsidRPr="005B61F6" w14:paraId="10EF08D7" w14:textId="77777777" w:rsidTr="00964F5F">
        <w:trPr>
          <w:trHeight w:val="634"/>
          <w:tblHeader/>
        </w:trPr>
        <w:tc>
          <w:tcPr>
            <w:tcW w:w="5110" w:type="dxa"/>
            <w:shd w:val="clear" w:color="auto" w:fill="auto"/>
          </w:tcPr>
          <w:p w14:paraId="21FEFBE0" w14:textId="2BD262D6" w:rsidR="00964F5F" w:rsidRPr="005B61F6" w:rsidRDefault="00964F5F" w:rsidP="00964F5F">
            <w:pPr>
              <w:pStyle w:val="TableParagraph"/>
              <w:ind w:left="145"/>
              <w:rPr>
                <w:rFonts w:ascii="Arial" w:hAnsi="Arial" w:cs="Arial"/>
                <w:color w:val="000000" w:themeColor="text1"/>
              </w:rPr>
            </w:pPr>
            <w:r w:rsidRPr="005B61F6">
              <w:rPr>
                <w:rFonts w:ascii="Arial" w:hAnsi="Arial" w:cs="Arial"/>
                <w:color w:val="000000" w:themeColor="text1"/>
              </w:rPr>
              <w:t>General Guidance Suggested Format, Actions and Questions</w:t>
            </w:r>
            <w:r>
              <w:rPr>
                <w:rFonts w:ascii="Arial" w:hAnsi="Arial" w:cs="Arial"/>
                <w:color w:val="000000" w:themeColor="text1"/>
              </w:rPr>
              <w:t>.</w:t>
            </w:r>
          </w:p>
        </w:tc>
        <w:tc>
          <w:tcPr>
            <w:tcW w:w="5207" w:type="dxa"/>
            <w:shd w:val="clear" w:color="auto" w:fill="auto"/>
          </w:tcPr>
          <w:p w14:paraId="4E118383" w14:textId="19D1D5E0" w:rsidR="00964F5F" w:rsidRPr="005B61F6" w:rsidRDefault="00964F5F" w:rsidP="00964F5F">
            <w:pPr>
              <w:pStyle w:val="TableParagraph"/>
              <w:ind w:left="111" w:right="160"/>
              <w:rPr>
                <w:rFonts w:ascii="Arial" w:hAnsi="Arial" w:cs="Arial"/>
                <w:color w:val="000000" w:themeColor="text1"/>
              </w:rPr>
            </w:pPr>
            <w:r w:rsidRPr="005B61F6">
              <w:rPr>
                <w:rFonts w:ascii="Arial" w:hAnsi="Arial" w:cs="Arial"/>
                <w:color w:val="000000" w:themeColor="text1"/>
              </w:rPr>
              <w:t>Background</w:t>
            </w:r>
            <w:r>
              <w:rPr>
                <w:rFonts w:ascii="Arial" w:hAnsi="Arial" w:cs="Arial"/>
                <w:color w:val="000000" w:themeColor="text1"/>
              </w:rPr>
              <w:t>.</w:t>
            </w:r>
          </w:p>
        </w:tc>
      </w:tr>
      <w:tr w:rsidR="001C58EC" w:rsidRPr="005B61F6" w14:paraId="6ACDB1BD" w14:textId="77777777" w:rsidTr="00964F5F">
        <w:trPr>
          <w:trHeight w:val="1774"/>
        </w:trPr>
        <w:tc>
          <w:tcPr>
            <w:tcW w:w="5110" w:type="dxa"/>
            <w:shd w:val="clear" w:color="auto" w:fill="auto"/>
          </w:tcPr>
          <w:p w14:paraId="5A4426D6" w14:textId="77777777" w:rsidR="006D41D7" w:rsidRPr="005B61F6" w:rsidRDefault="006D41D7" w:rsidP="009E4045">
            <w:pPr>
              <w:pStyle w:val="TableParagraph"/>
              <w:ind w:left="145"/>
              <w:rPr>
                <w:rFonts w:ascii="Arial" w:hAnsi="Arial" w:cs="Arial"/>
                <w:color w:val="000000" w:themeColor="text1"/>
              </w:rPr>
            </w:pPr>
            <w:r w:rsidRPr="005B61F6">
              <w:rPr>
                <w:rFonts w:ascii="Arial" w:hAnsi="Arial" w:cs="Arial"/>
                <w:color w:val="000000" w:themeColor="text1"/>
              </w:rPr>
              <w:t>Follow up on any points discussed in November.</w:t>
            </w:r>
          </w:p>
          <w:p w14:paraId="0392CAAB" w14:textId="77777777" w:rsidR="006D41D7" w:rsidRPr="005B61F6" w:rsidRDefault="006D41D7" w:rsidP="009E4045">
            <w:pPr>
              <w:pStyle w:val="TableParagraph"/>
              <w:rPr>
                <w:rFonts w:ascii="Arial" w:hAnsi="Arial" w:cs="Arial"/>
                <w:color w:val="000000" w:themeColor="text1"/>
              </w:rPr>
            </w:pPr>
          </w:p>
          <w:p w14:paraId="3175BD51" w14:textId="77777777" w:rsidR="006D41D7" w:rsidRPr="005B61F6" w:rsidRDefault="006D41D7" w:rsidP="009E4045">
            <w:pPr>
              <w:pStyle w:val="TableParagraph"/>
              <w:ind w:left="145" w:right="160"/>
              <w:rPr>
                <w:rFonts w:ascii="Arial" w:hAnsi="Arial" w:cs="Arial"/>
                <w:color w:val="000000" w:themeColor="text1"/>
              </w:rPr>
            </w:pPr>
            <w:r w:rsidRPr="005B61F6">
              <w:rPr>
                <w:rFonts w:ascii="Arial" w:hAnsi="Arial" w:cs="Arial"/>
                <w:color w:val="000000" w:themeColor="text1"/>
              </w:rPr>
              <w:t>Where do they feel they are in relation to their goals and action points?</w:t>
            </w:r>
          </w:p>
        </w:tc>
        <w:tc>
          <w:tcPr>
            <w:tcW w:w="5207" w:type="dxa"/>
            <w:shd w:val="clear" w:color="auto" w:fill="auto"/>
          </w:tcPr>
          <w:p w14:paraId="0CEC92F0" w14:textId="77777777" w:rsidR="006D41D7" w:rsidRPr="005B61F6" w:rsidRDefault="006D41D7" w:rsidP="009E4045">
            <w:pPr>
              <w:pStyle w:val="TableParagraph"/>
              <w:ind w:left="111" w:right="160"/>
              <w:rPr>
                <w:rFonts w:ascii="Arial" w:hAnsi="Arial" w:cs="Arial"/>
                <w:color w:val="000000" w:themeColor="text1"/>
              </w:rPr>
            </w:pPr>
            <w:r w:rsidRPr="005B61F6">
              <w:rPr>
                <w:rFonts w:ascii="Arial" w:hAnsi="Arial" w:cs="Arial"/>
                <w:color w:val="000000" w:themeColor="text1"/>
              </w:rPr>
              <w:t>From the action points agreed at the last meeting, what progress has been made by the student, any successes that they can celebrate and any issues that they still need to address or work on. What do they need to do and who might they approach to help them in furthering their ambitions?</w:t>
            </w:r>
          </w:p>
        </w:tc>
      </w:tr>
      <w:tr w:rsidR="001C58EC" w:rsidRPr="005B61F6" w14:paraId="00D73AF6" w14:textId="77777777" w:rsidTr="00964F5F">
        <w:trPr>
          <w:trHeight w:val="1293"/>
        </w:trPr>
        <w:tc>
          <w:tcPr>
            <w:tcW w:w="5110" w:type="dxa"/>
            <w:shd w:val="clear" w:color="auto" w:fill="auto"/>
          </w:tcPr>
          <w:p w14:paraId="70289479" w14:textId="77777777" w:rsidR="006D41D7" w:rsidRPr="005B61F6" w:rsidRDefault="006D41D7" w:rsidP="009E4045">
            <w:pPr>
              <w:pStyle w:val="TableParagraph"/>
              <w:ind w:left="145" w:right="160"/>
              <w:rPr>
                <w:rFonts w:ascii="Arial" w:hAnsi="Arial" w:cs="Arial"/>
                <w:color w:val="000000" w:themeColor="text1"/>
              </w:rPr>
            </w:pPr>
            <w:r w:rsidRPr="005B61F6">
              <w:rPr>
                <w:rFonts w:ascii="Arial" w:hAnsi="Arial" w:cs="Arial"/>
                <w:color w:val="000000" w:themeColor="text1"/>
              </w:rPr>
              <w:t>After setting their goals the student should have decided on the option to take forward, encourage them to formulate a plan of action about how they will achieve their goals.</w:t>
            </w:r>
          </w:p>
        </w:tc>
        <w:tc>
          <w:tcPr>
            <w:tcW w:w="5207" w:type="dxa"/>
            <w:shd w:val="clear" w:color="auto" w:fill="auto"/>
          </w:tcPr>
          <w:p w14:paraId="5FD4C6B0" w14:textId="77777777" w:rsidR="006D41D7" w:rsidRPr="005B61F6" w:rsidRDefault="006D41D7" w:rsidP="009E4045">
            <w:pPr>
              <w:pStyle w:val="TableParagraph"/>
              <w:ind w:left="112"/>
              <w:rPr>
                <w:rFonts w:ascii="Arial" w:hAnsi="Arial" w:cs="Arial"/>
                <w:color w:val="000000" w:themeColor="text1"/>
              </w:rPr>
            </w:pPr>
            <w:r w:rsidRPr="005B61F6">
              <w:rPr>
                <w:rFonts w:ascii="Arial" w:hAnsi="Arial" w:cs="Arial"/>
                <w:color w:val="000000" w:themeColor="text1"/>
              </w:rPr>
              <w:t>They are formulating their plan, the PAC role is to facilitate this activity.</w:t>
            </w:r>
          </w:p>
        </w:tc>
      </w:tr>
      <w:tr w:rsidR="001C58EC" w:rsidRPr="005B61F6" w14:paraId="5AC9B9DC" w14:textId="77777777" w:rsidTr="00964F5F">
        <w:trPr>
          <w:trHeight w:val="1293"/>
        </w:trPr>
        <w:tc>
          <w:tcPr>
            <w:tcW w:w="5110" w:type="dxa"/>
            <w:shd w:val="clear" w:color="auto" w:fill="auto"/>
          </w:tcPr>
          <w:p w14:paraId="5BFDADDB" w14:textId="77777777" w:rsidR="006D41D7" w:rsidRPr="005B61F6" w:rsidRDefault="006D41D7" w:rsidP="009E4045">
            <w:pPr>
              <w:pStyle w:val="TableParagraph"/>
              <w:ind w:left="145" w:right="160"/>
              <w:rPr>
                <w:rFonts w:ascii="Arial" w:hAnsi="Arial" w:cs="Arial"/>
                <w:color w:val="000000" w:themeColor="text1"/>
              </w:rPr>
            </w:pPr>
            <w:r w:rsidRPr="005B61F6">
              <w:rPr>
                <w:rFonts w:ascii="Arial" w:hAnsi="Arial" w:cs="Arial"/>
                <w:color w:val="000000" w:themeColor="text1"/>
              </w:rPr>
              <w:t>Ask the student if they have any forthcoming coursework submissions or examinations?</w:t>
            </w:r>
          </w:p>
        </w:tc>
        <w:tc>
          <w:tcPr>
            <w:tcW w:w="5207" w:type="dxa"/>
            <w:shd w:val="clear" w:color="auto" w:fill="auto"/>
          </w:tcPr>
          <w:p w14:paraId="2E039722" w14:textId="77777777" w:rsidR="006D41D7" w:rsidRPr="005B61F6" w:rsidRDefault="006D41D7" w:rsidP="009E4045">
            <w:pPr>
              <w:pStyle w:val="TableParagraph"/>
              <w:ind w:left="112" w:right="160"/>
              <w:rPr>
                <w:rFonts w:ascii="Arial" w:hAnsi="Arial" w:cs="Arial"/>
                <w:color w:val="000000" w:themeColor="text1"/>
              </w:rPr>
            </w:pPr>
            <w:r w:rsidRPr="005B61F6">
              <w:rPr>
                <w:rFonts w:ascii="Arial" w:hAnsi="Arial" w:cs="Arial"/>
                <w:color w:val="000000" w:themeColor="text1"/>
              </w:rPr>
              <w:t>How are they managing their time in completing these? Do they have a timeline / plan for completion, any revision and other work commitments they may have? If not encourage them to do so.</w:t>
            </w:r>
          </w:p>
        </w:tc>
      </w:tr>
      <w:tr w:rsidR="001C58EC" w:rsidRPr="005B61F6" w14:paraId="5CE6B13E" w14:textId="77777777" w:rsidTr="00964F5F">
        <w:trPr>
          <w:trHeight w:val="1047"/>
        </w:trPr>
        <w:tc>
          <w:tcPr>
            <w:tcW w:w="5110" w:type="dxa"/>
            <w:shd w:val="clear" w:color="auto" w:fill="auto"/>
          </w:tcPr>
          <w:p w14:paraId="272CB91C" w14:textId="77777777" w:rsidR="006D41D7" w:rsidRDefault="00964F5F" w:rsidP="009E4045">
            <w:pPr>
              <w:pStyle w:val="TableParagraph"/>
              <w:rPr>
                <w:rFonts w:ascii="Arial" w:hAnsi="Arial" w:cs="Arial"/>
                <w:color w:val="000000" w:themeColor="text1"/>
              </w:rPr>
            </w:pPr>
            <w:r w:rsidRPr="005B61F6">
              <w:rPr>
                <w:rFonts w:ascii="Arial" w:hAnsi="Arial" w:cs="Arial"/>
                <w:color w:val="000000" w:themeColor="text1"/>
              </w:rPr>
              <w:t>What is working well? What are the positive aspects of their experience so far that they could reflect on?</w:t>
            </w:r>
          </w:p>
          <w:p w14:paraId="07EC03D8" w14:textId="31AE49E9" w:rsidR="00964F5F" w:rsidRPr="005B61F6" w:rsidRDefault="00964F5F" w:rsidP="009E4045">
            <w:pPr>
              <w:pStyle w:val="TableParagraph"/>
              <w:rPr>
                <w:rFonts w:ascii="Arial" w:hAnsi="Arial" w:cs="Arial"/>
                <w:color w:val="000000" w:themeColor="text1"/>
              </w:rPr>
            </w:pPr>
            <w:r w:rsidRPr="005B61F6">
              <w:rPr>
                <w:rFonts w:ascii="Arial" w:hAnsi="Arial" w:cs="Arial"/>
                <w:color w:val="000000" w:themeColor="text1"/>
              </w:rPr>
              <w:t>Try and evaluate their learning experiences at USW.</w:t>
            </w:r>
          </w:p>
        </w:tc>
        <w:tc>
          <w:tcPr>
            <w:tcW w:w="5207" w:type="dxa"/>
            <w:shd w:val="clear" w:color="auto" w:fill="auto"/>
          </w:tcPr>
          <w:p w14:paraId="045C1D8F" w14:textId="77777777" w:rsidR="006D41D7" w:rsidRPr="005B61F6" w:rsidRDefault="006D41D7" w:rsidP="009E4045">
            <w:pPr>
              <w:pStyle w:val="TableParagraph"/>
              <w:ind w:left="112" w:right="376"/>
              <w:jc w:val="both"/>
              <w:rPr>
                <w:rFonts w:ascii="Arial" w:hAnsi="Arial" w:cs="Arial"/>
                <w:color w:val="000000" w:themeColor="text1"/>
              </w:rPr>
            </w:pPr>
            <w:r w:rsidRPr="005B61F6">
              <w:rPr>
                <w:rFonts w:ascii="Arial" w:hAnsi="Arial" w:cs="Arial"/>
                <w:color w:val="000000" w:themeColor="text1"/>
              </w:rPr>
              <w:t xml:space="preserve">Do they need any support with planning or how to plan for revision? Can this come from study skills, </w:t>
            </w:r>
            <w:r w:rsidRPr="005B61F6">
              <w:rPr>
                <w:rFonts w:ascii="Arial" w:hAnsi="Arial" w:cs="Arial"/>
                <w:color w:val="000000" w:themeColor="text1"/>
                <w:spacing w:val="-7"/>
              </w:rPr>
              <w:t xml:space="preserve">or </w:t>
            </w:r>
            <w:r w:rsidRPr="005B61F6">
              <w:rPr>
                <w:rFonts w:ascii="Arial" w:hAnsi="Arial" w:cs="Arial"/>
                <w:color w:val="000000" w:themeColor="text1"/>
              </w:rPr>
              <w:t>the module leader.</w:t>
            </w:r>
          </w:p>
        </w:tc>
      </w:tr>
      <w:tr w:rsidR="001C58EC" w:rsidRPr="005B61F6" w14:paraId="2880F32A" w14:textId="77777777" w:rsidTr="00964F5F">
        <w:trPr>
          <w:trHeight w:val="1601"/>
        </w:trPr>
        <w:tc>
          <w:tcPr>
            <w:tcW w:w="5110" w:type="dxa"/>
            <w:shd w:val="clear" w:color="auto" w:fill="auto"/>
          </w:tcPr>
          <w:p w14:paraId="0186435B" w14:textId="77777777" w:rsidR="006D41D7" w:rsidRPr="005B61F6" w:rsidRDefault="006D41D7" w:rsidP="009E4045">
            <w:pPr>
              <w:pStyle w:val="TableParagraph"/>
              <w:ind w:left="145"/>
              <w:rPr>
                <w:rFonts w:ascii="Arial" w:hAnsi="Arial" w:cs="Arial"/>
                <w:color w:val="000000" w:themeColor="text1"/>
              </w:rPr>
            </w:pPr>
            <w:r w:rsidRPr="005B61F6">
              <w:rPr>
                <w:rFonts w:ascii="Arial" w:hAnsi="Arial" w:cs="Arial"/>
                <w:color w:val="000000" w:themeColor="text1"/>
              </w:rPr>
              <w:t>Discuss Module Options for Level 5 as appropriate</w:t>
            </w:r>
          </w:p>
        </w:tc>
        <w:tc>
          <w:tcPr>
            <w:tcW w:w="5207" w:type="dxa"/>
            <w:shd w:val="clear" w:color="auto" w:fill="auto"/>
          </w:tcPr>
          <w:p w14:paraId="16D29A95" w14:textId="77777777" w:rsidR="006D41D7" w:rsidRPr="005B61F6" w:rsidRDefault="006D41D7" w:rsidP="009E4045">
            <w:pPr>
              <w:pStyle w:val="TableParagraph"/>
              <w:ind w:left="112" w:right="108"/>
              <w:rPr>
                <w:rFonts w:ascii="Arial" w:hAnsi="Arial" w:cs="Arial"/>
                <w:color w:val="000000" w:themeColor="text1"/>
              </w:rPr>
            </w:pPr>
            <w:r w:rsidRPr="005B61F6">
              <w:rPr>
                <w:rFonts w:ascii="Arial" w:hAnsi="Arial" w:cs="Arial"/>
                <w:color w:val="000000" w:themeColor="text1"/>
              </w:rPr>
              <w:t>As the year progresses, it is key to engage with the students about their options for Level 5/Year 2. Have a conversation with them about their thinking in relation to what option choices are available, and how they see these fitting into their future career plans.</w:t>
            </w:r>
          </w:p>
        </w:tc>
      </w:tr>
    </w:tbl>
    <w:p w14:paraId="75FD579A" w14:textId="77777777" w:rsidR="006D41D7" w:rsidRPr="005B61F6" w:rsidRDefault="006D41D7" w:rsidP="009E4045">
      <w:pPr>
        <w:pStyle w:val="BodyText"/>
        <w:rPr>
          <w:rFonts w:ascii="Arial" w:hAnsi="Arial" w:cs="Arial"/>
          <w:color w:val="000000" w:themeColor="text1"/>
        </w:rPr>
      </w:pPr>
    </w:p>
    <w:p w14:paraId="1316A021" w14:textId="77777777" w:rsidR="006D41D7" w:rsidRPr="005B61F6" w:rsidRDefault="006D41D7" w:rsidP="009E4045">
      <w:pPr>
        <w:rPr>
          <w:rFonts w:ascii="Arial" w:hAnsi="Arial" w:cs="Arial"/>
          <w:color w:val="000000" w:themeColor="text1"/>
        </w:rPr>
        <w:sectPr w:rsidR="006D41D7" w:rsidRPr="005B61F6" w:rsidSect="00CB1965">
          <w:headerReference w:type="default" r:id="rId18"/>
          <w:pgSz w:w="11880" w:h="16870"/>
          <w:pgMar w:top="760" w:right="823" w:bottom="700" w:left="540" w:header="522" w:footer="514" w:gutter="0"/>
          <w:cols w:space="720"/>
        </w:sectPr>
      </w:pPr>
    </w:p>
    <w:p w14:paraId="6609C084" w14:textId="77777777" w:rsidR="006D41D7" w:rsidRPr="005B61F6" w:rsidRDefault="006D41D7" w:rsidP="009E4045">
      <w:pPr>
        <w:pStyle w:val="BodyText"/>
        <w:rPr>
          <w:rFonts w:ascii="Arial" w:hAnsi="Arial" w:cs="Arial"/>
          <w:color w:val="000000" w:themeColor="text1"/>
        </w:rPr>
      </w:pPr>
    </w:p>
    <w:p w14:paraId="1F2B8071" w14:textId="77777777" w:rsidR="006D41D7" w:rsidRPr="005B61F6" w:rsidRDefault="006D41D7" w:rsidP="009E4045">
      <w:pPr>
        <w:pStyle w:val="BodyText"/>
        <w:rPr>
          <w:rFonts w:ascii="Arial" w:hAnsi="Arial" w:cs="Arial"/>
          <w:color w:val="000000" w:themeColor="text1"/>
        </w:rPr>
      </w:pPr>
    </w:p>
    <w:p w14:paraId="62EB2586" w14:textId="77777777" w:rsidR="006D41D7" w:rsidRPr="005B61F6" w:rsidRDefault="006D41D7" w:rsidP="009E4045">
      <w:pPr>
        <w:pStyle w:val="BodyText"/>
        <w:rPr>
          <w:rFonts w:ascii="Arial" w:hAnsi="Arial" w:cs="Arial"/>
          <w:color w:val="000000" w:themeColor="text1"/>
        </w:rPr>
      </w:pPr>
    </w:p>
    <w:p w14:paraId="720B618A" w14:textId="34FAAF66" w:rsidR="006D41D7" w:rsidRPr="009E4045" w:rsidRDefault="004D00E2" w:rsidP="009E4045">
      <w:pPr>
        <w:ind w:left="343"/>
        <w:rPr>
          <w:rFonts w:ascii="Arial" w:hAnsi="Arial" w:cs="Arial"/>
          <w:b/>
          <w:color w:val="000000" w:themeColor="text1"/>
          <w:u w:val="single"/>
        </w:rPr>
      </w:pPr>
      <w:r>
        <w:rPr>
          <w:rFonts w:ascii="Arial" w:hAnsi="Arial" w:cs="Arial"/>
          <w:b/>
          <w:color w:val="000000" w:themeColor="text1"/>
          <w:u w:val="single"/>
        </w:rPr>
        <w:t xml:space="preserve">Content of PAC Sessions at </w:t>
      </w:r>
      <w:r w:rsidR="006D41D7" w:rsidRPr="009E4045">
        <w:rPr>
          <w:rFonts w:ascii="Arial" w:hAnsi="Arial" w:cs="Arial"/>
          <w:b/>
          <w:color w:val="000000" w:themeColor="text1"/>
          <w:u w:val="single"/>
        </w:rPr>
        <w:t>Level 5</w:t>
      </w:r>
      <w:r w:rsidR="009E4045">
        <w:rPr>
          <w:rFonts w:ascii="Arial" w:hAnsi="Arial" w:cs="Arial"/>
          <w:b/>
          <w:color w:val="000000" w:themeColor="text1"/>
          <w:u w:val="single"/>
        </w:rPr>
        <w:t>:</w:t>
      </w:r>
    </w:p>
    <w:p w14:paraId="39A9DF7F" w14:textId="77777777" w:rsidR="006D41D7" w:rsidRPr="005B61F6" w:rsidRDefault="006D41D7" w:rsidP="009E4045">
      <w:pPr>
        <w:pStyle w:val="BodyText"/>
        <w:rPr>
          <w:rFonts w:ascii="Arial" w:hAnsi="Arial" w:cs="Arial"/>
          <w:color w:val="000000" w:themeColor="text1"/>
        </w:rPr>
      </w:pPr>
    </w:p>
    <w:tbl>
      <w:tblPr>
        <w:tblW w:w="0" w:type="auto"/>
        <w:tblInd w:w="2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095"/>
        <w:gridCol w:w="5223"/>
      </w:tblGrid>
      <w:tr w:rsidR="001C58EC" w:rsidRPr="005B61F6" w14:paraId="42B4568B" w14:textId="77777777" w:rsidTr="00964F5F">
        <w:trPr>
          <w:trHeight w:val="515"/>
          <w:tblHeader/>
        </w:trPr>
        <w:tc>
          <w:tcPr>
            <w:tcW w:w="10318" w:type="dxa"/>
            <w:gridSpan w:val="2"/>
            <w:tcBorders>
              <w:top w:val="single" w:sz="4" w:space="0" w:color="auto"/>
              <w:left w:val="single" w:sz="4" w:space="0" w:color="auto"/>
              <w:bottom w:val="single" w:sz="4" w:space="0" w:color="auto"/>
              <w:right w:val="single" w:sz="4" w:space="0" w:color="auto"/>
            </w:tcBorders>
            <w:shd w:val="clear" w:color="auto" w:fill="auto"/>
          </w:tcPr>
          <w:p w14:paraId="44EFE86C" w14:textId="77777777" w:rsidR="006D41D7" w:rsidRPr="005B61F6" w:rsidRDefault="006D41D7" w:rsidP="009E4045">
            <w:pPr>
              <w:pStyle w:val="TableParagraph"/>
              <w:ind w:left="145"/>
              <w:rPr>
                <w:rFonts w:ascii="Arial" w:hAnsi="Arial" w:cs="Arial"/>
                <w:color w:val="000000" w:themeColor="text1"/>
              </w:rPr>
            </w:pPr>
            <w:r w:rsidRPr="005B61F6">
              <w:rPr>
                <w:rFonts w:ascii="Arial" w:hAnsi="Arial" w:cs="Arial"/>
                <w:color w:val="000000" w:themeColor="text1"/>
              </w:rPr>
              <w:t>General Points:</w:t>
            </w:r>
          </w:p>
        </w:tc>
      </w:tr>
      <w:tr w:rsidR="001C58EC" w:rsidRPr="005B61F6" w14:paraId="2A7587C6" w14:textId="77777777" w:rsidTr="00964F5F">
        <w:trPr>
          <w:trHeight w:val="803"/>
          <w:tblHeader/>
        </w:trPr>
        <w:tc>
          <w:tcPr>
            <w:tcW w:w="5095" w:type="dxa"/>
            <w:tcBorders>
              <w:top w:val="single" w:sz="4" w:space="0" w:color="auto"/>
              <w:left w:val="single" w:sz="4" w:space="0" w:color="auto"/>
              <w:bottom w:val="single" w:sz="4" w:space="0" w:color="auto"/>
              <w:right w:val="single" w:sz="4" w:space="0" w:color="auto"/>
            </w:tcBorders>
            <w:shd w:val="clear" w:color="auto" w:fill="auto"/>
          </w:tcPr>
          <w:p w14:paraId="1B68EE23" w14:textId="77777777" w:rsidR="006D41D7" w:rsidRPr="005B61F6" w:rsidRDefault="006D41D7" w:rsidP="009E4045">
            <w:pPr>
              <w:pStyle w:val="TableParagraph"/>
              <w:ind w:left="145" w:right="128"/>
              <w:rPr>
                <w:rFonts w:ascii="Arial" w:hAnsi="Arial" w:cs="Arial"/>
                <w:color w:val="000000" w:themeColor="text1"/>
              </w:rPr>
            </w:pPr>
            <w:r w:rsidRPr="005B61F6">
              <w:rPr>
                <w:rFonts w:ascii="Arial" w:hAnsi="Arial" w:cs="Arial"/>
                <w:color w:val="000000" w:themeColor="text1"/>
              </w:rPr>
              <w:t>In addition to previous questions the following may be useful prompts at this level:</w:t>
            </w: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23846DD0" w14:textId="77777777" w:rsidR="006D41D7" w:rsidRPr="005B61F6" w:rsidRDefault="006D41D7" w:rsidP="009E4045">
            <w:pPr>
              <w:pStyle w:val="TableParagraph"/>
              <w:ind w:left="126"/>
              <w:rPr>
                <w:rFonts w:ascii="Arial" w:hAnsi="Arial" w:cs="Arial"/>
                <w:color w:val="000000" w:themeColor="text1"/>
              </w:rPr>
            </w:pPr>
            <w:r w:rsidRPr="005B61F6">
              <w:rPr>
                <w:rFonts w:ascii="Arial" w:hAnsi="Arial" w:cs="Arial"/>
                <w:color w:val="000000" w:themeColor="text1"/>
              </w:rPr>
              <w:t>Background</w:t>
            </w:r>
          </w:p>
        </w:tc>
      </w:tr>
      <w:tr w:rsidR="001C58EC" w:rsidRPr="005B61F6" w14:paraId="33299B55" w14:textId="77777777" w:rsidTr="00C6417E">
        <w:trPr>
          <w:trHeight w:val="8421"/>
        </w:trPr>
        <w:tc>
          <w:tcPr>
            <w:tcW w:w="5095" w:type="dxa"/>
            <w:tcBorders>
              <w:top w:val="single" w:sz="4" w:space="0" w:color="auto"/>
              <w:left w:val="single" w:sz="4" w:space="0" w:color="auto"/>
              <w:bottom w:val="single" w:sz="4" w:space="0" w:color="auto"/>
              <w:right w:val="single" w:sz="4" w:space="0" w:color="auto"/>
            </w:tcBorders>
            <w:shd w:val="clear" w:color="auto" w:fill="auto"/>
          </w:tcPr>
          <w:p w14:paraId="79E68E25" w14:textId="77777777" w:rsidR="006D41D7" w:rsidRPr="005B61F6" w:rsidRDefault="006D41D7" w:rsidP="009E4045">
            <w:pPr>
              <w:pStyle w:val="TableParagraph"/>
              <w:ind w:left="145" w:right="59"/>
              <w:rPr>
                <w:rFonts w:ascii="Arial" w:hAnsi="Arial" w:cs="Arial"/>
                <w:color w:val="000000" w:themeColor="text1"/>
              </w:rPr>
            </w:pPr>
            <w:r w:rsidRPr="005B61F6">
              <w:rPr>
                <w:rFonts w:ascii="Arial" w:hAnsi="Arial" w:cs="Arial"/>
                <w:color w:val="000000" w:themeColor="text1"/>
              </w:rPr>
              <w:t>During the first meeting, students should be encouraged to reflect on their achievements in their first year of study. and look forward to the next. A common exercise for this has been “A letter to myself in the previous year” in which the student writes to their younger self advising them of what things they will be encountering, including advice for how to address issues and identify opportunities. This encourages them to celebrate achievement and to identify any outstanding issues that they may still need to address.</w:t>
            </w:r>
          </w:p>
          <w:p w14:paraId="1CE80BC4" w14:textId="77777777" w:rsidR="006D41D7" w:rsidRPr="005B61F6" w:rsidRDefault="006D41D7" w:rsidP="009E4045">
            <w:pPr>
              <w:pStyle w:val="TableParagraph"/>
              <w:rPr>
                <w:rFonts w:ascii="Arial" w:hAnsi="Arial" w:cs="Arial"/>
                <w:color w:val="000000" w:themeColor="text1"/>
              </w:rPr>
            </w:pPr>
          </w:p>
          <w:p w14:paraId="0D182E74" w14:textId="77777777" w:rsidR="006D41D7" w:rsidRPr="005B61F6" w:rsidRDefault="006D41D7" w:rsidP="009E4045">
            <w:pPr>
              <w:pStyle w:val="TableParagraph"/>
              <w:ind w:left="145" w:right="128"/>
              <w:rPr>
                <w:rFonts w:ascii="Arial" w:hAnsi="Arial" w:cs="Arial"/>
                <w:color w:val="000000" w:themeColor="text1"/>
              </w:rPr>
            </w:pPr>
            <w:r w:rsidRPr="005B61F6">
              <w:rPr>
                <w:rFonts w:ascii="Arial" w:hAnsi="Arial" w:cs="Arial"/>
                <w:color w:val="000000" w:themeColor="text1"/>
              </w:rPr>
              <w:t>If they have chosen options what are they, and are they clear on the content and purpose of the subjects chosen?</w:t>
            </w:r>
          </w:p>
          <w:p w14:paraId="73BAE038" w14:textId="77777777" w:rsidR="006D41D7" w:rsidRPr="005B61F6" w:rsidRDefault="006D41D7" w:rsidP="009E4045">
            <w:pPr>
              <w:pStyle w:val="TableParagraph"/>
              <w:rPr>
                <w:rFonts w:ascii="Arial" w:hAnsi="Arial" w:cs="Arial"/>
                <w:color w:val="000000" w:themeColor="text1"/>
              </w:rPr>
            </w:pPr>
          </w:p>
          <w:p w14:paraId="6338BA81" w14:textId="77777777" w:rsidR="006D41D7" w:rsidRPr="005B61F6" w:rsidRDefault="006D41D7" w:rsidP="009E4045">
            <w:pPr>
              <w:pStyle w:val="TableParagraph"/>
              <w:ind w:left="145" w:right="128"/>
              <w:rPr>
                <w:rFonts w:ascii="Arial" w:hAnsi="Arial" w:cs="Arial"/>
                <w:color w:val="000000" w:themeColor="text1"/>
              </w:rPr>
            </w:pPr>
            <w:r w:rsidRPr="005B61F6">
              <w:rPr>
                <w:rFonts w:ascii="Arial" w:hAnsi="Arial" w:cs="Arial"/>
                <w:color w:val="000000" w:themeColor="text1"/>
              </w:rPr>
              <w:t>Another focus should be on where they see themselves in relation to their subject and as a professional in the world of work. In addition to the opportunities their courses will give them in Live Projects and visiting speakers, how will they make eﬀorts to identify and network with people who could be helpful in finding a placement and future career opportunities.</w:t>
            </w:r>
          </w:p>
          <w:p w14:paraId="1257D1F0" w14:textId="77777777" w:rsidR="006D41D7" w:rsidRPr="005B61F6" w:rsidRDefault="006D41D7" w:rsidP="009E4045">
            <w:pPr>
              <w:pStyle w:val="TableParagraph"/>
              <w:rPr>
                <w:rFonts w:ascii="Arial" w:hAnsi="Arial" w:cs="Arial"/>
                <w:color w:val="000000" w:themeColor="text1"/>
              </w:rPr>
            </w:pPr>
          </w:p>
          <w:p w14:paraId="4E1DAD51" w14:textId="77777777" w:rsidR="006D41D7" w:rsidRPr="005B61F6" w:rsidRDefault="006D41D7" w:rsidP="009E4045">
            <w:pPr>
              <w:pStyle w:val="TableParagraph"/>
              <w:ind w:left="145" w:right="102"/>
              <w:rPr>
                <w:rFonts w:ascii="Arial" w:hAnsi="Arial" w:cs="Arial"/>
                <w:color w:val="000000" w:themeColor="text1"/>
              </w:rPr>
            </w:pPr>
            <w:r w:rsidRPr="005B61F6">
              <w:rPr>
                <w:rFonts w:ascii="Arial" w:hAnsi="Arial" w:cs="Arial"/>
                <w:color w:val="000000" w:themeColor="text1"/>
              </w:rPr>
              <w:t>In this and the November meeting, the PAC should provide advice, help and support the student may need with this, and start preparing them for future career plans. In particular advising the student of our USW careers and employability team/support.</w:t>
            </w:r>
          </w:p>
          <w:p w14:paraId="638EE10D" w14:textId="77777777" w:rsidR="006D41D7" w:rsidRPr="005B61F6" w:rsidRDefault="006D41D7" w:rsidP="009E4045">
            <w:pPr>
              <w:pStyle w:val="TableParagraph"/>
              <w:ind w:left="145"/>
              <w:rPr>
                <w:rFonts w:ascii="Arial" w:hAnsi="Arial" w:cs="Arial"/>
                <w:color w:val="000000" w:themeColor="text1"/>
              </w:rPr>
            </w:pPr>
            <w:r w:rsidRPr="005B61F6">
              <w:rPr>
                <w:rFonts w:ascii="Arial" w:hAnsi="Arial" w:cs="Arial"/>
                <w:color w:val="000000" w:themeColor="text1"/>
              </w:rPr>
              <w:t>Careers and Employability.</w:t>
            </w: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7B5CADC0" w14:textId="77777777" w:rsidR="006D41D7" w:rsidRPr="005B61F6" w:rsidRDefault="006D41D7" w:rsidP="009E4045">
            <w:pPr>
              <w:pStyle w:val="TableParagraph"/>
              <w:ind w:left="126" w:right="110"/>
              <w:rPr>
                <w:rFonts w:ascii="Arial" w:hAnsi="Arial" w:cs="Arial"/>
                <w:color w:val="000000" w:themeColor="text1"/>
              </w:rPr>
            </w:pPr>
            <w:r w:rsidRPr="005B61F6">
              <w:rPr>
                <w:rFonts w:ascii="Arial" w:hAnsi="Arial" w:cs="Arial"/>
                <w:color w:val="000000" w:themeColor="text1"/>
              </w:rPr>
              <w:t xml:space="preserve">If Level 4 is about gaining the basic skills and underpinning theories to engage in their subject </w:t>
            </w:r>
            <w:r w:rsidRPr="005B61F6">
              <w:rPr>
                <w:rFonts w:ascii="Arial" w:hAnsi="Arial" w:cs="Arial"/>
                <w:color w:val="000000" w:themeColor="text1"/>
                <w:spacing w:val="-5"/>
              </w:rPr>
              <w:t xml:space="preserve">Level </w:t>
            </w:r>
            <w:r w:rsidRPr="005B61F6">
              <w:rPr>
                <w:rFonts w:ascii="Arial" w:hAnsi="Arial" w:cs="Arial"/>
                <w:color w:val="000000" w:themeColor="text1"/>
              </w:rPr>
              <w:t xml:space="preserve">5 / </w:t>
            </w:r>
            <w:r w:rsidRPr="005B61F6">
              <w:rPr>
                <w:rFonts w:ascii="Arial" w:hAnsi="Arial" w:cs="Arial"/>
                <w:color w:val="000000" w:themeColor="text1"/>
                <w:spacing w:val="-5"/>
              </w:rPr>
              <w:t xml:space="preserve">Year </w:t>
            </w:r>
            <w:r w:rsidRPr="005B61F6">
              <w:rPr>
                <w:rFonts w:ascii="Arial" w:hAnsi="Arial" w:cs="Arial"/>
                <w:color w:val="000000" w:themeColor="text1"/>
              </w:rPr>
              <w:t>2 is typically where they should be expanding and developing the range and depth of those skills through increasingly complex task and specialist study through limited</w:t>
            </w:r>
            <w:r w:rsidRPr="005B61F6">
              <w:rPr>
                <w:rFonts w:ascii="Arial" w:hAnsi="Arial" w:cs="Arial"/>
                <w:color w:val="000000" w:themeColor="text1"/>
                <w:spacing w:val="-1"/>
              </w:rPr>
              <w:t xml:space="preserve"> </w:t>
            </w:r>
            <w:r w:rsidRPr="005B61F6">
              <w:rPr>
                <w:rFonts w:ascii="Arial" w:hAnsi="Arial" w:cs="Arial"/>
                <w:color w:val="000000" w:themeColor="text1"/>
              </w:rPr>
              <w:t>optionality.</w:t>
            </w:r>
          </w:p>
          <w:p w14:paraId="2D828C85" w14:textId="77777777" w:rsidR="006D41D7" w:rsidRPr="005B61F6" w:rsidRDefault="006D41D7" w:rsidP="009E4045">
            <w:pPr>
              <w:pStyle w:val="TableParagraph"/>
              <w:rPr>
                <w:rFonts w:ascii="Arial" w:hAnsi="Arial" w:cs="Arial"/>
                <w:color w:val="000000" w:themeColor="text1"/>
              </w:rPr>
            </w:pPr>
          </w:p>
          <w:p w14:paraId="0455A835" w14:textId="77777777" w:rsidR="006D41D7" w:rsidRPr="005B61F6" w:rsidRDefault="006D41D7" w:rsidP="009E4045">
            <w:pPr>
              <w:pStyle w:val="TableParagraph"/>
              <w:ind w:left="126" w:right="149"/>
              <w:rPr>
                <w:rFonts w:ascii="Arial" w:hAnsi="Arial" w:cs="Arial"/>
                <w:color w:val="000000" w:themeColor="text1"/>
              </w:rPr>
            </w:pPr>
            <w:r w:rsidRPr="005B61F6">
              <w:rPr>
                <w:rFonts w:ascii="Arial" w:hAnsi="Arial" w:cs="Arial"/>
                <w:color w:val="000000" w:themeColor="text1"/>
              </w:rPr>
              <w:t>This year should also be where they should increasingly be seeing themselves in a workplace context, whether through live projects, preparing for short or year long placement, or Erasmus exchange.</w:t>
            </w:r>
          </w:p>
          <w:p w14:paraId="65229D38" w14:textId="77777777" w:rsidR="006D41D7" w:rsidRPr="005B61F6" w:rsidRDefault="006D41D7" w:rsidP="009E4045">
            <w:pPr>
              <w:pStyle w:val="TableParagraph"/>
              <w:rPr>
                <w:rFonts w:ascii="Arial" w:hAnsi="Arial" w:cs="Arial"/>
                <w:color w:val="000000" w:themeColor="text1"/>
              </w:rPr>
            </w:pPr>
          </w:p>
          <w:p w14:paraId="7BF64E5F" w14:textId="77777777" w:rsidR="006D41D7" w:rsidRPr="005B61F6" w:rsidRDefault="006D41D7" w:rsidP="009E4045">
            <w:pPr>
              <w:pStyle w:val="TableParagraph"/>
              <w:ind w:left="127" w:right="149"/>
              <w:rPr>
                <w:rFonts w:ascii="Arial" w:hAnsi="Arial" w:cs="Arial"/>
                <w:color w:val="000000" w:themeColor="text1"/>
              </w:rPr>
            </w:pPr>
            <w:r w:rsidRPr="005B61F6">
              <w:rPr>
                <w:rFonts w:ascii="Arial" w:hAnsi="Arial" w:cs="Arial"/>
                <w:color w:val="000000" w:themeColor="text1"/>
              </w:rPr>
              <w:t>Taking the initiative in mapping the landscape of employment locally, nationally and internationally they should be identifying likely employers, with help from their course, careers service and employability team.</w:t>
            </w:r>
          </w:p>
        </w:tc>
      </w:tr>
      <w:tr w:rsidR="001C58EC" w:rsidRPr="005B61F6" w14:paraId="052AE968" w14:textId="77777777" w:rsidTr="00C6417E">
        <w:trPr>
          <w:trHeight w:val="2951"/>
        </w:trPr>
        <w:tc>
          <w:tcPr>
            <w:tcW w:w="5095" w:type="dxa"/>
            <w:tcBorders>
              <w:top w:val="single" w:sz="4" w:space="0" w:color="auto"/>
              <w:left w:val="single" w:sz="4" w:space="0" w:color="auto"/>
              <w:bottom w:val="single" w:sz="4" w:space="0" w:color="auto"/>
              <w:right w:val="single" w:sz="4" w:space="0" w:color="auto"/>
            </w:tcBorders>
            <w:shd w:val="clear" w:color="auto" w:fill="auto"/>
          </w:tcPr>
          <w:p w14:paraId="5E38D96E" w14:textId="77777777" w:rsidR="006D41D7" w:rsidRPr="005B61F6" w:rsidRDefault="006D41D7" w:rsidP="009E4045">
            <w:pPr>
              <w:pStyle w:val="TableParagraph"/>
              <w:ind w:left="145" w:right="128"/>
              <w:rPr>
                <w:rFonts w:ascii="Arial" w:hAnsi="Arial" w:cs="Arial"/>
                <w:color w:val="000000" w:themeColor="text1"/>
              </w:rPr>
            </w:pPr>
            <w:r w:rsidRPr="005B61F6">
              <w:rPr>
                <w:rFonts w:ascii="Arial" w:hAnsi="Arial" w:cs="Arial"/>
                <w:color w:val="000000" w:themeColor="text1"/>
              </w:rPr>
              <w:t>The sessions should also encourage the student to consider developing their CV and examining their online presence in social media to aid them in this, and providing them with the tools necessary for employment after graduation. Again the Careers and Employability Team can help them with this.</w:t>
            </w: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45FA2ABA" w14:textId="77777777" w:rsidR="006D41D7" w:rsidRPr="005B61F6" w:rsidRDefault="006D41D7" w:rsidP="009E4045">
            <w:pPr>
              <w:pStyle w:val="TableParagraph"/>
              <w:ind w:left="127"/>
              <w:rPr>
                <w:rFonts w:ascii="Arial" w:hAnsi="Arial" w:cs="Arial"/>
                <w:color w:val="000000" w:themeColor="text1"/>
              </w:rPr>
            </w:pPr>
            <w:r w:rsidRPr="005B61F6">
              <w:rPr>
                <w:rFonts w:ascii="Arial" w:hAnsi="Arial" w:cs="Arial"/>
                <w:color w:val="000000" w:themeColor="text1"/>
              </w:rPr>
              <w:t>Do they already have a part-time job (the majority of our students do)? If so what skills do the already have? Interpersonal, technological, group working, money handling or dealing with the public.</w:t>
            </w:r>
          </w:p>
          <w:p w14:paraId="2945EC47" w14:textId="77777777" w:rsidR="006D41D7" w:rsidRPr="005B61F6" w:rsidRDefault="006D41D7" w:rsidP="009E4045">
            <w:pPr>
              <w:pStyle w:val="TableParagraph"/>
              <w:rPr>
                <w:rFonts w:ascii="Arial" w:hAnsi="Arial" w:cs="Arial"/>
                <w:color w:val="000000" w:themeColor="text1"/>
              </w:rPr>
            </w:pPr>
          </w:p>
          <w:p w14:paraId="7A8616F0" w14:textId="77777777" w:rsidR="006D41D7" w:rsidRPr="005B61F6" w:rsidRDefault="006D41D7" w:rsidP="009E4045">
            <w:pPr>
              <w:pStyle w:val="TableParagraph"/>
              <w:ind w:left="127" w:right="149"/>
              <w:rPr>
                <w:rFonts w:ascii="Arial" w:hAnsi="Arial" w:cs="Arial"/>
                <w:color w:val="000000" w:themeColor="text1"/>
              </w:rPr>
            </w:pPr>
            <w:r w:rsidRPr="005B61F6">
              <w:rPr>
                <w:rFonts w:ascii="Arial" w:hAnsi="Arial" w:cs="Arial"/>
                <w:color w:val="000000" w:themeColor="text1"/>
              </w:rPr>
              <w:t>How can these map to their subject or profession and make them more attractive for potential placement opportunities? Should they already be looking at potential employers and targeting them for part-time or freelance opportunities.</w:t>
            </w:r>
          </w:p>
        </w:tc>
      </w:tr>
    </w:tbl>
    <w:p w14:paraId="5A48E3C4" w14:textId="77777777" w:rsidR="006D41D7" w:rsidRPr="005B61F6" w:rsidRDefault="006D41D7" w:rsidP="009E4045">
      <w:pPr>
        <w:rPr>
          <w:rFonts w:ascii="Arial" w:hAnsi="Arial" w:cs="Arial"/>
          <w:color w:val="000000" w:themeColor="text1"/>
        </w:rPr>
        <w:sectPr w:rsidR="006D41D7" w:rsidRPr="005B61F6" w:rsidSect="00CB1965">
          <w:headerReference w:type="default" r:id="rId19"/>
          <w:pgSz w:w="11880" w:h="16870"/>
          <w:pgMar w:top="760" w:right="681" w:bottom="700" w:left="540" w:header="522" w:footer="514" w:gutter="0"/>
          <w:cols w:space="720"/>
        </w:sectPr>
      </w:pPr>
    </w:p>
    <w:p w14:paraId="1CC86935" w14:textId="5553B135" w:rsidR="006D41D7" w:rsidRPr="005B61F6" w:rsidRDefault="006D41D7" w:rsidP="00CB1965">
      <w:pPr>
        <w:pStyle w:val="BodyText"/>
        <w:tabs>
          <w:tab w:val="left" w:pos="10632"/>
        </w:tabs>
        <w:rPr>
          <w:rFonts w:ascii="Arial" w:hAnsi="Arial" w:cs="Arial"/>
          <w:color w:val="000000" w:themeColor="text1"/>
        </w:rPr>
      </w:pPr>
    </w:p>
    <w:p w14:paraId="4F78D711" w14:textId="77777777" w:rsidR="006D41D7" w:rsidRPr="005B61F6" w:rsidRDefault="006D41D7" w:rsidP="009E4045">
      <w:pPr>
        <w:pStyle w:val="BodyText"/>
        <w:rPr>
          <w:rFonts w:ascii="Arial" w:hAnsi="Arial" w:cs="Arial"/>
          <w:color w:val="000000" w:themeColor="text1"/>
        </w:rPr>
      </w:pPr>
    </w:p>
    <w:tbl>
      <w:tblPr>
        <w:tblW w:w="0" w:type="auto"/>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044"/>
        <w:gridCol w:w="6273"/>
      </w:tblGrid>
      <w:tr w:rsidR="001C58EC" w:rsidRPr="005B61F6" w14:paraId="3F14A03D" w14:textId="77777777" w:rsidTr="00964F5F">
        <w:trPr>
          <w:trHeight w:val="515"/>
          <w:tblHeader/>
        </w:trPr>
        <w:tc>
          <w:tcPr>
            <w:tcW w:w="10317" w:type="dxa"/>
            <w:gridSpan w:val="2"/>
            <w:tcBorders>
              <w:top w:val="single" w:sz="4" w:space="0" w:color="auto"/>
              <w:left w:val="single" w:sz="4" w:space="0" w:color="auto"/>
              <w:bottom w:val="single" w:sz="4" w:space="0" w:color="auto"/>
              <w:right w:val="single" w:sz="4" w:space="0" w:color="auto"/>
            </w:tcBorders>
            <w:shd w:val="clear" w:color="auto" w:fill="auto"/>
          </w:tcPr>
          <w:p w14:paraId="69DF8595" w14:textId="5B6C070A" w:rsidR="006D41D7" w:rsidRPr="004D00E2" w:rsidRDefault="006D41D7" w:rsidP="009E4045">
            <w:pPr>
              <w:pStyle w:val="TableParagraph"/>
              <w:ind w:left="146"/>
              <w:rPr>
                <w:rFonts w:ascii="Arial" w:hAnsi="Arial" w:cs="Arial"/>
                <w:b/>
                <w:color w:val="000000" w:themeColor="text1"/>
                <w:u w:val="single"/>
              </w:rPr>
            </w:pPr>
            <w:r w:rsidRPr="004D00E2">
              <w:rPr>
                <w:rFonts w:ascii="Arial" w:hAnsi="Arial" w:cs="Arial"/>
                <w:b/>
                <w:color w:val="000000" w:themeColor="text1"/>
                <w:u w:val="single"/>
              </w:rPr>
              <w:t>First One to One of Level 5 – Before end of First Term</w:t>
            </w:r>
            <w:r w:rsidR="004D00E2">
              <w:rPr>
                <w:rFonts w:ascii="Arial" w:hAnsi="Arial" w:cs="Arial"/>
                <w:b/>
                <w:color w:val="000000" w:themeColor="text1"/>
                <w:u w:val="single"/>
              </w:rPr>
              <w:t>:</w:t>
            </w:r>
          </w:p>
        </w:tc>
      </w:tr>
      <w:tr w:rsidR="001C58EC" w:rsidRPr="005B61F6" w14:paraId="1388907A" w14:textId="77777777" w:rsidTr="00964F5F">
        <w:trPr>
          <w:trHeight w:val="794"/>
          <w:tblHeader/>
        </w:trPr>
        <w:tc>
          <w:tcPr>
            <w:tcW w:w="4044" w:type="dxa"/>
            <w:tcBorders>
              <w:top w:val="single" w:sz="4" w:space="0" w:color="auto"/>
              <w:left w:val="single" w:sz="4" w:space="0" w:color="auto"/>
              <w:bottom w:val="single" w:sz="4" w:space="0" w:color="auto"/>
              <w:right w:val="single" w:sz="4" w:space="0" w:color="auto"/>
            </w:tcBorders>
            <w:shd w:val="clear" w:color="auto" w:fill="auto"/>
          </w:tcPr>
          <w:p w14:paraId="15540859" w14:textId="77777777" w:rsidR="006D41D7" w:rsidRPr="005B61F6" w:rsidRDefault="006D41D7" w:rsidP="009E4045">
            <w:pPr>
              <w:pStyle w:val="TableParagraph"/>
              <w:ind w:left="145" w:right="160"/>
              <w:rPr>
                <w:rFonts w:ascii="Arial" w:hAnsi="Arial" w:cs="Arial"/>
                <w:color w:val="000000" w:themeColor="text1"/>
              </w:rPr>
            </w:pPr>
            <w:r w:rsidRPr="005B61F6">
              <w:rPr>
                <w:rFonts w:ascii="Arial" w:hAnsi="Arial" w:cs="Arial"/>
                <w:color w:val="000000" w:themeColor="text1"/>
              </w:rPr>
              <w:t>In addition to previous questions the following may be useful prompts at this level:</w:t>
            </w:r>
          </w:p>
        </w:tc>
        <w:tc>
          <w:tcPr>
            <w:tcW w:w="6273" w:type="dxa"/>
            <w:tcBorders>
              <w:top w:val="single" w:sz="4" w:space="0" w:color="auto"/>
              <w:left w:val="single" w:sz="4" w:space="0" w:color="auto"/>
              <w:bottom w:val="single" w:sz="4" w:space="0" w:color="auto"/>
              <w:right w:val="single" w:sz="4" w:space="0" w:color="auto"/>
            </w:tcBorders>
            <w:shd w:val="clear" w:color="auto" w:fill="auto"/>
          </w:tcPr>
          <w:p w14:paraId="53D0FD0C" w14:textId="77777777" w:rsidR="006D41D7" w:rsidRPr="005B61F6" w:rsidRDefault="006D41D7" w:rsidP="009E4045">
            <w:pPr>
              <w:pStyle w:val="TableParagraph"/>
              <w:ind w:left="111"/>
              <w:rPr>
                <w:rFonts w:ascii="Arial" w:hAnsi="Arial" w:cs="Arial"/>
                <w:color w:val="000000" w:themeColor="text1"/>
              </w:rPr>
            </w:pPr>
            <w:r w:rsidRPr="005B61F6">
              <w:rPr>
                <w:rFonts w:ascii="Arial" w:hAnsi="Arial" w:cs="Arial"/>
                <w:color w:val="000000" w:themeColor="text1"/>
              </w:rPr>
              <w:t>Background</w:t>
            </w:r>
          </w:p>
        </w:tc>
      </w:tr>
      <w:tr w:rsidR="001C58EC" w:rsidRPr="005B61F6" w14:paraId="0AD23332" w14:textId="77777777" w:rsidTr="004F7D39">
        <w:trPr>
          <w:trHeight w:val="2598"/>
        </w:trPr>
        <w:tc>
          <w:tcPr>
            <w:tcW w:w="4044" w:type="dxa"/>
            <w:tcBorders>
              <w:top w:val="single" w:sz="4" w:space="0" w:color="auto"/>
              <w:left w:val="single" w:sz="4" w:space="0" w:color="auto"/>
              <w:bottom w:val="single" w:sz="4" w:space="0" w:color="auto"/>
              <w:right w:val="single" w:sz="4" w:space="0" w:color="auto"/>
            </w:tcBorders>
            <w:shd w:val="clear" w:color="auto" w:fill="auto"/>
          </w:tcPr>
          <w:p w14:paraId="791B46FF" w14:textId="77777777" w:rsidR="006D41D7" w:rsidRPr="005B61F6" w:rsidRDefault="006D41D7" w:rsidP="009E4045">
            <w:pPr>
              <w:pStyle w:val="TableParagraph"/>
              <w:ind w:left="145"/>
              <w:rPr>
                <w:rFonts w:ascii="Arial" w:hAnsi="Arial" w:cs="Arial"/>
                <w:color w:val="000000" w:themeColor="text1"/>
              </w:rPr>
            </w:pPr>
            <w:r w:rsidRPr="005B61F6">
              <w:rPr>
                <w:rFonts w:ascii="Arial" w:hAnsi="Arial" w:cs="Arial"/>
                <w:color w:val="000000" w:themeColor="text1"/>
              </w:rPr>
              <w:t>Generally, how is it going?</w:t>
            </w:r>
          </w:p>
        </w:tc>
        <w:tc>
          <w:tcPr>
            <w:tcW w:w="6273" w:type="dxa"/>
            <w:tcBorders>
              <w:top w:val="single" w:sz="4" w:space="0" w:color="auto"/>
              <w:left w:val="single" w:sz="4" w:space="0" w:color="auto"/>
              <w:bottom w:val="single" w:sz="4" w:space="0" w:color="auto"/>
              <w:right w:val="single" w:sz="4" w:space="0" w:color="auto"/>
            </w:tcBorders>
            <w:shd w:val="clear" w:color="auto" w:fill="auto"/>
          </w:tcPr>
          <w:p w14:paraId="267FAB0F" w14:textId="77777777" w:rsidR="006D41D7" w:rsidRPr="005B61F6" w:rsidRDefault="006D41D7" w:rsidP="009E4045">
            <w:pPr>
              <w:pStyle w:val="TableParagraph"/>
              <w:ind w:left="111" w:right="89"/>
              <w:rPr>
                <w:rFonts w:ascii="Arial" w:hAnsi="Arial" w:cs="Arial"/>
                <w:color w:val="000000" w:themeColor="text1"/>
              </w:rPr>
            </w:pPr>
            <w:r w:rsidRPr="005B61F6">
              <w:rPr>
                <w:rFonts w:ascii="Arial" w:hAnsi="Arial" w:cs="Arial"/>
                <w:color w:val="000000" w:themeColor="text1"/>
              </w:rPr>
              <w:t xml:space="preserve">An open question, reflecting on general progress and concerns. What were their expectations of study in </w:t>
            </w:r>
            <w:r w:rsidRPr="005B61F6">
              <w:rPr>
                <w:rFonts w:ascii="Arial" w:hAnsi="Arial" w:cs="Arial"/>
                <w:color w:val="000000" w:themeColor="text1"/>
                <w:spacing w:val="-3"/>
              </w:rPr>
              <w:t xml:space="preserve">this </w:t>
            </w:r>
            <w:r w:rsidRPr="005B61F6">
              <w:rPr>
                <w:rFonts w:ascii="Arial" w:hAnsi="Arial" w:cs="Arial"/>
                <w:color w:val="000000" w:themeColor="text1"/>
              </w:rPr>
              <w:t>year? Are they being met, and if not what action are they planning to take to address them. Should they be talking to module tutors about sources of further information in specific subjects, or suggesting speakers they might like to see on their course? Are there Course, Campus or University events or societies that might help them in this.</w:t>
            </w:r>
          </w:p>
        </w:tc>
      </w:tr>
      <w:tr w:rsidR="001C58EC" w:rsidRPr="005B61F6" w14:paraId="44FAD742" w14:textId="77777777" w:rsidTr="004F7D39">
        <w:trPr>
          <w:trHeight w:val="2127"/>
        </w:trPr>
        <w:tc>
          <w:tcPr>
            <w:tcW w:w="4044" w:type="dxa"/>
            <w:tcBorders>
              <w:top w:val="single" w:sz="4" w:space="0" w:color="auto"/>
              <w:left w:val="single" w:sz="4" w:space="0" w:color="auto"/>
              <w:bottom w:val="single" w:sz="4" w:space="0" w:color="auto"/>
              <w:right w:val="single" w:sz="4" w:space="0" w:color="auto"/>
            </w:tcBorders>
            <w:shd w:val="clear" w:color="auto" w:fill="auto"/>
          </w:tcPr>
          <w:p w14:paraId="3D02C959" w14:textId="77777777" w:rsidR="006D41D7" w:rsidRPr="005B61F6" w:rsidRDefault="006D41D7" w:rsidP="009E4045">
            <w:pPr>
              <w:pStyle w:val="TableParagraph"/>
              <w:ind w:left="145" w:right="820"/>
              <w:rPr>
                <w:rFonts w:ascii="Arial" w:hAnsi="Arial" w:cs="Arial"/>
                <w:color w:val="000000" w:themeColor="text1"/>
              </w:rPr>
            </w:pPr>
            <w:r w:rsidRPr="005B61F6">
              <w:rPr>
                <w:rFonts w:ascii="Arial" w:hAnsi="Arial" w:cs="Arial"/>
                <w:color w:val="000000" w:themeColor="text1"/>
              </w:rPr>
              <w:t>How they have found the transition from Level 4 to 5?</w:t>
            </w:r>
          </w:p>
        </w:tc>
        <w:tc>
          <w:tcPr>
            <w:tcW w:w="6273" w:type="dxa"/>
            <w:tcBorders>
              <w:top w:val="single" w:sz="4" w:space="0" w:color="auto"/>
              <w:left w:val="single" w:sz="4" w:space="0" w:color="auto"/>
              <w:bottom w:val="single" w:sz="4" w:space="0" w:color="auto"/>
              <w:right w:val="single" w:sz="4" w:space="0" w:color="auto"/>
            </w:tcBorders>
            <w:shd w:val="clear" w:color="auto" w:fill="auto"/>
          </w:tcPr>
          <w:p w14:paraId="2EF34069" w14:textId="77777777" w:rsidR="006D41D7" w:rsidRPr="005B61F6" w:rsidRDefault="006D41D7" w:rsidP="009E4045">
            <w:pPr>
              <w:pStyle w:val="TableParagraph"/>
              <w:ind w:left="112" w:right="90"/>
              <w:rPr>
                <w:rFonts w:ascii="Arial" w:hAnsi="Arial" w:cs="Arial"/>
                <w:color w:val="000000" w:themeColor="text1"/>
              </w:rPr>
            </w:pPr>
            <w:r w:rsidRPr="005B61F6">
              <w:rPr>
                <w:rFonts w:ascii="Arial" w:hAnsi="Arial" w:cs="Arial"/>
                <w:color w:val="000000" w:themeColor="text1"/>
              </w:rPr>
              <w:t>Have they found a ‘step-up” in the level and complexity of the assignments they are being asked to complete? If so how are they dealing with this? Are there additional ways in which they can engage in subjects beyond the University? Associations, events or professional bodies whether local or online that might complement their studies.</w:t>
            </w:r>
          </w:p>
        </w:tc>
      </w:tr>
      <w:tr w:rsidR="001C58EC" w:rsidRPr="005B61F6" w14:paraId="7B1F3A78" w14:textId="77777777" w:rsidTr="004F7D39">
        <w:trPr>
          <w:trHeight w:val="3923"/>
        </w:trPr>
        <w:tc>
          <w:tcPr>
            <w:tcW w:w="4044" w:type="dxa"/>
            <w:tcBorders>
              <w:top w:val="single" w:sz="4" w:space="0" w:color="auto"/>
              <w:left w:val="single" w:sz="4" w:space="0" w:color="auto"/>
              <w:bottom w:val="single" w:sz="4" w:space="0" w:color="auto"/>
              <w:right w:val="single" w:sz="4" w:space="0" w:color="auto"/>
            </w:tcBorders>
            <w:shd w:val="clear" w:color="auto" w:fill="auto"/>
          </w:tcPr>
          <w:p w14:paraId="6620D405" w14:textId="77777777" w:rsidR="006D41D7" w:rsidRPr="005B61F6" w:rsidRDefault="006D41D7" w:rsidP="009E4045">
            <w:pPr>
              <w:pStyle w:val="TableParagraph"/>
              <w:ind w:left="145" w:right="112"/>
              <w:rPr>
                <w:rFonts w:ascii="Arial" w:hAnsi="Arial" w:cs="Arial"/>
                <w:color w:val="000000" w:themeColor="text1"/>
              </w:rPr>
            </w:pPr>
            <w:r w:rsidRPr="005B61F6">
              <w:rPr>
                <w:rFonts w:ascii="Arial" w:hAnsi="Arial" w:cs="Arial"/>
                <w:color w:val="000000" w:themeColor="text1"/>
              </w:rPr>
              <w:t xml:space="preserve">During the meeting, perhaps a discussion about </w:t>
            </w:r>
            <w:r w:rsidRPr="005B61F6">
              <w:rPr>
                <w:rFonts w:ascii="Arial" w:hAnsi="Arial" w:cs="Arial"/>
                <w:color w:val="000000" w:themeColor="text1"/>
                <w:spacing w:val="-7"/>
              </w:rPr>
              <w:t xml:space="preserve">how </w:t>
            </w:r>
            <w:r w:rsidRPr="005B61F6">
              <w:rPr>
                <w:rFonts w:ascii="Arial" w:hAnsi="Arial" w:cs="Arial"/>
                <w:color w:val="000000" w:themeColor="text1"/>
              </w:rPr>
              <w:t>their degree classification is calculated to ensure they recognise the value of strong level 5 academic achievement.</w:t>
            </w:r>
          </w:p>
          <w:p w14:paraId="1472A3E1" w14:textId="77777777" w:rsidR="006D41D7" w:rsidRPr="005B61F6" w:rsidRDefault="006D41D7" w:rsidP="009E4045">
            <w:pPr>
              <w:pStyle w:val="TableParagraph"/>
              <w:rPr>
                <w:rFonts w:ascii="Arial" w:hAnsi="Arial" w:cs="Arial"/>
                <w:color w:val="000000" w:themeColor="text1"/>
              </w:rPr>
            </w:pPr>
          </w:p>
          <w:p w14:paraId="0D059CF9" w14:textId="77777777" w:rsidR="006D41D7" w:rsidRPr="005B61F6" w:rsidRDefault="006D41D7" w:rsidP="009E4045">
            <w:pPr>
              <w:pStyle w:val="TableParagraph"/>
              <w:rPr>
                <w:rFonts w:ascii="Arial" w:hAnsi="Arial" w:cs="Arial"/>
                <w:color w:val="000000" w:themeColor="text1"/>
              </w:rPr>
            </w:pPr>
          </w:p>
          <w:p w14:paraId="2B63B2B5" w14:textId="77777777" w:rsidR="006D41D7" w:rsidRPr="005B61F6" w:rsidRDefault="006D41D7" w:rsidP="009E4045">
            <w:pPr>
              <w:pStyle w:val="TableParagraph"/>
              <w:ind w:left="145" w:right="160"/>
              <w:rPr>
                <w:rFonts w:ascii="Arial" w:hAnsi="Arial" w:cs="Arial"/>
                <w:color w:val="000000" w:themeColor="text1"/>
              </w:rPr>
            </w:pPr>
            <w:r w:rsidRPr="005B61F6">
              <w:rPr>
                <w:rFonts w:ascii="Arial" w:hAnsi="Arial" w:cs="Arial"/>
                <w:color w:val="000000" w:themeColor="text1"/>
              </w:rPr>
              <w:t>Have a positive conversation about any achievements they have had so far at this level.</w:t>
            </w:r>
          </w:p>
        </w:tc>
        <w:tc>
          <w:tcPr>
            <w:tcW w:w="6273" w:type="dxa"/>
            <w:tcBorders>
              <w:top w:val="single" w:sz="4" w:space="0" w:color="auto"/>
              <w:left w:val="single" w:sz="4" w:space="0" w:color="auto"/>
              <w:bottom w:val="single" w:sz="4" w:space="0" w:color="auto"/>
              <w:right w:val="single" w:sz="4" w:space="0" w:color="auto"/>
            </w:tcBorders>
            <w:shd w:val="clear" w:color="auto" w:fill="auto"/>
          </w:tcPr>
          <w:p w14:paraId="2ACB90B6" w14:textId="77777777" w:rsidR="006D41D7" w:rsidRPr="005B61F6" w:rsidRDefault="006D41D7" w:rsidP="009E4045">
            <w:pPr>
              <w:pStyle w:val="TableParagraph"/>
              <w:ind w:left="112" w:right="115"/>
              <w:rPr>
                <w:rFonts w:ascii="Arial" w:hAnsi="Arial" w:cs="Arial"/>
                <w:color w:val="000000" w:themeColor="text1"/>
              </w:rPr>
            </w:pPr>
            <w:r w:rsidRPr="005B61F6">
              <w:rPr>
                <w:rFonts w:ascii="Arial" w:hAnsi="Arial" w:cs="Arial"/>
                <w:color w:val="000000" w:themeColor="text1"/>
              </w:rPr>
              <w:t>The University currently operates a dual calculation system which takes either the numerical average of final year study or a percentage of second year grades into account – whichever is highest. By ensuring a strong performance in this year they can positively aﬀect their classification.</w:t>
            </w:r>
          </w:p>
          <w:p w14:paraId="5E7B707B" w14:textId="77777777" w:rsidR="006D41D7" w:rsidRPr="005B61F6" w:rsidRDefault="006D41D7" w:rsidP="009E4045">
            <w:pPr>
              <w:pStyle w:val="TableParagraph"/>
              <w:rPr>
                <w:rFonts w:ascii="Arial" w:hAnsi="Arial" w:cs="Arial"/>
                <w:color w:val="000000" w:themeColor="text1"/>
              </w:rPr>
            </w:pPr>
          </w:p>
          <w:p w14:paraId="4096FAC5" w14:textId="77777777" w:rsidR="006D41D7" w:rsidRPr="005B61F6" w:rsidRDefault="006D41D7" w:rsidP="009E4045">
            <w:pPr>
              <w:pStyle w:val="TableParagraph"/>
              <w:ind w:left="112" w:right="271"/>
              <w:rPr>
                <w:rFonts w:ascii="Arial" w:hAnsi="Arial" w:cs="Arial"/>
                <w:color w:val="000000" w:themeColor="text1"/>
              </w:rPr>
            </w:pPr>
            <w:r w:rsidRPr="005B61F6">
              <w:rPr>
                <w:rFonts w:ascii="Arial" w:hAnsi="Arial" w:cs="Arial"/>
                <w:color w:val="000000" w:themeColor="text1"/>
              </w:rPr>
              <w:t>They should by now have had a first point of assessment, including any optional or specialist options that may involve more in-depth study of an aspect of their subject. How are they finding this? Is there already an idea of an aspect of the subject that they enjoy or may wish to specialize in later? How might personal research enhance this?</w:t>
            </w:r>
          </w:p>
        </w:tc>
      </w:tr>
      <w:tr w:rsidR="001C58EC" w:rsidRPr="005B61F6" w14:paraId="442F3B1D" w14:textId="77777777" w:rsidTr="004F7D39">
        <w:trPr>
          <w:trHeight w:val="1804"/>
        </w:trPr>
        <w:tc>
          <w:tcPr>
            <w:tcW w:w="4044" w:type="dxa"/>
            <w:tcBorders>
              <w:top w:val="single" w:sz="4" w:space="0" w:color="auto"/>
              <w:left w:val="single" w:sz="4" w:space="0" w:color="auto"/>
              <w:bottom w:val="single" w:sz="4" w:space="0" w:color="auto"/>
              <w:right w:val="single" w:sz="4" w:space="0" w:color="auto"/>
            </w:tcBorders>
            <w:shd w:val="clear" w:color="auto" w:fill="auto"/>
          </w:tcPr>
          <w:p w14:paraId="781304CD" w14:textId="77777777" w:rsidR="006D41D7" w:rsidRPr="005B61F6" w:rsidRDefault="006D41D7" w:rsidP="009E4045">
            <w:pPr>
              <w:pStyle w:val="TableParagraph"/>
              <w:ind w:left="145" w:right="160"/>
              <w:rPr>
                <w:rFonts w:ascii="Arial" w:hAnsi="Arial" w:cs="Arial"/>
                <w:color w:val="000000" w:themeColor="text1"/>
              </w:rPr>
            </w:pPr>
            <w:r w:rsidRPr="005B61F6">
              <w:rPr>
                <w:rFonts w:ascii="Arial" w:hAnsi="Arial" w:cs="Arial"/>
                <w:color w:val="000000" w:themeColor="text1"/>
              </w:rPr>
              <w:t>How are they planning to take the initiative in engaging with their subject and intended profession?</w:t>
            </w:r>
          </w:p>
        </w:tc>
        <w:tc>
          <w:tcPr>
            <w:tcW w:w="6273" w:type="dxa"/>
            <w:tcBorders>
              <w:top w:val="single" w:sz="4" w:space="0" w:color="auto"/>
              <w:left w:val="single" w:sz="4" w:space="0" w:color="auto"/>
              <w:bottom w:val="single" w:sz="4" w:space="0" w:color="auto"/>
              <w:right w:val="single" w:sz="4" w:space="0" w:color="auto"/>
            </w:tcBorders>
            <w:shd w:val="clear" w:color="auto" w:fill="auto"/>
          </w:tcPr>
          <w:p w14:paraId="0CAC2C61" w14:textId="77777777" w:rsidR="006D41D7" w:rsidRPr="005B61F6" w:rsidRDefault="006D41D7" w:rsidP="009E4045">
            <w:pPr>
              <w:pStyle w:val="TableParagraph"/>
              <w:ind w:left="112" w:right="160"/>
              <w:rPr>
                <w:rFonts w:ascii="Arial" w:hAnsi="Arial" w:cs="Arial"/>
                <w:color w:val="000000" w:themeColor="text1"/>
              </w:rPr>
            </w:pPr>
            <w:r w:rsidRPr="005B61F6">
              <w:rPr>
                <w:rFonts w:ascii="Arial" w:hAnsi="Arial" w:cs="Arial"/>
                <w:color w:val="000000" w:themeColor="text1"/>
              </w:rPr>
              <w:t>Students should be encouraged to network with people who could be helpful in finding a placement and future career opportunities. The sessions should also encourage developing the student’s CV and providing them with the tools necessary for employment after graduation.</w:t>
            </w:r>
          </w:p>
        </w:tc>
      </w:tr>
      <w:tr w:rsidR="001C58EC" w:rsidRPr="005B61F6" w14:paraId="4BC755AA" w14:textId="77777777" w:rsidTr="004F7D39">
        <w:trPr>
          <w:trHeight w:val="1178"/>
        </w:trPr>
        <w:tc>
          <w:tcPr>
            <w:tcW w:w="4044" w:type="dxa"/>
            <w:tcBorders>
              <w:top w:val="single" w:sz="4" w:space="0" w:color="auto"/>
              <w:left w:val="single" w:sz="4" w:space="0" w:color="auto"/>
              <w:bottom w:val="single" w:sz="4" w:space="0" w:color="auto"/>
              <w:right w:val="single" w:sz="4" w:space="0" w:color="auto"/>
            </w:tcBorders>
            <w:shd w:val="clear" w:color="auto" w:fill="auto"/>
          </w:tcPr>
          <w:p w14:paraId="62FB9203" w14:textId="77777777" w:rsidR="006D41D7" w:rsidRPr="005B61F6" w:rsidRDefault="006D41D7" w:rsidP="009E4045">
            <w:pPr>
              <w:pStyle w:val="TableParagraph"/>
              <w:ind w:left="145" w:right="160"/>
              <w:rPr>
                <w:rFonts w:ascii="Arial" w:hAnsi="Arial" w:cs="Arial"/>
                <w:color w:val="000000" w:themeColor="text1"/>
              </w:rPr>
            </w:pPr>
            <w:r w:rsidRPr="005B61F6">
              <w:rPr>
                <w:rFonts w:ascii="Arial" w:hAnsi="Arial" w:cs="Arial"/>
                <w:color w:val="000000" w:themeColor="text1"/>
              </w:rPr>
              <w:t>A discussion and information around the Erasmus scheme may also be necessary if the student is considering studying abroad.</w:t>
            </w:r>
          </w:p>
        </w:tc>
        <w:tc>
          <w:tcPr>
            <w:tcW w:w="6273" w:type="dxa"/>
            <w:tcBorders>
              <w:top w:val="single" w:sz="4" w:space="0" w:color="auto"/>
              <w:left w:val="single" w:sz="4" w:space="0" w:color="auto"/>
              <w:bottom w:val="single" w:sz="4" w:space="0" w:color="auto"/>
              <w:right w:val="single" w:sz="4" w:space="0" w:color="auto"/>
            </w:tcBorders>
            <w:shd w:val="clear" w:color="auto" w:fill="auto"/>
          </w:tcPr>
          <w:p w14:paraId="681D6C0E" w14:textId="77777777" w:rsidR="006D41D7" w:rsidRPr="005B61F6" w:rsidRDefault="006D41D7" w:rsidP="009E4045">
            <w:pPr>
              <w:pStyle w:val="TableParagraph"/>
              <w:ind w:left="112" w:right="160"/>
              <w:rPr>
                <w:rFonts w:ascii="Arial" w:hAnsi="Arial" w:cs="Arial"/>
                <w:color w:val="000000" w:themeColor="text1"/>
              </w:rPr>
            </w:pPr>
            <w:r w:rsidRPr="005B61F6">
              <w:rPr>
                <w:rFonts w:ascii="Arial" w:hAnsi="Arial" w:cs="Arial"/>
                <w:color w:val="000000" w:themeColor="text1"/>
              </w:rPr>
              <w:t>If they are interested then they need to contact the staﬀ member responsible in your Faculty.</w:t>
            </w:r>
          </w:p>
        </w:tc>
      </w:tr>
    </w:tbl>
    <w:p w14:paraId="392E28E9" w14:textId="77777777" w:rsidR="006D41D7" w:rsidRPr="005B61F6" w:rsidRDefault="006D41D7" w:rsidP="009E4045">
      <w:pPr>
        <w:rPr>
          <w:rFonts w:ascii="Arial" w:hAnsi="Arial" w:cs="Arial"/>
          <w:color w:val="000000" w:themeColor="text1"/>
        </w:rPr>
        <w:sectPr w:rsidR="006D41D7" w:rsidRPr="005B61F6" w:rsidSect="00CB1965">
          <w:headerReference w:type="default" r:id="rId20"/>
          <w:pgSz w:w="11880" w:h="16870"/>
          <w:pgMar w:top="760" w:right="823" w:bottom="700" w:left="540" w:header="522" w:footer="514" w:gutter="0"/>
          <w:cols w:space="720"/>
        </w:sectPr>
      </w:pPr>
    </w:p>
    <w:p w14:paraId="13D3910C" w14:textId="77777777" w:rsidR="006D41D7" w:rsidRPr="005B61F6" w:rsidRDefault="006D41D7" w:rsidP="43FDB98C">
      <w:pPr>
        <w:pStyle w:val="BodyText"/>
        <w:rPr>
          <w:rFonts w:ascii="Arial" w:hAnsi="Arial" w:cs="Arial"/>
          <w:color w:val="000000" w:themeColor="text1"/>
        </w:rPr>
      </w:pPr>
      <w:r w:rsidRPr="005B61F6">
        <w:rPr>
          <w:rFonts w:ascii="Arial" w:hAnsi="Arial" w:cs="Arial"/>
          <w:noProof/>
          <w:color w:val="000000" w:themeColor="text1"/>
          <w:lang w:val="en-GB" w:eastAsia="en-GB"/>
        </w:rPr>
        <mc:AlternateContent>
          <mc:Choice Requires="wps">
            <w:drawing>
              <wp:anchor distT="0" distB="0" distL="114300" distR="114300" simplePos="0" relativeHeight="251661312" behindDoc="1" locked="0" layoutInCell="1" allowOverlap="1" wp14:anchorId="095EDE13" wp14:editId="177A47BC">
                <wp:simplePos x="0" y="0"/>
                <wp:positionH relativeFrom="page">
                  <wp:posOffset>3713480</wp:posOffset>
                </wp:positionH>
                <wp:positionV relativeFrom="page">
                  <wp:posOffset>1411605</wp:posOffset>
                </wp:positionV>
                <wp:extent cx="0" cy="4831080"/>
                <wp:effectExtent l="0" t="0" r="0" b="0"/>
                <wp:wrapNone/>
                <wp:docPr id="29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3108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w14:anchorId="5FD8F156">
              <v:line id="Line 24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white" strokeweight="1pt" from="292.4pt,111.15pt" to="292.4pt,491.55pt" w14:anchorId="3111B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">
                <o:lock v:ext="edit" shapetype="f"/>
                <w10:wrap anchorx="page" anchory="page"/>
              </v:line>
            </w:pict>
          </mc:Fallback>
        </mc:AlternateConten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19"/>
        <w:gridCol w:w="6698"/>
      </w:tblGrid>
      <w:tr w:rsidR="001C58EC" w:rsidRPr="005B61F6" w14:paraId="0AEA6318" w14:textId="77777777" w:rsidTr="00964F5F">
        <w:trPr>
          <w:trHeight w:val="515"/>
          <w:tblHeader/>
        </w:trPr>
        <w:tc>
          <w:tcPr>
            <w:tcW w:w="10317" w:type="dxa"/>
            <w:gridSpan w:val="2"/>
            <w:shd w:val="clear" w:color="auto" w:fill="auto"/>
          </w:tcPr>
          <w:p w14:paraId="36703D3F" w14:textId="1027A184" w:rsidR="006D41D7" w:rsidRPr="004D00E2" w:rsidRDefault="43FDB98C" w:rsidP="43FDB98C">
            <w:pPr>
              <w:pStyle w:val="TableParagraph"/>
              <w:ind w:left="146"/>
              <w:rPr>
                <w:rFonts w:ascii="Arial" w:hAnsi="Arial" w:cs="Arial"/>
                <w:b/>
                <w:bCs/>
                <w:color w:val="000000" w:themeColor="text1"/>
                <w:u w:val="single"/>
              </w:rPr>
            </w:pPr>
            <w:r w:rsidRPr="43FDB98C">
              <w:rPr>
                <w:rFonts w:ascii="Arial" w:hAnsi="Arial" w:cs="Arial"/>
                <w:b/>
                <w:bCs/>
                <w:color w:val="000000" w:themeColor="text1"/>
                <w:u w:val="single"/>
              </w:rPr>
              <w:t>Second One to One of Level 5 - Before end of Second Term:</w:t>
            </w:r>
          </w:p>
        </w:tc>
      </w:tr>
      <w:tr w:rsidR="001C58EC" w:rsidRPr="005B61F6" w14:paraId="754B4137" w14:textId="77777777" w:rsidTr="00964F5F">
        <w:trPr>
          <w:trHeight w:val="794"/>
          <w:tblHeader/>
        </w:trPr>
        <w:tc>
          <w:tcPr>
            <w:tcW w:w="3619" w:type="dxa"/>
            <w:shd w:val="clear" w:color="auto" w:fill="auto"/>
          </w:tcPr>
          <w:p w14:paraId="5CE854F3" w14:textId="77777777" w:rsidR="006D41D7" w:rsidRPr="005B61F6" w:rsidRDefault="43FDB98C" w:rsidP="43FDB98C">
            <w:pPr>
              <w:pStyle w:val="TableParagraph"/>
              <w:ind w:left="145" w:right="160"/>
              <w:rPr>
                <w:rFonts w:ascii="Arial" w:hAnsi="Arial" w:cs="Arial"/>
                <w:color w:val="000000" w:themeColor="text1"/>
              </w:rPr>
            </w:pPr>
            <w:r w:rsidRPr="43FDB98C">
              <w:rPr>
                <w:rFonts w:ascii="Arial" w:hAnsi="Arial" w:cs="Arial"/>
                <w:color w:val="000000" w:themeColor="text1"/>
              </w:rPr>
              <w:t>In addition to previous questions the following may be useful prompts at this level:</w:t>
            </w:r>
          </w:p>
        </w:tc>
        <w:tc>
          <w:tcPr>
            <w:tcW w:w="6698" w:type="dxa"/>
            <w:shd w:val="clear" w:color="auto" w:fill="auto"/>
          </w:tcPr>
          <w:p w14:paraId="580FE82F" w14:textId="77777777" w:rsidR="006D41D7" w:rsidRPr="005B61F6" w:rsidRDefault="006D41D7" w:rsidP="009E4045">
            <w:pPr>
              <w:pStyle w:val="TableParagraph"/>
              <w:ind w:left="111"/>
              <w:rPr>
                <w:rFonts w:ascii="Arial" w:hAnsi="Arial" w:cs="Arial"/>
                <w:color w:val="000000" w:themeColor="text1"/>
              </w:rPr>
            </w:pPr>
            <w:r w:rsidRPr="005B61F6">
              <w:rPr>
                <w:rFonts w:ascii="Arial" w:hAnsi="Arial" w:cs="Arial"/>
                <w:color w:val="000000" w:themeColor="text1"/>
              </w:rPr>
              <w:t>Background</w:t>
            </w:r>
          </w:p>
        </w:tc>
      </w:tr>
      <w:tr w:rsidR="001C58EC" w:rsidRPr="005B61F6" w14:paraId="4189857C" w14:textId="77777777" w:rsidTr="43FDB98C">
        <w:trPr>
          <w:trHeight w:val="3126"/>
        </w:trPr>
        <w:tc>
          <w:tcPr>
            <w:tcW w:w="3619" w:type="dxa"/>
            <w:shd w:val="clear" w:color="auto" w:fill="auto"/>
          </w:tcPr>
          <w:p w14:paraId="6311DBA1" w14:textId="77777777" w:rsidR="006D41D7" w:rsidRPr="005B61F6" w:rsidRDefault="43FDB98C" w:rsidP="43FDB98C">
            <w:pPr>
              <w:pStyle w:val="TableParagraph"/>
              <w:ind w:left="145" w:right="820"/>
              <w:rPr>
                <w:rFonts w:ascii="Arial" w:hAnsi="Arial" w:cs="Arial"/>
                <w:color w:val="000000" w:themeColor="text1"/>
              </w:rPr>
            </w:pPr>
            <w:r w:rsidRPr="43FDB98C">
              <w:rPr>
                <w:rFonts w:ascii="Arial" w:hAnsi="Arial" w:cs="Arial"/>
                <w:color w:val="000000" w:themeColor="text1"/>
              </w:rPr>
              <w:t>Are you undertaking a placement or Erasmus exchange opportunity?</w:t>
            </w:r>
          </w:p>
        </w:tc>
        <w:tc>
          <w:tcPr>
            <w:tcW w:w="6698" w:type="dxa"/>
            <w:shd w:val="clear" w:color="auto" w:fill="auto"/>
          </w:tcPr>
          <w:p w14:paraId="3F23AB0C" w14:textId="77777777" w:rsidR="006D41D7" w:rsidRPr="005B61F6" w:rsidRDefault="006D41D7" w:rsidP="009E4045">
            <w:pPr>
              <w:pStyle w:val="TableParagraph"/>
              <w:ind w:left="111" w:right="160"/>
              <w:rPr>
                <w:rFonts w:ascii="Arial" w:hAnsi="Arial" w:cs="Arial"/>
                <w:color w:val="000000" w:themeColor="text1"/>
              </w:rPr>
            </w:pPr>
            <w:r w:rsidRPr="005B61F6">
              <w:rPr>
                <w:rFonts w:ascii="Arial" w:hAnsi="Arial" w:cs="Arial"/>
                <w:color w:val="000000" w:themeColor="text1"/>
              </w:rPr>
              <w:t>Follow up with students who indicated they may be undertaking a long or short Work Placement studying abroad in the earlier meeting about their planning and preparation arrangements.</w:t>
            </w:r>
          </w:p>
          <w:p w14:paraId="5665B2FD" w14:textId="77777777" w:rsidR="006D41D7" w:rsidRPr="005B61F6" w:rsidRDefault="006D41D7" w:rsidP="009E4045">
            <w:pPr>
              <w:pStyle w:val="TableParagraph"/>
              <w:rPr>
                <w:rFonts w:ascii="Arial" w:hAnsi="Arial" w:cs="Arial"/>
                <w:color w:val="000000" w:themeColor="text1"/>
              </w:rPr>
            </w:pPr>
          </w:p>
          <w:p w14:paraId="169086A1" w14:textId="77777777" w:rsidR="006D41D7" w:rsidRPr="005B61F6" w:rsidRDefault="006D41D7" w:rsidP="009E4045">
            <w:pPr>
              <w:pStyle w:val="TableParagraph"/>
              <w:ind w:left="112"/>
              <w:rPr>
                <w:rFonts w:ascii="Arial" w:hAnsi="Arial" w:cs="Arial"/>
                <w:color w:val="000000" w:themeColor="text1"/>
              </w:rPr>
            </w:pPr>
            <w:r w:rsidRPr="005B61F6">
              <w:rPr>
                <w:rFonts w:ascii="Arial" w:hAnsi="Arial" w:cs="Arial"/>
                <w:color w:val="000000" w:themeColor="text1"/>
              </w:rPr>
              <w:t>What do they intend to get out of this opportunity? How will they work with the company or institution to help them achieve this? Are there key individuals / mentors in those organisations that can help them do this? How will they record, reflect and evaluate the experience (perhaps as a basis for enhanced CV?</w:t>
            </w:r>
          </w:p>
        </w:tc>
      </w:tr>
      <w:tr w:rsidR="001C58EC" w:rsidRPr="005B61F6" w14:paraId="58FD76F4" w14:textId="77777777" w:rsidTr="43FDB98C">
        <w:trPr>
          <w:trHeight w:val="1866"/>
        </w:trPr>
        <w:tc>
          <w:tcPr>
            <w:tcW w:w="3619" w:type="dxa"/>
            <w:shd w:val="clear" w:color="auto" w:fill="auto"/>
          </w:tcPr>
          <w:p w14:paraId="53D2CC53" w14:textId="77777777" w:rsidR="006D41D7" w:rsidRPr="005B61F6" w:rsidRDefault="43FDB98C" w:rsidP="43FDB98C">
            <w:pPr>
              <w:pStyle w:val="TableParagraph"/>
              <w:ind w:left="145" w:right="160"/>
              <w:rPr>
                <w:rFonts w:ascii="Arial" w:hAnsi="Arial" w:cs="Arial"/>
                <w:color w:val="000000" w:themeColor="text1"/>
              </w:rPr>
            </w:pPr>
            <w:r w:rsidRPr="43FDB98C">
              <w:rPr>
                <w:rFonts w:ascii="Arial" w:hAnsi="Arial" w:cs="Arial"/>
                <w:color w:val="000000" w:themeColor="text1"/>
              </w:rPr>
              <w:t>What are you considering as the subject for your final year dissertation or project?</w:t>
            </w:r>
          </w:p>
        </w:tc>
        <w:tc>
          <w:tcPr>
            <w:tcW w:w="6698" w:type="dxa"/>
            <w:shd w:val="clear" w:color="auto" w:fill="auto"/>
          </w:tcPr>
          <w:p w14:paraId="58F563AB" w14:textId="77777777" w:rsidR="006D41D7" w:rsidRPr="005B61F6" w:rsidRDefault="006D41D7" w:rsidP="009E4045">
            <w:pPr>
              <w:pStyle w:val="TableParagraph"/>
              <w:ind w:left="112" w:right="160"/>
              <w:rPr>
                <w:rFonts w:ascii="Arial" w:hAnsi="Arial" w:cs="Arial"/>
                <w:color w:val="000000" w:themeColor="text1"/>
              </w:rPr>
            </w:pPr>
            <w:r w:rsidRPr="005B61F6">
              <w:rPr>
                <w:rFonts w:ascii="Arial" w:hAnsi="Arial" w:cs="Arial"/>
                <w:color w:val="000000" w:themeColor="text1"/>
              </w:rPr>
              <w:t>Based on general or optional study at this Level is there an area of interest that might form the basis of their Major Project or Dissertation (depending on course). What personal research and preparation can they make now to act as a good foundation for this. Might it involve links to employers or placement?</w:t>
            </w:r>
          </w:p>
        </w:tc>
      </w:tr>
      <w:tr w:rsidR="001C58EC" w:rsidRPr="005B61F6" w14:paraId="3DFBB0A0" w14:textId="77777777" w:rsidTr="43FDB98C">
        <w:trPr>
          <w:trHeight w:val="1606"/>
        </w:trPr>
        <w:tc>
          <w:tcPr>
            <w:tcW w:w="3619" w:type="dxa"/>
            <w:shd w:val="clear" w:color="auto" w:fill="auto"/>
          </w:tcPr>
          <w:p w14:paraId="0EC954B2" w14:textId="77777777" w:rsidR="006D41D7" w:rsidRPr="005B61F6" w:rsidRDefault="43FDB98C" w:rsidP="43FDB98C">
            <w:pPr>
              <w:pStyle w:val="TableParagraph"/>
              <w:ind w:left="145" w:right="311"/>
              <w:rPr>
                <w:rFonts w:ascii="Arial" w:hAnsi="Arial" w:cs="Arial"/>
                <w:color w:val="000000" w:themeColor="text1"/>
              </w:rPr>
            </w:pPr>
            <w:r w:rsidRPr="43FDB98C">
              <w:rPr>
                <w:rFonts w:ascii="Arial" w:hAnsi="Arial" w:cs="Arial"/>
                <w:color w:val="000000" w:themeColor="text1"/>
              </w:rPr>
              <w:t>What are you Module Options Choices for Level 6 (If applicable).</w:t>
            </w:r>
          </w:p>
        </w:tc>
        <w:tc>
          <w:tcPr>
            <w:tcW w:w="6698" w:type="dxa"/>
            <w:shd w:val="clear" w:color="auto" w:fill="auto"/>
          </w:tcPr>
          <w:p w14:paraId="5CC2F346" w14:textId="77777777" w:rsidR="006D41D7" w:rsidRPr="005B61F6" w:rsidRDefault="006D41D7" w:rsidP="009E4045">
            <w:pPr>
              <w:pStyle w:val="TableParagraph"/>
              <w:ind w:left="112" w:right="115"/>
              <w:rPr>
                <w:rFonts w:ascii="Arial" w:hAnsi="Arial" w:cs="Arial"/>
                <w:color w:val="000000" w:themeColor="text1"/>
              </w:rPr>
            </w:pPr>
            <w:r w:rsidRPr="005B61F6">
              <w:rPr>
                <w:rFonts w:ascii="Arial" w:hAnsi="Arial" w:cs="Arial"/>
                <w:color w:val="000000" w:themeColor="text1"/>
              </w:rPr>
              <w:t>Based on their experience this year, are there obvious pathways the would like to follow at Level 6? Will they be taking these to broaden their experience in diﬀerent subject areas, or gain more specialist knowledge in a specific area?</w:t>
            </w:r>
          </w:p>
        </w:tc>
      </w:tr>
    </w:tbl>
    <w:p w14:paraId="3C1B1943" w14:textId="46FB2445" w:rsidR="006D41D7" w:rsidRPr="005B61F6" w:rsidRDefault="006D41D7" w:rsidP="009E4045">
      <w:pPr>
        <w:rPr>
          <w:rFonts w:ascii="Arial" w:hAnsi="Arial" w:cs="Arial"/>
          <w:color w:val="000000" w:themeColor="text1"/>
        </w:rPr>
        <w:sectPr w:rsidR="006D41D7" w:rsidRPr="005B61F6" w:rsidSect="00CB1965">
          <w:headerReference w:type="default" r:id="rId21"/>
          <w:pgSz w:w="11880" w:h="16870"/>
          <w:pgMar w:top="760" w:right="681" w:bottom="700" w:left="540" w:header="522" w:footer="514" w:gutter="0"/>
          <w:cols w:space="720"/>
        </w:sectPr>
      </w:pPr>
    </w:p>
    <w:p w14:paraId="42FF5E8E" w14:textId="6EA22E4F" w:rsidR="006D41D7" w:rsidRDefault="006D41D7" w:rsidP="43FDB98C">
      <w:pPr>
        <w:pStyle w:val="TableParagraph"/>
        <w:rPr>
          <w:rFonts w:ascii="Arial" w:hAnsi="Arial" w:cs="Arial"/>
          <w:color w:val="000000" w:themeColor="text1"/>
          <w:u w:val="single"/>
        </w:rPr>
      </w:pPr>
      <w:r w:rsidRPr="005B61F6">
        <w:rPr>
          <w:rFonts w:ascii="Arial" w:hAnsi="Arial" w:cs="Arial"/>
          <w:noProof/>
          <w:color w:val="000000" w:themeColor="text1"/>
          <w:lang w:val="en-GB" w:eastAsia="en-GB"/>
        </w:rPr>
        <mc:AlternateContent>
          <mc:Choice Requires="wps">
            <w:drawing>
              <wp:anchor distT="0" distB="0" distL="114300" distR="114300" simplePos="0" relativeHeight="251662336" behindDoc="1" locked="0" layoutInCell="1" allowOverlap="1" wp14:anchorId="491EC00D" wp14:editId="3BBA9AE0">
                <wp:simplePos x="0" y="0"/>
                <wp:positionH relativeFrom="page">
                  <wp:posOffset>3713480</wp:posOffset>
                </wp:positionH>
                <wp:positionV relativeFrom="page">
                  <wp:posOffset>2440305</wp:posOffset>
                </wp:positionV>
                <wp:extent cx="0" cy="6551930"/>
                <wp:effectExtent l="0" t="0" r="0" b="1270"/>
                <wp:wrapNone/>
                <wp:docPr id="291"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55193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w14:anchorId="430A6E30">
              <v:line id="Line 240"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white" strokeweight="1pt" from="292.4pt,192.15pt" to="292.4pt,708.05pt" w14:anchorId="2343DA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">
                <o:lock v:ext="edit" shapetype="f"/>
                <w10:wrap anchorx="page" anchory="page"/>
              </v:line>
            </w:pict>
          </mc:Fallback>
        </mc:AlternateContent>
      </w:r>
      <w:r w:rsidR="43FDB98C" w:rsidRPr="43FDB98C">
        <w:rPr>
          <w:rFonts w:ascii="Arial" w:hAnsi="Arial" w:cs="Arial"/>
          <w:color w:val="000000" w:themeColor="text1"/>
          <w:u w:val="single"/>
        </w:rPr>
        <w:t>Guidance for student(s) who are repeating modules at Level 5 or 6:</w:t>
      </w:r>
    </w:p>
    <w:p w14:paraId="5ED7784B" w14:textId="2FD46030" w:rsidR="009F77E1" w:rsidRDefault="009F77E1" w:rsidP="43FDB98C">
      <w:pPr>
        <w:pStyle w:val="TableParagraph"/>
        <w:rPr>
          <w:rFonts w:ascii="Arial" w:hAnsi="Arial" w:cs="Arial"/>
          <w:color w:val="000000" w:themeColor="text1"/>
          <w:u w:val="single"/>
        </w:rPr>
      </w:pPr>
    </w:p>
    <w:p w14:paraId="017AD8A0" w14:textId="40A5A0F8" w:rsidR="009F77E1" w:rsidRDefault="009F77E1" w:rsidP="43FDB98C">
      <w:pPr>
        <w:pStyle w:val="TableParagraph"/>
        <w:rPr>
          <w:rFonts w:ascii="Arial" w:hAnsi="Arial" w:cs="Arial"/>
          <w:color w:val="000000" w:themeColor="text1"/>
        </w:rPr>
      </w:pPr>
      <w:r w:rsidRPr="43FDB98C">
        <w:rPr>
          <w:rFonts w:ascii="Arial" w:hAnsi="Arial" w:cs="Arial"/>
          <w:color w:val="000000" w:themeColor="text1"/>
        </w:rPr>
        <w:t>Resits are an opportunity to complete outstanding assessments without further teaching, during the defined resit period for your course. Repeats are a final opportunity to pass failed modules during the next academic session. Students repeating a module are expected to attend all teaching sessions and take all elements of assessments for that module and may not carry elements of assessment passed at the first attempt. Repeat modules normally incur a fee whereas a resit does not</w:t>
      </w:r>
    </w:p>
    <w:p w14:paraId="2D1D3218" w14:textId="77777777" w:rsidR="009F77E1" w:rsidRPr="005B61F6" w:rsidRDefault="009F77E1" w:rsidP="43FDB98C">
      <w:pPr>
        <w:pStyle w:val="TableParagraph"/>
        <w:rPr>
          <w:rFonts w:ascii="Arial" w:hAnsi="Arial" w:cs="Arial"/>
          <w:color w:val="000000" w:themeColor="text1"/>
        </w:rPr>
      </w:pPr>
    </w:p>
    <w:p w14:paraId="62D87F75" w14:textId="424F7ADE" w:rsidR="006D41D7" w:rsidRPr="005B61F6" w:rsidRDefault="006D41D7" w:rsidP="43FDB98C">
      <w:pPr>
        <w:pStyle w:val="TableParagraph"/>
        <w:rPr>
          <w:rFonts w:ascii="Arial" w:hAnsi="Arial" w:cs="Arial"/>
          <w:color w:val="000000" w:themeColor="text1"/>
        </w:rPr>
      </w:pPr>
    </w:p>
    <w:tbl>
      <w:tblPr>
        <w:tblW w:w="1031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110"/>
        <w:gridCol w:w="5207"/>
      </w:tblGrid>
      <w:tr w:rsidR="001C58EC" w:rsidRPr="005B61F6" w14:paraId="37968C00" w14:textId="77777777" w:rsidTr="00964F5F">
        <w:trPr>
          <w:trHeight w:val="534"/>
          <w:tblHeader/>
        </w:trPr>
        <w:tc>
          <w:tcPr>
            <w:tcW w:w="5110" w:type="dxa"/>
            <w:tcBorders>
              <w:top w:val="single" w:sz="4" w:space="0" w:color="auto"/>
              <w:left w:val="single" w:sz="4" w:space="0" w:color="auto"/>
              <w:bottom w:val="single" w:sz="4" w:space="0" w:color="auto"/>
              <w:right w:val="single" w:sz="4" w:space="0" w:color="auto"/>
            </w:tcBorders>
            <w:shd w:val="clear" w:color="auto" w:fill="auto"/>
          </w:tcPr>
          <w:p w14:paraId="171AC24E" w14:textId="4B5AA145" w:rsidR="006D41D7" w:rsidRPr="005B61F6" w:rsidRDefault="006D41D7" w:rsidP="009F77E1">
            <w:pPr>
              <w:pStyle w:val="TableParagraph"/>
              <w:rPr>
                <w:rFonts w:ascii="Arial" w:hAnsi="Arial" w:cs="Arial"/>
                <w:color w:val="000000" w:themeColor="text1"/>
              </w:rPr>
            </w:pPr>
            <w:r w:rsidRPr="005B61F6">
              <w:rPr>
                <w:rFonts w:ascii="Arial" w:hAnsi="Arial" w:cs="Arial"/>
                <w:color w:val="000000" w:themeColor="text1"/>
              </w:rPr>
              <w:t>Suggested Prompts</w:t>
            </w:r>
          </w:p>
        </w:tc>
        <w:tc>
          <w:tcPr>
            <w:tcW w:w="5207" w:type="dxa"/>
            <w:tcBorders>
              <w:top w:val="single" w:sz="4" w:space="0" w:color="auto"/>
              <w:left w:val="single" w:sz="4" w:space="0" w:color="auto"/>
              <w:bottom w:val="single" w:sz="4" w:space="0" w:color="auto"/>
              <w:right w:val="single" w:sz="4" w:space="0" w:color="auto"/>
            </w:tcBorders>
            <w:shd w:val="clear" w:color="auto" w:fill="auto"/>
          </w:tcPr>
          <w:p w14:paraId="789CEF55" w14:textId="77777777" w:rsidR="006D41D7" w:rsidRPr="005B61F6" w:rsidRDefault="006D41D7" w:rsidP="009E4045">
            <w:pPr>
              <w:pStyle w:val="TableParagraph"/>
              <w:ind w:left="111"/>
              <w:rPr>
                <w:rFonts w:ascii="Arial" w:hAnsi="Arial" w:cs="Arial"/>
                <w:color w:val="000000" w:themeColor="text1"/>
              </w:rPr>
            </w:pPr>
            <w:r w:rsidRPr="005B61F6">
              <w:rPr>
                <w:rFonts w:ascii="Arial" w:hAnsi="Arial" w:cs="Arial"/>
                <w:color w:val="000000" w:themeColor="text1"/>
              </w:rPr>
              <w:t>Background</w:t>
            </w:r>
          </w:p>
        </w:tc>
      </w:tr>
      <w:tr w:rsidR="001C58EC" w:rsidRPr="005B61F6" w14:paraId="7BA7FFCB" w14:textId="77777777" w:rsidTr="009F77E1">
        <w:trPr>
          <w:trHeight w:val="1539"/>
        </w:trPr>
        <w:tc>
          <w:tcPr>
            <w:tcW w:w="5110" w:type="dxa"/>
            <w:tcBorders>
              <w:top w:val="single" w:sz="4" w:space="0" w:color="auto"/>
              <w:left w:val="single" w:sz="4" w:space="0" w:color="auto"/>
              <w:bottom w:val="single" w:sz="4" w:space="0" w:color="auto"/>
              <w:right w:val="single" w:sz="4" w:space="0" w:color="auto"/>
            </w:tcBorders>
            <w:shd w:val="clear" w:color="auto" w:fill="auto"/>
          </w:tcPr>
          <w:p w14:paraId="25859E77" w14:textId="77777777" w:rsidR="006D41D7" w:rsidRPr="005B61F6" w:rsidRDefault="006D41D7" w:rsidP="009E4045">
            <w:pPr>
              <w:pStyle w:val="TableParagraph"/>
              <w:ind w:left="145" w:right="113"/>
              <w:rPr>
                <w:rFonts w:ascii="Arial" w:hAnsi="Arial" w:cs="Arial"/>
                <w:color w:val="000000" w:themeColor="text1"/>
              </w:rPr>
            </w:pPr>
            <w:r w:rsidRPr="005B61F6">
              <w:rPr>
                <w:rFonts w:ascii="Arial" w:hAnsi="Arial" w:cs="Arial"/>
                <w:color w:val="000000" w:themeColor="text1"/>
              </w:rPr>
              <w:t>Discuss with the student why they think they were not successful in passing the previous year and what support mechanisms might be appropriate to help them succeed this year.</w:t>
            </w:r>
          </w:p>
        </w:tc>
        <w:tc>
          <w:tcPr>
            <w:tcW w:w="5207" w:type="dxa"/>
            <w:tcBorders>
              <w:top w:val="single" w:sz="4" w:space="0" w:color="auto"/>
              <w:left w:val="single" w:sz="4" w:space="0" w:color="auto"/>
              <w:bottom w:val="single" w:sz="4" w:space="0" w:color="auto"/>
              <w:right w:val="single" w:sz="4" w:space="0" w:color="auto"/>
            </w:tcBorders>
            <w:shd w:val="clear" w:color="auto" w:fill="auto"/>
          </w:tcPr>
          <w:p w14:paraId="121CF321" w14:textId="77777777" w:rsidR="006D41D7" w:rsidRPr="005B61F6" w:rsidRDefault="006D41D7" w:rsidP="009E4045">
            <w:pPr>
              <w:pStyle w:val="TableParagraph"/>
              <w:ind w:left="111" w:right="81"/>
              <w:rPr>
                <w:rFonts w:ascii="Arial" w:hAnsi="Arial" w:cs="Arial"/>
                <w:color w:val="000000" w:themeColor="text1"/>
              </w:rPr>
            </w:pPr>
            <w:r w:rsidRPr="005B61F6">
              <w:rPr>
                <w:rFonts w:ascii="Arial" w:hAnsi="Arial" w:cs="Arial"/>
                <w:color w:val="000000" w:themeColor="text1"/>
              </w:rPr>
              <w:t>This will help identify areas of concern and clarify any support that may need to be put in place, as well as any referrals that may need to be made, to provide the student with the best chance of success. These may be to the module leader, study skills or Advice Zone.</w:t>
            </w:r>
          </w:p>
        </w:tc>
      </w:tr>
      <w:tr w:rsidR="001C58EC" w:rsidRPr="005B61F6" w14:paraId="450C29EC" w14:textId="77777777" w:rsidTr="009F77E1">
        <w:trPr>
          <w:trHeight w:val="2137"/>
        </w:trPr>
        <w:tc>
          <w:tcPr>
            <w:tcW w:w="5110" w:type="dxa"/>
            <w:tcBorders>
              <w:top w:val="single" w:sz="4" w:space="0" w:color="auto"/>
              <w:left w:val="single" w:sz="4" w:space="0" w:color="auto"/>
              <w:bottom w:val="single" w:sz="4" w:space="0" w:color="auto"/>
              <w:right w:val="single" w:sz="4" w:space="0" w:color="auto"/>
            </w:tcBorders>
            <w:shd w:val="clear" w:color="auto" w:fill="auto"/>
          </w:tcPr>
          <w:p w14:paraId="770D0188" w14:textId="77777777" w:rsidR="006D41D7" w:rsidRPr="005B61F6" w:rsidRDefault="006D41D7" w:rsidP="009E4045">
            <w:pPr>
              <w:pStyle w:val="TableParagraph"/>
              <w:ind w:left="145"/>
              <w:rPr>
                <w:rFonts w:ascii="Arial" w:hAnsi="Arial" w:cs="Arial"/>
                <w:color w:val="000000" w:themeColor="text1"/>
              </w:rPr>
            </w:pPr>
            <w:r w:rsidRPr="005B61F6">
              <w:rPr>
                <w:rFonts w:ascii="Arial" w:hAnsi="Arial" w:cs="Arial"/>
                <w:color w:val="000000" w:themeColor="text1"/>
              </w:rPr>
              <w:t>Look at the students results profile (with the student) to identify any areas of academic concern.</w:t>
            </w:r>
          </w:p>
        </w:tc>
        <w:tc>
          <w:tcPr>
            <w:tcW w:w="5207" w:type="dxa"/>
            <w:tcBorders>
              <w:top w:val="single" w:sz="4" w:space="0" w:color="auto"/>
              <w:left w:val="single" w:sz="4" w:space="0" w:color="auto"/>
              <w:bottom w:val="single" w:sz="4" w:space="0" w:color="auto"/>
              <w:right w:val="single" w:sz="4" w:space="0" w:color="auto"/>
            </w:tcBorders>
            <w:shd w:val="clear" w:color="auto" w:fill="auto"/>
          </w:tcPr>
          <w:p w14:paraId="4900C919" w14:textId="77777777" w:rsidR="006D41D7" w:rsidRPr="005B61F6" w:rsidRDefault="006D41D7" w:rsidP="009E4045">
            <w:pPr>
              <w:pStyle w:val="TableParagraph"/>
              <w:ind w:left="112"/>
              <w:rPr>
                <w:rFonts w:ascii="Arial" w:hAnsi="Arial" w:cs="Arial"/>
                <w:color w:val="000000" w:themeColor="text1"/>
              </w:rPr>
            </w:pPr>
            <w:r w:rsidRPr="005B61F6">
              <w:rPr>
                <w:rFonts w:ascii="Arial" w:hAnsi="Arial" w:cs="Arial"/>
                <w:color w:val="000000" w:themeColor="text1"/>
              </w:rPr>
              <w:t>For example, good coursework results and poor exam results may mean that referral to Study Skills for exam preparation may be appropriate, or if the exam results are good, but the coursework results are poor, then referral to Study Skills for their report/essay writing support.</w:t>
            </w:r>
          </w:p>
          <w:p w14:paraId="3E2FA650" w14:textId="77777777" w:rsidR="006D41D7" w:rsidRPr="005B61F6" w:rsidRDefault="006D41D7" w:rsidP="009E4045">
            <w:pPr>
              <w:pStyle w:val="TableParagraph"/>
              <w:ind w:left="112"/>
              <w:rPr>
                <w:rFonts w:ascii="Arial" w:hAnsi="Arial" w:cs="Arial"/>
                <w:color w:val="000000" w:themeColor="text1"/>
              </w:rPr>
            </w:pPr>
            <w:r w:rsidRPr="005B61F6">
              <w:rPr>
                <w:rFonts w:ascii="Arial" w:hAnsi="Arial" w:cs="Arial"/>
                <w:color w:val="000000" w:themeColor="text1"/>
              </w:rPr>
              <w:t>studyskills.southwales.ac.uk/</w:t>
            </w:r>
          </w:p>
        </w:tc>
      </w:tr>
      <w:tr w:rsidR="001C58EC" w:rsidRPr="005B61F6" w14:paraId="479C69B2" w14:textId="77777777" w:rsidTr="009F77E1">
        <w:trPr>
          <w:trHeight w:val="1782"/>
        </w:trPr>
        <w:tc>
          <w:tcPr>
            <w:tcW w:w="5110" w:type="dxa"/>
            <w:tcBorders>
              <w:top w:val="single" w:sz="4" w:space="0" w:color="auto"/>
              <w:left w:val="single" w:sz="4" w:space="0" w:color="auto"/>
              <w:bottom w:val="single" w:sz="4" w:space="0" w:color="auto"/>
              <w:right w:val="single" w:sz="4" w:space="0" w:color="auto"/>
            </w:tcBorders>
            <w:shd w:val="clear" w:color="auto" w:fill="auto"/>
          </w:tcPr>
          <w:p w14:paraId="7EB11AEC" w14:textId="77777777" w:rsidR="006D41D7" w:rsidRPr="005B61F6" w:rsidRDefault="006D41D7" w:rsidP="009E4045">
            <w:pPr>
              <w:pStyle w:val="TableParagraph"/>
              <w:ind w:left="145" w:right="160"/>
              <w:rPr>
                <w:rFonts w:ascii="Arial" w:hAnsi="Arial" w:cs="Arial"/>
                <w:color w:val="000000" w:themeColor="text1"/>
              </w:rPr>
            </w:pPr>
            <w:r w:rsidRPr="005B61F6">
              <w:rPr>
                <w:rFonts w:ascii="Arial" w:hAnsi="Arial" w:cs="Arial"/>
                <w:color w:val="000000" w:themeColor="text1"/>
              </w:rPr>
              <w:t>Advise students that they should visit Student Money Advice Team in case there is any financial implication to the repeat and if there is support available for them. studentmoney.southwales.ac.uk/</w:t>
            </w:r>
          </w:p>
        </w:tc>
        <w:tc>
          <w:tcPr>
            <w:tcW w:w="5207" w:type="dxa"/>
            <w:tcBorders>
              <w:top w:val="single" w:sz="4" w:space="0" w:color="auto"/>
              <w:left w:val="single" w:sz="4" w:space="0" w:color="auto"/>
              <w:bottom w:val="single" w:sz="4" w:space="0" w:color="auto"/>
              <w:right w:val="single" w:sz="4" w:space="0" w:color="auto"/>
            </w:tcBorders>
            <w:shd w:val="clear" w:color="auto" w:fill="auto"/>
          </w:tcPr>
          <w:p w14:paraId="6B62C7EB" w14:textId="77777777" w:rsidR="006D41D7" w:rsidRPr="005B61F6" w:rsidRDefault="006D41D7" w:rsidP="009E4045">
            <w:pPr>
              <w:pStyle w:val="TableParagraph"/>
              <w:ind w:left="112" w:right="76"/>
              <w:rPr>
                <w:rFonts w:ascii="Arial" w:hAnsi="Arial" w:cs="Arial"/>
                <w:color w:val="000000" w:themeColor="text1"/>
              </w:rPr>
            </w:pPr>
            <w:r w:rsidRPr="005B61F6">
              <w:rPr>
                <w:rFonts w:ascii="Arial" w:hAnsi="Arial" w:cs="Arial"/>
                <w:color w:val="000000" w:themeColor="text1"/>
              </w:rPr>
              <w:t>Repeat modules incur fees, and diﬃculty obtaining funding can cause problems beyond the diﬃculties students would normally face. The earlier they engage with support services such as the Student Money Advice Team the better their chances of resolving issues’</w:t>
            </w:r>
          </w:p>
        </w:tc>
      </w:tr>
      <w:tr w:rsidR="001C58EC" w:rsidRPr="005B61F6" w14:paraId="4E10DD86" w14:textId="77777777" w:rsidTr="009F77E1">
        <w:trPr>
          <w:trHeight w:val="2657"/>
        </w:trPr>
        <w:tc>
          <w:tcPr>
            <w:tcW w:w="5110" w:type="dxa"/>
            <w:tcBorders>
              <w:top w:val="single" w:sz="4" w:space="0" w:color="auto"/>
              <w:left w:val="single" w:sz="4" w:space="0" w:color="auto"/>
              <w:bottom w:val="single" w:sz="4" w:space="0" w:color="auto"/>
              <w:right w:val="single" w:sz="4" w:space="0" w:color="auto"/>
            </w:tcBorders>
            <w:shd w:val="clear" w:color="auto" w:fill="auto"/>
          </w:tcPr>
          <w:p w14:paraId="568FBE16" w14:textId="77777777" w:rsidR="006D41D7" w:rsidRPr="005B61F6" w:rsidRDefault="006D41D7" w:rsidP="009E4045">
            <w:pPr>
              <w:pStyle w:val="TableParagraph"/>
              <w:ind w:left="145" w:right="160"/>
              <w:rPr>
                <w:rFonts w:ascii="Arial" w:hAnsi="Arial" w:cs="Arial"/>
                <w:color w:val="000000" w:themeColor="text1"/>
              </w:rPr>
            </w:pPr>
            <w:r w:rsidRPr="005B61F6">
              <w:rPr>
                <w:rFonts w:ascii="Arial" w:hAnsi="Arial" w:cs="Arial"/>
                <w:color w:val="000000" w:themeColor="text1"/>
              </w:rPr>
              <w:t>Ask when their first assignments are due and ask how they intend to successfully submit.</w:t>
            </w:r>
          </w:p>
        </w:tc>
        <w:tc>
          <w:tcPr>
            <w:tcW w:w="5207" w:type="dxa"/>
            <w:tcBorders>
              <w:top w:val="single" w:sz="4" w:space="0" w:color="auto"/>
              <w:left w:val="single" w:sz="4" w:space="0" w:color="auto"/>
              <w:bottom w:val="single" w:sz="4" w:space="0" w:color="auto"/>
              <w:right w:val="single" w:sz="4" w:space="0" w:color="auto"/>
            </w:tcBorders>
            <w:shd w:val="clear" w:color="auto" w:fill="auto"/>
          </w:tcPr>
          <w:p w14:paraId="637C2576" w14:textId="77777777" w:rsidR="006D41D7" w:rsidRPr="005B61F6" w:rsidRDefault="006D41D7" w:rsidP="009E4045">
            <w:pPr>
              <w:pStyle w:val="TableParagraph"/>
              <w:ind w:left="112" w:right="115"/>
              <w:rPr>
                <w:rFonts w:ascii="Arial" w:hAnsi="Arial" w:cs="Arial"/>
                <w:color w:val="000000" w:themeColor="text1"/>
              </w:rPr>
            </w:pPr>
            <w:r w:rsidRPr="005B61F6">
              <w:rPr>
                <w:rFonts w:ascii="Arial" w:hAnsi="Arial" w:cs="Arial"/>
                <w:color w:val="000000" w:themeColor="text1"/>
              </w:rPr>
              <w:t>How are they managing their time in completing upcoming assessments? Do they have a timeline/plan for completion? Do they have any other work commitments? Do they need any support with planning or how to meet upcoming deadlines?</w:t>
            </w:r>
          </w:p>
          <w:p w14:paraId="2CB6070C" w14:textId="77777777" w:rsidR="006D41D7" w:rsidRPr="005B61F6" w:rsidRDefault="006D41D7" w:rsidP="009E4045">
            <w:pPr>
              <w:pStyle w:val="TableParagraph"/>
              <w:rPr>
                <w:rFonts w:ascii="Arial" w:hAnsi="Arial" w:cs="Arial"/>
                <w:color w:val="000000" w:themeColor="text1"/>
              </w:rPr>
            </w:pPr>
          </w:p>
          <w:p w14:paraId="5E390F67" w14:textId="77777777" w:rsidR="006D41D7" w:rsidRPr="005B61F6" w:rsidRDefault="006D41D7" w:rsidP="009E4045">
            <w:pPr>
              <w:pStyle w:val="TableParagraph"/>
              <w:ind w:left="112" w:right="309"/>
              <w:rPr>
                <w:rFonts w:ascii="Arial" w:hAnsi="Arial" w:cs="Arial"/>
                <w:color w:val="000000" w:themeColor="text1"/>
              </w:rPr>
            </w:pPr>
            <w:r w:rsidRPr="005B61F6">
              <w:rPr>
                <w:rFonts w:ascii="Arial" w:hAnsi="Arial" w:cs="Arial"/>
                <w:color w:val="000000" w:themeColor="text1"/>
              </w:rPr>
              <w:t>Time Management resources are available – studyskills.southwales.ac.uk/academic-skills/time- management/</w:t>
            </w:r>
          </w:p>
        </w:tc>
      </w:tr>
      <w:tr w:rsidR="001C58EC" w:rsidRPr="005B61F6" w14:paraId="6A5592FD" w14:textId="77777777" w:rsidTr="009F77E1">
        <w:trPr>
          <w:trHeight w:val="1426"/>
        </w:trPr>
        <w:tc>
          <w:tcPr>
            <w:tcW w:w="5110" w:type="dxa"/>
            <w:tcBorders>
              <w:top w:val="single" w:sz="4" w:space="0" w:color="auto"/>
              <w:left w:val="single" w:sz="4" w:space="0" w:color="auto"/>
              <w:bottom w:val="single" w:sz="4" w:space="0" w:color="auto"/>
              <w:right w:val="single" w:sz="4" w:space="0" w:color="auto"/>
            </w:tcBorders>
            <w:shd w:val="clear" w:color="auto" w:fill="auto"/>
          </w:tcPr>
          <w:p w14:paraId="780F483A" w14:textId="77777777" w:rsidR="006D41D7" w:rsidRPr="005B61F6" w:rsidRDefault="006D41D7" w:rsidP="009E4045">
            <w:pPr>
              <w:pStyle w:val="TableParagraph"/>
              <w:ind w:left="145" w:right="311"/>
              <w:rPr>
                <w:rFonts w:ascii="Arial" w:hAnsi="Arial" w:cs="Arial"/>
                <w:color w:val="000000" w:themeColor="text1"/>
              </w:rPr>
            </w:pPr>
            <w:r w:rsidRPr="005B61F6">
              <w:rPr>
                <w:rFonts w:ascii="Arial" w:hAnsi="Arial" w:cs="Arial"/>
                <w:color w:val="000000" w:themeColor="text1"/>
              </w:rPr>
              <w:t>Inform the student who their Information Librarian is, and explain how they can support them. library.southwales.ac.uk/contact-us/faculty- librarians/</w:t>
            </w:r>
          </w:p>
        </w:tc>
        <w:tc>
          <w:tcPr>
            <w:tcW w:w="5207" w:type="dxa"/>
            <w:tcBorders>
              <w:top w:val="single" w:sz="4" w:space="0" w:color="auto"/>
              <w:left w:val="single" w:sz="4" w:space="0" w:color="auto"/>
              <w:bottom w:val="single" w:sz="4" w:space="0" w:color="auto"/>
              <w:right w:val="single" w:sz="4" w:space="0" w:color="auto"/>
            </w:tcBorders>
            <w:shd w:val="clear" w:color="auto" w:fill="auto"/>
          </w:tcPr>
          <w:p w14:paraId="7D52BE25" w14:textId="77777777" w:rsidR="006D41D7" w:rsidRPr="005B61F6" w:rsidRDefault="006D41D7" w:rsidP="009E4045">
            <w:pPr>
              <w:pStyle w:val="TableParagraph"/>
              <w:ind w:left="112" w:right="160"/>
              <w:rPr>
                <w:rFonts w:ascii="Arial" w:hAnsi="Arial" w:cs="Arial"/>
                <w:color w:val="000000" w:themeColor="text1"/>
              </w:rPr>
            </w:pPr>
            <w:r w:rsidRPr="005B61F6">
              <w:rPr>
                <w:rFonts w:ascii="Arial" w:hAnsi="Arial" w:cs="Arial"/>
                <w:color w:val="000000" w:themeColor="text1"/>
              </w:rPr>
              <w:t>The library is a vital resource so often underused. Encouraging students to get the most out of this can be critical to success.</w:t>
            </w:r>
          </w:p>
        </w:tc>
      </w:tr>
    </w:tbl>
    <w:p w14:paraId="6FF4F65C" w14:textId="55B26F75" w:rsidR="004D00E2" w:rsidRDefault="004D00E2" w:rsidP="009E4045">
      <w:pPr>
        <w:rPr>
          <w:rFonts w:ascii="Arial" w:hAnsi="Arial" w:cs="Arial"/>
          <w:color w:val="000000" w:themeColor="text1"/>
        </w:rPr>
      </w:pPr>
    </w:p>
    <w:p w14:paraId="396AB199" w14:textId="4D2C091B" w:rsidR="004D00E2" w:rsidRDefault="004D00E2" w:rsidP="004D00E2">
      <w:pPr>
        <w:rPr>
          <w:rFonts w:ascii="Arial" w:hAnsi="Arial" w:cs="Arial"/>
        </w:rPr>
      </w:pPr>
    </w:p>
    <w:p w14:paraId="3AFEB318" w14:textId="208DD9ED" w:rsidR="006D41D7" w:rsidRPr="004D00E2" w:rsidRDefault="004D00E2" w:rsidP="004D00E2">
      <w:pPr>
        <w:tabs>
          <w:tab w:val="left" w:pos="1659"/>
        </w:tabs>
        <w:rPr>
          <w:rFonts w:ascii="Arial" w:hAnsi="Arial" w:cs="Arial"/>
        </w:rPr>
        <w:sectPr w:rsidR="006D41D7" w:rsidRPr="004D00E2" w:rsidSect="00CB1965">
          <w:headerReference w:type="default" r:id="rId22"/>
          <w:pgSz w:w="11880" w:h="16870"/>
          <w:pgMar w:top="760" w:right="823" w:bottom="700" w:left="540" w:header="522" w:footer="514" w:gutter="0"/>
          <w:cols w:space="720"/>
        </w:sectPr>
      </w:pPr>
      <w:r>
        <w:rPr>
          <w:rFonts w:ascii="Arial" w:hAnsi="Arial" w:cs="Arial"/>
        </w:rPr>
        <w:tab/>
      </w:r>
    </w:p>
    <w:tbl>
      <w:tblPr>
        <w:tblpPr w:leftFromText="180" w:rightFromText="180" w:vertAnchor="text" w:horzAnchor="margin" w:tblpY="32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5"/>
        <w:gridCol w:w="5245"/>
      </w:tblGrid>
      <w:tr w:rsidR="001C58EC" w:rsidRPr="005B61F6" w14:paraId="27AA624B" w14:textId="77777777" w:rsidTr="00964F5F">
        <w:trPr>
          <w:trHeight w:val="555"/>
          <w:tblHeader/>
        </w:trPr>
        <w:tc>
          <w:tcPr>
            <w:tcW w:w="10060" w:type="dxa"/>
            <w:gridSpan w:val="2"/>
            <w:shd w:val="clear" w:color="auto" w:fill="auto"/>
          </w:tcPr>
          <w:p w14:paraId="417B0638" w14:textId="497A98EF" w:rsidR="00E676A3" w:rsidRPr="004F7D39" w:rsidRDefault="00E676A3" w:rsidP="00964F5F">
            <w:pPr>
              <w:pStyle w:val="TableParagraph"/>
              <w:ind w:left="146"/>
              <w:rPr>
                <w:rFonts w:ascii="Arial" w:hAnsi="Arial" w:cs="Arial"/>
                <w:color w:val="000000" w:themeColor="text1"/>
                <w:u w:val="single"/>
              </w:rPr>
            </w:pPr>
            <w:r w:rsidRPr="004F7D39">
              <w:rPr>
                <w:rFonts w:ascii="Arial" w:hAnsi="Arial" w:cs="Arial"/>
                <w:color w:val="000000" w:themeColor="text1"/>
                <w:u w:val="single"/>
              </w:rPr>
              <w:t>Guidance for student(s) who are repeating modules at Level 5 or 6 (continued)</w:t>
            </w:r>
            <w:r w:rsidR="004F7D39">
              <w:rPr>
                <w:rFonts w:ascii="Arial" w:hAnsi="Arial" w:cs="Arial"/>
                <w:color w:val="000000" w:themeColor="text1"/>
                <w:u w:val="single"/>
              </w:rPr>
              <w:t>:</w:t>
            </w:r>
          </w:p>
        </w:tc>
      </w:tr>
      <w:tr w:rsidR="001C58EC" w:rsidRPr="005B61F6" w14:paraId="6C69B5C0" w14:textId="77777777" w:rsidTr="00964F5F">
        <w:trPr>
          <w:trHeight w:val="534"/>
          <w:tblHeader/>
        </w:trPr>
        <w:tc>
          <w:tcPr>
            <w:tcW w:w="4815" w:type="dxa"/>
            <w:shd w:val="clear" w:color="auto" w:fill="auto"/>
          </w:tcPr>
          <w:p w14:paraId="4E89A9D1" w14:textId="77777777" w:rsidR="00E676A3" w:rsidRPr="005B61F6" w:rsidRDefault="00E676A3" w:rsidP="00964F5F">
            <w:pPr>
              <w:pStyle w:val="TableParagraph"/>
              <w:ind w:left="145"/>
              <w:rPr>
                <w:rFonts w:ascii="Arial" w:hAnsi="Arial" w:cs="Arial"/>
                <w:color w:val="000000" w:themeColor="text1"/>
              </w:rPr>
            </w:pPr>
            <w:r w:rsidRPr="005B61F6">
              <w:rPr>
                <w:rFonts w:ascii="Arial" w:hAnsi="Arial" w:cs="Arial"/>
                <w:color w:val="000000" w:themeColor="text1"/>
              </w:rPr>
              <w:t>Suggested Prompts</w:t>
            </w:r>
          </w:p>
        </w:tc>
        <w:tc>
          <w:tcPr>
            <w:tcW w:w="5245" w:type="dxa"/>
            <w:shd w:val="clear" w:color="auto" w:fill="auto"/>
          </w:tcPr>
          <w:p w14:paraId="12449736" w14:textId="77777777" w:rsidR="00E676A3" w:rsidRPr="005B61F6" w:rsidRDefault="00E676A3" w:rsidP="00964F5F">
            <w:pPr>
              <w:pStyle w:val="TableParagraph"/>
              <w:ind w:left="111"/>
              <w:rPr>
                <w:rFonts w:ascii="Arial" w:hAnsi="Arial" w:cs="Arial"/>
                <w:color w:val="000000" w:themeColor="text1"/>
              </w:rPr>
            </w:pPr>
            <w:r w:rsidRPr="005B61F6">
              <w:rPr>
                <w:rFonts w:ascii="Arial" w:hAnsi="Arial" w:cs="Arial"/>
                <w:color w:val="000000" w:themeColor="text1"/>
              </w:rPr>
              <w:t>Background</w:t>
            </w:r>
          </w:p>
        </w:tc>
      </w:tr>
      <w:tr w:rsidR="001C58EC" w:rsidRPr="005B61F6" w14:paraId="6C3D48DF" w14:textId="77777777" w:rsidTr="00964F5F">
        <w:trPr>
          <w:trHeight w:val="2335"/>
        </w:trPr>
        <w:tc>
          <w:tcPr>
            <w:tcW w:w="4815" w:type="dxa"/>
            <w:shd w:val="clear" w:color="auto" w:fill="auto"/>
          </w:tcPr>
          <w:p w14:paraId="2E6E7D5D" w14:textId="77777777" w:rsidR="00E676A3" w:rsidRPr="005B61F6" w:rsidRDefault="00E676A3" w:rsidP="00964F5F">
            <w:pPr>
              <w:pStyle w:val="TableParagraph"/>
              <w:ind w:left="145" w:right="160"/>
              <w:rPr>
                <w:rFonts w:ascii="Arial" w:hAnsi="Arial" w:cs="Arial"/>
                <w:color w:val="000000" w:themeColor="text1"/>
              </w:rPr>
            </w:pPr>
            <w:r w:rsidRPr="005B61F6">
              <w:rPr>
                <w:rFonts w:ascii="Arial" w:hAnsi="Arial" w:cs="Arial"/>
                <w:color w:val="000000" w:themeColor="text1"/>
              </w:rPr>
              <w:t>Reiterate the importance of attendance and engagement.</w:t>
            </w:r>
          </w:p>
        </w:tc>
        <w:tc>
          <w:tcPr>
            <w:tcW w:w="5245" w:type="dxa"/>
            <w:shd w:val="clear" w:color="auto" w:fill="auto"/>
          </w:tcPr>
          <w:p w14:paraId="5FCC20F1" w14:textId="77777777" w:rsidR="00E676A3" w:rsidRPr="005B61F6" w:rsidRDefault="00E676A3" w:rsidP="00964F5F">
            <w:pPr>
              <w:pStyle w:val="TableParagraph"/>
              <w:ind w:left="112" w:right="110" w:hanging="1"/>
              <w:rPr>
                <w:rFonts w:ascii="Arial" w:hAnsi="Arial" w:cs="Arial"/>
                <w:color w:val="000000" w:themeColor="text1"/>
              </w:rPr>
            </w:pPr>
            <w:r w:rsidRPr="005B61F6">
              <w:rPr>
                <w:rFonts w:ascii="Arial" w:hAnsi="Arial" w:cs="Arial"/>
                <w:color w:val="000000" w:themeColor="text1"/>
              </w:rPr>
              <w:t>This is especially important as repeating students often feel they do not need to attend the module classes, as they have already attended the year before.</w:t>
            </w:r>
          </w:p>
          <w:p w14:paraId="35189452" w14:textId="77777777" w:rsidR="00E676A3" w:rsidRPr="005B61F6" w:rsidRDefault="00E676A3" w:rsidP="00964F5F">
            <w:pPr>
              <w:pStyle w:val="TableParagraph"/>
              <w:rPr>
                <w:rFonts w:ascii="Arial" w:hAnsi="Arial" w:cs="Arial"/>
                <w:color w:val="000000" w:themeColor="text1"/>
              </w:rPr>
            </w:pPr>
          </w:p>
          <w:p w14:paraId="0AFECE4E" w14:textId="77777777" w:rsidR="00E676A3" w:rsidRPr="005B61F6" w:rsidRDefault="00E676A3" w:rsidP="00964F5F">
            <w:pPr>
              <w:pStyle w:val="TableParagraph"/>
              <w:ind w:left="112" w:right="115"/>
              <w:rPr>
                <w:rFonts w:ascii="Arial" w:hAnsi="Arial" w:cs="Arial"/>
                <w:color w:val="000000" w:themeColor="text1"/>
              </w:rPr>
            </w:pPr>
            <w:r w:rsidRPr="005B61F6">
              <w:rPr>
                <w:rFonts w:ascii="Arial" w:hAnsi="Arial" w:cs="Arial"/>
                <w:color w:val="000000" w:themeColor="text1"/>
              </w:rPr>
              <w:t>Students can be withdrawn for lack of engagement and attendance in class forms an important part of this. In addition, full engagement will greatly improve their chances of success.</w:t>
            </w:r>
          </w:p>
        </w:tc>
      </w:tr>
      <w:tr w:rsidR="001C58EC" w:rsidRPr="005B61F6" w14:paraId="45E7B54A" w14:textId="77777777" w:rsidTr="00964F5F">
        <w:trPr>
          <w:trHeight w:val="1834"/>
        </w:trPr>
        <w:tc>
          <w:tcPr>
            <w:tcW w:w="4815" w:type="dxa"/>
            <w:shd w:val="clear" w:color="auto" w:fill="auto"/>
          </w:tcPr>
          <w:p w14:paraId="0621783E" w14:textId="77777777" w:rsidR="00E676A3" w:rsidRPr="005B61F6" w:rsidRDefault="00E676A3" w:rsidP="00964F5F">
            <w:pPr>
              <w:pStyle w:val="TableParagraph"/>
              <w:ind w:left="145"/>
              <w:rPr>
                <w:rFonts w:ascii="Arial" w:hAnsi="Arial" w:cs="Arial"/>
                <w:color w:val="000000" w:themeColor="text1"/>
              </w:rPr>
            </w:pPr>
            <w:r w:rsidRPr="005B61F6">
              <w:rPr>
                <w:rFonts w:ascii="Arial" w:hAnsi="Arial" w:cs="Arial"/>
                <w:color w:val="000000" w:themeColor="text1"/>
              </w:rPr>
              <w:t>Ensure the student understands that they can only repeat a module once and will be discontinued from the course should they be unsuccessful again.</w:t>
            </w:r>
          </w:p>
        </w:tc>
        <w:tc>
          <w:tcPr>
            <w:tcW w:w="5245" w:type="dxa"/>
            <w:shd w:val="clear" w:color="auto" w:fill="auto"/>
          </w:tcPr>
          <w:p w14:paraId="4D0EA549" w14:textId="77777777" w:rsidR="00E676A3" w:rsidRPr="005B61F6" w:rsidRDefault="00E676A3" w:rsidP="00964F5F">
            <w:pPr>
              <w:pStyle w:val="TableParagraph"/>
              <w:ind w:left="112" w:right="160"/>
              <w:rPr>
                <w:rFonts w:ascii="Arial" w:hAnsi="Arial" w:cs="Arial"/>
                <w:color w:val="000000" w:themeColor="text1"/>
              </w:rPr>
            </w:pPr>
            <w:r w:rsidRPr="005B61F6">
              <w:rPr>
                <w:rFonts w:ascii="Arial" w:hAnsi="Arial" w:cs="Arial"/>
                <w:color w:val="000000" w:themeColor="text1"/>
              </w:rPr>
              <w:t>Highlighting the importance of passing repeat modules is essential. Ensuring all deadlines are met is especially important as failure to submit work for repeat modules is likely to mean no resit can be oﬀered, which can lead to a discontinue from the course.</w:t>
            </w:r>
          </w:p>
        </w:tc>
      </w:tr>
    </w:tbl>
    <w:p w14:paraId="358121E3" w14:textId="77777777" w:rsidR="00964F5F" w:rsidRDefault="00964F5F">
      <w:r>
        <w:br w:type="page"/>
      </w:r>
    </w:p>
    <w:tbl>
      <w:tblPr>
        <w:tblpPr w:leftFromText="180" w:rightFromText="180" w:vertAnchor="text" w:horzAnchor="margin" w:tblpXSpec="center" w:tblpY="-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89"/>
        <w:gridCol w:w="7371"/>
      </w:tblGrid>
      <w:tr w:rsidR="00C14DA4" w:rsidRPr="005B61F6" w14:paraId="55970196" w14:textId="77777777" w:rsidTr="00964F5F">
        <w:trPr>
          <w:trHeight w:val="496"/>
          <w:tblHeader/>
        </w:trPr>
        <w:tc>
          <w:tcPr>
            <w:tcW w:w="10060" w:type="dxa"/>
            <w:gridSpan w:val="2"/>
            <w:shd w:val="clear" w:color="auto" w:fill="auto"/>
          </w:tcPr>
          <w:p w14:paraId="2A0CA7F1" w14:textId="5EA3304F" w:rsidR="00C14DA4" w:rsidRDefault="00C14DA4" w:rsidP="00964F5F">
            <w:pPr>
              <w:pStyle w:val="TableParagraph"/>
              <w:ind w:left="112" w:right="160"/>
              <w:rPr>
                <w:rFonts w:ascii="Arial" w:hAnsi="Arial" w:cs="Arial"/>
                <w:color w:val="000000" w:themeColor="text1"/>
              </w:rPr>
            </w:pPr>
            <w:r w:rsidRPr="005B61F6">
              <w:rPr>
                <w:rFonts w:ascii="Arial" w:hAnsi="Arial" w:cs="Arial"/>
                <w:color w:val="000000" w:themeColor="text1"/>
              </w:rPr>
              <w:t>First One to One of Level 6 - Before end of First Term</w:t>
            </w:r>
            <w:r>
              <w:rPr>
                <w:rFonts w:ascii="Arial" w:hAnsi="Arial" w:cs="Arial"/>
                <w:color w:val="000000" w:themeColor="text1"/>
              </w:rPr>
              <w:t>:</w:t>
            </w:r>
          </w:p>
          <w:p w14:paraId="7DB55B85" w14:textId="77777777" w:rsidR="00C14DA4" w:rsidRDefault="00C14DA4" w:rsidP="00964F5F">
            <w:pPr>
              <w:pStyle w:val="TableParagraph"/>
              <w:ind w:left="112" w:right="160"/>
              <w:rPr>
                <w:rFonts w:ascii="Arial" w:hAnsi="Arial" w:cs="Arial"/>
                <w:color w:val="000000" w:themeColor="text1"/>
              </w:rPr>
            </w:pPr>
            <w:r w:rsidRPr="005B61F6">
              <w:rPr>
                <w:rFonts w:ascii="Arial" w:hAnsi="Arial" w:cs="Arial"/>
                <w:color w:val="000000" w:themeColor="text1"/>
              </w:rPr>
              <w:t>In addition to previous questions the following may be useful prompts at this level:</w:t>
            </w:r>
          </w:p>
          <w:p w14:paraId="38920A04" w14:textId="31B812C8" w:rsidR="00C14DA4" w:rsidRPr="005B61F6" w:rsidRDefault="00C14DA4" w:rsidP="00964F5F">
            <w:pPr>
              <w:pStyle w:val="TableParagraph"/>
              <w:ind w:left="112" w:right="160"/>
              <w:rPr>
                <w:rFonts w:ascii="Arial" w:hAnsi="Arial" w:cs="Arial"/>
                <w:color w:val="000000" w:themeColor="text1"/>
              </w:rPr>
            </w:pPr>
          </w:p>
        </w:tc>
      </w:tr>
      <w:tr w:rsidR="00C14DA4" w:rsidRPr="005B61F6" w14:paraId="1625B869" w14:textId="77777777" w:rsidTr="00964F5F">
        <w:trPr>
          <w:trHeight w:val="4121"/>
        </w:trPr>
        <w:tc>
          <w:tcPr>
            <w:tcW w:w="2689" w:type="dxa"/>
            <w:shd w:val="clear" w:color="auto" w:fill="auto"/>
          </w:tcPr>
          <w:p w14:paraId="344B148B" w14:textId="77777777" w:rsidR="00C14DA4" w:rsidRPr="005B61F6" w:rsidRDefault="00C14DA4" w:rsidP="00964F5F">
            <w:pPr>
              <w:pStyle w:val="TableParagraph"/>
              <w:ind w:left="145" w:right="138"/>
              <w:rPr>
                <w:rFonts w:ascii="Arial" w:hAnsi="Arial" w:cs="Arial"/>
                <w:color w:val="000000" w:themeColor="text1"/>
              </w:rPr>
            </w:pPr>
            <w:r w:rsidRPr="005B61F6">
              <w:rPr>
                <w:rFonts w:ascii="Arial" w:hAnsi="Arial" w:cs="Arial"/>
                <w:color w:val="000000" w:themeColor="text1"/>
              </w:rPr>
              <w:t>Are they returning after a placement year?</w:t>
            </w:r>
          </w:p>
          <w:p w14:paraId="4FA2EDE3" w14:textId="3F5FEB5E" w:rsidR="00C14DA4" w:rsidRPr="005B61F6" w:rsidRDefault="00C14DA4" w:rsidP="00964F5F">
            <w:pPr>
              <w:pStyle w:val="TableParagraph"/>
              <w:ind w:left="145" w:right="138"/>
              <w:rPr>
                <w:rFonts w:ascii="Arial" w:hAnsi="Arial" w:cs="Arial"/>
                <w:color w:val="000000" w:themeColor="text1"/>
              </w:rPr>
            </w:pPr>
            <w:r w:rsidRPr="005B61F6">
              <w:rPr>
                <w:rFonts w:ascii="Arial" w:hAnsi="Arial" w:cs="Arial"/>
                <w:color w:val="000000" w:themeColor="text1"/>
              </w:rPr>
              <w:t>.</w:t>
            </w:r>
          </w:p>
        </w:tc>
        <w:tc>
          <w:tcPr>
            <w:tcW w:w="7371" w:type="dxa"/>
            <w:shd w:val="clear" w:color="auto" w:fill="auto"/>
          </w:tcPr>
          <w:p w14:paraId="64F5E663" w14:textId="77777777" w:rsidR="00C14DA4" w:rsidRPr="005B61F6" w:rsidRDefault="00C14DA4" w:rsidP="00964F5F">
            <w:pPr>
              <w:pStyle w:val="TableParagraph"/>
              <w:ind w:left="112"/>
              <w:rPr>
                <w:rFonts w:ascii="Arial" w:hAnsi="Arial" w:cs="Arial"/>
                <w:color w:val="000000" w:themeColor="text1"/>
              </w:rPr>
            </w:pPr>
            <w:r w:rsidRPr="005B61F6">
              <w:rPr>
                <w:rFonts w:ascii="Arial" w:hAnsi="Arial" w:cs="Arial"/>
                <w:color w:val="000000" w:themeColor="text1"/>
              </w:rPr>
              <w:t>Encourage the students to engage fully with teaching sessions to maximise chances of success.</w:t>
            </w:r>
          </w:p>
          <w:p w14:paraId="4894564E" w14:textId="77777777" w:rsidR="00C14DA4" w:rsidRPr="005B61F6" w:rsidRDefault="00C14DA4" w:rsidP="00964F5F">
            <w:pPr>
              <w:pStyle w:val="TableParagraph"/>
              <w:ind w:left="112" w:right="145"/>
              <w:rPr>
                <w:rFonts w:ascii="Arial" w:hAnsi="Arial" w:cs="Arial"/>
                <w:color w:val="000000" w:themeColor="text1"/>
              </w:rPr>
            </w:pPr>
            <w:r w:rsidRPr="005B61F6">
              <w:rPr>
                <w:rFonts w:ascii="Arial" w:hAnsi="Arial" w:cs="Arial"/>
                <w:color w:val="000000" w:themeColor="text1"/>
              </w:rPr>
              <w:t>Missed assessments can have serious consequences especially when students have no further opportunity to retrieve.</w:t>
            </w:r>
          </w:p>
          <w:p w14:paraId="43A1C36F" w14:textId="77777777" w:rsidR="00C14DA4" w:rsidRPr="005B61F6" w:rsidRDefault="00C14DA4" w:rsidP="00964F5F">
            <w:pPr>
              <w:pStyle w:val="TableParagraph"/>
              <w:ind w:left="112" w:right="160"/>
              <w:rPr>
                <w:rFonts w:ascii="Arial" w:hAnsi="Arial" w:cs="Arial"/>
                <w:color w:val="000000" w:themeColor="text1"/>
              </w:rPr>
            </w:pPr>
            <w:r w:rsidRPr="005B61F6">
              <w:rPr>
                <w:rFonts w:ascii="Arial" w:hAnsi="Arial" w:cs="Arial"/>
                <w:color w:val="000000" w:themeColor="text1"/>
              </w:rPr>
              <w:t>Run through the modules the student is undertaking and the assessments associated with them from the Course Handbook. This will help the student understand the work they are expected to complete during the academic year and clear-up any misunderstandings about what they have do.</w:t>
            </w:r>
          </w:p>
          <w:p w14:paraId="2FD3406F" w14:textId="77777777" w:rsidR="00C14DA4" w:rsidRDefault="00C14DA4" w:rsidP="00964F5F">
            <w:pPr>
              <w:pStyle w:val="TableParagraph"/>
              <w:ind w:left="112"/>
              <w:rPr>
                <w:rFonts w:ascii="Arial" w:hAnsi="Arial" w:cs="Arial"/>
                <w:color w:val="000000" w:themeColor="text1"/>
              </w:rPr>
            </w:pPr>
            <w:r w:rsidRPr="005B61F6">
              <w:rPr>
                <w:rFonts w:ascii="Arial" w:hAnsi="Arial" w:cs="Arial"/>
                <w:color w:val="000000" w:themeColor="text1"/>
              </w:rPr>
              <w:t>Integration in to a new cohort is a significant factor of successful completion as they often struggle to feel that they belong, meaning they are at a higher risk of dropping out.</w:t>
            </w:r>
          </w:p>
          <w:p w14:paraId="565BA443" w14:textId="77777777" w:rsidR="00C14DA4" w:rsidRPr="005B61F6" w:rsidRDefault="00C14DA4" w:rsidP="00964F5F">
            <w:pPr>
              <w:pStyle w:val="TableParagraph"/>
              <w:ind w:left="145" w:right="113"/>
              <w:rPr>
                <w:rFonts w:ascii="Arial" w:hAnsi="Arial" w:cs="Arial"/>
                <w:color w:val="000000" w:themeColor="text1"/>
              </w:rPr>
            </w:pPr>
            <w:r w:rsidRPr="005B61F6">
              <w:rPr>
                <w:rFonts w:ascii="Arial" w:hAnsi="Arial" w:cs="Arial"/>
                <w:color w:val="000000" w:themeColor="text1"/>
              </w:rPr>
              <w:t>Discuss with the students how they intend to reintegrate in to a new cohort and the importance of this. It</w:t>
            </w:r>
            <w:r>
              <w:rPr>
                <w:rFonts w:ascii="Arial" w:hAnsi="Arial" w:cs="Arial"/>
                <w:color w:val="000000" w:themeColor="text1"/>
              </w:rPr>
              <w:t xml:space="preserve"> is important for them to: </w:t>
            </w:r>
            <w:r w:rsidRPr="005B61F6">
              <w:rPr>
                <w:rFonts w:ascii="Arial" w:hAnsi="Arial" w:cs="Arial"/>
                <w:color w:val="000000" w:themeColor="text1"/>
              </w:rPr>
              <w:t>Make new friends</w:t>
            </w:r>
            <w:r>
              <w:rPr>
                <w:rFonts w:ascii="Arial" w:hAnsi="Arial" w:cs="Arial"/>
                <w:color w:val="000000" w:themeColor="text1"/>
              </w:rPr>
              <w:t xml:space="preserve"> and e</w:t>
            </w:r>
            <w:r w:rsidRPr="005B61F6">
              <w:rPr>
                <w:rFonts w:ascii="Arial" w:hAnsi="Arial" w:cs="Arial"/>
                <w:color w:val="000000" w:themeColor="text1"/>
              </w:rPr>
              <w:t>stablish eﬀective study</w:t>
            </w:r>
            <w:r w:rsidRPr="005B61F6">
              <w:rPr>
                <w:rFonts w:ascii="Arial" w:hAnsi="Arial" w:cs="Arial"/>
                <w:color w:val="000000" w:themeColor="text1"/>
                <w:spacing w:val="-1"/>
              </w:rPr>
              <w:t xml:space="preserve"> </w:t>
            </w:r>
            <w:r w:rsidRPr="005B61F6">
              <w:rPr>
                <w:rFonts w:ascii="Arial" w:hAnsi="Arial" w:cs="Arial"/>
                <w:color w:val="000000" w:themeColor="text1"/>
              </w:rPr>
              <w:t>groups</w:t>
            </w:r>
            <w:r>
              <w:rPr>
                <w:rFonts w:ascii="Arial" w:hAnsi="Arial" w:cs="Arial"/>
                <w:color w:val="000000" w:themeColor="text1"/>
              </w:rPr>
              <w:t xml:space="preserve"> and</w:t>
            </w:r>
          </w:p>
          <w:p w14:paraId="606C65D6" w14:textId="77777777" w:rsidR="00C14DA4" w:rsidRDefault="00C14DA4" w:rsidP="00964F5F">
            <w:pPr>
              <w:pStyle w:val="TableParagraph"/>
              <w:ind w:left="112"/>
              <w:rPr>
                <w:rFonts w:ascii="Arial" w:hAnsi="Arial" w:cs="Arial"/>
                <w:color w:val="000000" w:themeColor="text1"/>
              </w:rPr>
            </w:pPr>
            <w:r>
              <w:rPr>
                <w:rFonts w:ascii="Arial" w:hAnsi="Arial" w:cs="Arial"/>
                <w:color w:val="000000" w:themeColor="text1"/>
              </w:rPr>
              <w:t>r</w:t>
            </w:r>
            <w:r w:rsidRPr="005B61F6">
              <w:rPr>
                <w:rFonts w:ascii="Arial" w:hAnsi="Arial" w:cs="Arial"/>
                <w:color w:val="000000" w:themeColor="text1"/>
              </w:rPr>
              <w:t>e-establish eﬀective working relationships with the course</w:t>
            </w:r>
            <w:r w:rsidRPr="005B61F6">
              <w:rPr>
                <w:rFonts w:ascii="Arial" w:hAnsi="Arial" w:cs="Arial"/>
                <w:color w:val="000000" w:themeColor="text1"/>
                <w:spacing w:val="-1"/>
              </w:rPr>
              <w:t xml:space="preserve"> </w:t>
            </w:r>
            <w:r w:rsidRPr="005B61F6">
              <w:rPr>
                <w:rFonts w:ascii="Arial" w:hAnsi="Arial" w:cs="Arial"/>
                <w:color w:val="000000" w:themeColor="text1"/>
              </w:rPr>
              <w:t>team</w:t>
            </w:r>
            <w:r w:rsidR="004F7D39">
              <w:rPr>
                <w:rFonts w:ascii="Arial" w:hAnsi="Arial" w:cs="Arial"/>
                <w:color w:val="000000" w:themeColor="text1"/>
              </w:rPr>
              <w:t>.</w:t>
            </w:r>
          </w:p>
          <w:p w14:paraId="388D0C82" w14:textId="7684D1AA" w:rsidR="004F7D39" w:rsidRPr="005B61F6" w:rsidRDefault="004F7D39" w:rsidP="00964F5F">
            <w:pPr>
              <w:pStyle w:val="TableParagraph"/>
              <w:ind w:left="112"/>
              <w:rPr>
                <w:rFonts w:ascii="Arial" w:hAnsi="Arial" w:cs="Arial"/>
                <w:color w:val="000000" w:themeColor="text1"/>
              </w:rPr>
            </w:pPr>
          </w:p>
        </w:tc>
      </w:tr>
      <w:tr w:rsidR="00C14DA4" w:rsidRPr="005B61F6" w14:paraId="0DFC7BBC" w14:textId="77777777" w:rsidTr="00964F5F">
        <w:trPr>
          <w:trHeight w:val="412"/>
        </w:trPr>
        <w:tc>
          <w:tcPr>
            <w:tcW w:w="2689" w:type="dxa"/>
            <w:shd w:val="clear" w:color="auto" w:fill="auto"/>
          </w:tcPr>
          <w:p w14:paraId="60DDD64C" w14:textId="1B6FD880" w:rsidR="00C14DA4" w:rsidRPr="005B61F6" w:rsidRDefault="00C14DA4" w:rsidP="00964F5F">
            <w:pPr>
              <w:pStyle w:val="TableParagraph"/>
              <w:ind w:left="145"/>
              <w:rPr>
                <w:rFonts w:ascii="Arial" w:hAnsi="Arial" w:cs="Arial"/>
                <w:color w:val="000000" w:themeColor="text1"/>
              </w:rPr>
            </w:pPr>
            <w:r w:rsidRPr="005B61F6">
              <w:rPr>
                <w:rFonts w:ascii="Arial" w:hAnsi="Arial" w:cs="Arial"/>
                <w:color w:val="000000" w:themeColor="text1"/>
              </w:rPr>
              <w:t>Are you entering the course from another institution?</w:t>
            </w:r>
          </w:p>
        </w:tc>
        <w:tc>
          <w:tcPr>
            <w:tcW w:w="7371" w:type="dxa"/>
            <w:shd w:val="clear" w:color="auto" w:fill="auto"/>
          </w:tcPr>
          <w:p w14:paraId="68D41749" w14:textId="77777777" w:rsidR="00C14DA4" w:rsidRPr="005B61F6" w:rsidRDefault="00C14DA4" w:rsidP="00964F5F">
            <w:pPr>
              <w:pStyle w:val="TableParagraph"/>
              <w:ind w:left="112" w:right="136"/>
              <w:rPr>
                <w:rFonts w:ascii="Arial" w:hAnsi="Arial" w:cs="Arial"/>
                <w:color w:val="000000" w:themeColor="text1"/>
              </w:rPr>
            </w:pPr>
            <w:r w:rsidRPr="005B61F6">
              <w:rPr>
                <w:rFonts w:ascii="Arial" w:hAnsi="Arial" w:cs="Arial"/>
                <w:color w:val="000000" w:themeColor="text1"/>
              </w:rPr>
              <w:t>An increasing number of students are coming to us from partner and other institutions, and encountering a diﬀerent environment where a lot more is expected of them in terms of autonomous learning that prepares them fully for employment or higher study.</w:t>
            </w:r>
          </w:p>
          <w:p w14:paraId="2B8E27C2" w14:textId="77777777" w:rsidR="00C14DA4" w:rsidRPr="005B61F6" w:rsidRDefault="00C14DA4" w:rsidP="00964F5F">
            <w:pPr>
              <w:pStyle w:val="TableParagraph"/>
              <w:rPr>
                <w:rFonts w:ascii="Arial" w:hAnsi="Arial" w:cs="Arial"/>
                <w:color w:val="000000" w:themeColor="text1"/>
              </w:rPr>
            </w:pPr>
          </w:p>
          <w:p w14:paraId="625CF800" w14:textId="77777777" w:rsidR="00C14DA4" w:rsidRDefault="00C14DA4" w:rsidP="00964F5F">
            <w:pPr>
              <w:pStyle w:val="TableParagraph"/>
              <w:ind w:left="112"/>
              <w:rPr>
                <w:rFonts w:ascii="Arial" w:hAnsi="Arial" w:cs="Arial"/>
                <w:color w:val="000000" w:themeColor="text1"/>
              </w:rPr>
            </w:pPr>
            <w:r w:rsidRPr="005B61F6">
              <w:rPr>
                <w:rFonts w:ascii="Arial" w:hAnsi="Arial" w:cs="Arial"/>
                <w:color w:val="000000" w:themeColor="text1"/>
              </w:rPr>
              <w:t>As well as checking that they have had a full induction experience, a discussion about this transition and making sure that they feel welcomed in their new home at USW is an important function of the early PAC meeting.</w:t>
            </w:r>
          </w:p>
          <w:p w14:paraId="4ECDE00C" w14:textId="77777777" w:rsidR="00C14DA4" w:rsidRDefault="00C14DA4" w:rsidP="00964F5F">
            <w:pPr>
              <w:pStyle w:val="TableParagraph"/>
              <w:ind w:left="112"/>
              <w:rPr>
                <w:rFonts w:ascii="Arial" w:hAnsi="Arial" w:cs="Arial"/>
                <w:color w:val="000000" w:themeColor="text1"/>
              </w:rPr>
            </w:pPr>
          </w:p>
          <w:p w14:paraId="72A09705" w14:textId="77777777" w:rsidR="00C14DA4" w:rsidRPr="005B61F6" w:rsidRDefault="00C14DA4" w:rsidP="00964F5F">
            <w:pPr>
              <w:pStyle w:val="TableParagraph"/>
              <w:ind w:left="145" w:right="160"/>
              <w:rPr>
                <w:rFonts w:ascii="Arial" w:hAnsi="Arial" w:cs="Arial"/>
                <w:color w:val="000000" w:themeColor="text1"/>
              </w:rPr>
            </w:pPr>
            <w:r w:rsidRPr="005B61F6">
              <w:rPr>
                <w:rFonts w:ascii="Arial" w:hAnsi="Arial" w:cs="Arial"/>
                <w:color w:val="000000" w:themeColor="text1"/>
              </w:rPr>
              <w:t>Ensure the student understands that to improve chances of success they will need to:</w:t>
            </w:r>
          </w:p>
          <w:p w14:paraId="15CE909B" w14:textId="2F740EAB" w:rsidR="00C14DA4" w:rsidRPr="005B61F6" w:rsidRDefault="00C14DA4" w:rsidP="00964F5F">
            <w:pPr>
              <w:pStyle w:val="TableParagraph"/>
              <w:numPr>
                <w:ilvl w:val="0"/>
                <w:numId w:val="32"/>
              </w:numPr>
              <w:tabs>
                <w:tab w:val="left" w:pos="302"/>
              </w:tabs>
              <w:rPr>
                <w:rFonts w:ascii="Arial" w:hAnsi="Arial" w:cs="Arial"/>
                <w:color w:val="000000" w:themeColor="text1"/>
              </w:rPr>
            </w:pPr>
            <w:r w:rsidRPr="005B61F6">
              <w:rPr>
                <w:rFonts w:ascii="Arial" w:hAnsi="Arial" w:cs="Arial"/>
                <w:color w:val="000000" w:themeColor="text1"/>
              </w:rPr>
              <w:t>Fully attend and engage with all teaching</w:t>
            </w:r>
            <w:r w:rsidRPr="005B61F6">
              <w:rPr>
                <w:rFonts w:ascii="Arial" w:hAnsi="Arial" w:cs="Arial"/>
                <w:color w:val="000000" w:themeColor="text1"/>
                <w:spacing w:val="-8"/>
              </w:rPr>
              <w:t xml:space="preserve"> </w:t>
            </w:r>
            <w:r w:rsidRPr="005B61F6">
              <w:rPr>
                <w:rFonts w:ascii="Arial" w:hAnsi="Arial" w:cs="Arial"/>
                <w:color w:val="000000" w:themeColor="text1"/>
              </w:rPr>
              <w:t>sessions</w:t>
            </w:r>
            <w:r>
              <w:rPr>
                <w:rFonts w:ascii="Arial" w:hAnsi="Arial" w:cs="Arial"/>
                <w:color w:val="000000" w:themeColor="text1"/>
              </w:rPr>
              <w:t>;</w:t>
            </w:r>
          </w:p>
          <w:p w14:paraId="308E5277" w14:textId="1F9D6B8D" w:rsidR="00C14DA4" w:rsidRPr="005B61F6" w:rsidRDefault="00C14DA4" w:rsidP="00964F5F">
            <w:pPr>
              <w:pStyle w:val="TableParagraph"/>
              <w:numPr>
                <w:ilvl w:val="0"/>
                <w:numId w:val="32"/>
              </w:numPr>
              <w:tabs>
                <w:tab w:val="left" w:pos="302"/>
              </w:tabs>
              <w:ind w:right="338"/>
              <w:rPr>
                <w:rFonts w:ascii="Arial" w:hAnsi="Arial" w:cs="Arial"/>
                <w:color w:val="000000" w:themeColor="text1"/>
              </w:rPr>
            </w:pPr>
            <w:r w:rsidRPr="005B61F6">
              <w:rPr>
                <w:rFonts w:ascii="Arial" w:hAnsi="Arial" w:cs="Arial"/>
                <w:color w:val="000000" w:themeColor="text1"/>
              </w:rPr>
              <w:t xml:space="preserve">Undertake all elements of assessment </w:t>
            </w:r>
            <w:r w:rsidRPr="005B61F6">
              <w:rPr>
                <w:rFonts w:ascii="Arial" w:hAnsi="Arial" w:cs="Arial"/>
                <w:color w:val="000000" w:themeColor="text1"/>
                <w:spacing w:val="-3"/>
              </w:rPr>
              <w:t xml:space="preserve">associated </w:t>
            </w:r>
            <w:r w:rsidRPr="005B61F6">
              <w:rPr>
                <w:rFonts w:ascii="Arial" w:hAnsi="Arial" w:cs="Arial"/>
                <w:color w:val="000000" w:themeColor="text1"/>
              </w:rPr>
              <w:t>with their curriculum</w:t>
            </w:r>
            <w:r>
              <w:rPr>
                <w:rFonts w:ascii="Arial" w:hAnsi="Arial" w:cs="Arial"/>
                <w:color w:val="000000" w:themeColor="text1"/>
              </w:rPr>
              <w:t>;</w:t>
            </w:r>
          </w:p>
          <w:p w14:paraId="059313B2" w14:textId="77777777" w:rsidR="00C14DA4" w:rsidRDefault="00C14DA4" w:rsidP="00964F5F">
            <w:pPr>
              <w:pStyle w:val="TableParagraph"/>
              <w:numPr>
                <w:ilvl w:val="0"/>
                <w:numId w:val="32"/>
              </w:numPr>
              <w:tabs>
                <w:tab w:val="left" w:pos="302"/>
              </w:tabs>
              <w:rPr>
                <w:rFonts w:ascii="Arial" w:hAnsi="Arial" w:cs="Arial"/>
                <w:color w:val="000000" w:themeColor="text1"/>
              </w:rPr>
            </w:pPr>
            <w:r w:rsidRPr="005B61F6">
              <w:rPr>
                <w:rFonts w:ascii="Arial" w:hAnsi="Arial" w:cs="Arial"/>
                <w:color w:val="000000" w:themeColor="text1"/>
              </w:rPr>
              <w:t>Know their curriculum and timetable</w:t>
            </w:r>
            <w:r>
              <w:rPr>
                <w:rFonts w:ascii="Arial" w:hAnsi="Arial" w:cs="Arial"/>
                <w:color w:val="000000" w:themeColor="text1"/>
              </w:rPr>
              <w:t>;</w:t>
            </w:r>
          </w:p>
          <w:p w14:paraId="76FF5CFD" w14:textId="7447FD6E" w:rsidR="00C14DA4" w:rsidRPr="004F7D39" w:rsidRDefault="00C14DA4" w:rsidP="00964F5F">
            <w:pPr>
              <w:pStyle w:val="TableParagraph"/>
              <w:numPr>
                <w:ilvl w:val="0"/>
                <w:numId w:val="32"/>
              </w:numPr>
              <w:tabs>
                <w:tab w:val="left" w:pos="302"/>
              </w:tabs>
              <w:rPr>
                <w:rFonts w:ascii="Arial" w:hAnsi="Arial" w:cs="Arial"/>
                <w:color w:val="000000" w:themeColor="text1"/>
              </w:rPr>
            </w:pPr>
            <w:r w:rsidRPr="00C14DA4">
              <w:rPr>
                <w:rFonts w:ascii="Arial" w:hAnsi="Arial" w:cs="Arial"/>
                <w:color w:val="000000" w:themeColor="text1"/>
              </w:rPr>
              <w:t>Know their assessment</w:t>
            </w:r>
            <w:r w:rsidRPr="00C14DA4">
              <w:rPr>
                <w:rFonts w:ascii="Arial" w:hAnsi="Arial" w:cs="Arial"/>
                <w:color w:val="000000" w:themeColor="text1"/>
                <w:spacing w:val="-1"/>
              </w:rPr>
              <w:t xml:space="preserve"> </w:t>
            </w:r>
            <w:r w:rsidRPr="00C14DA4">
              <w:rPr>
                <w:rFonts w:ascii="Arial" w:hAnsi="Arial" w:cs="Arial"/>
                <w:color w:val="000000" w:themeColor="text1"/>
              </w:rPr>
              <w:t>deadlines</w:t>
            </w:r>
            <w:r>
              <w:rPr>
                <w:rFonts w:ascii="Arial" w:hAnsi="Arial" w:cs="Arial"/>
                <w:color w:val="000000" w:themeColor="text1"/>
              </w:rPr>
              <w:t>.</w:t>
            </w:r>
          </w:p>
          <w:p w14:paraId="39730E68" w14:textId="284B977D" w:rsidR="00C14DA4" w:rsidRPr="005B61F6" w:rsidRDefault="00C14DA4" w:rsidP="00964F5F">
            <w:pPr>
              <w:pStyle w:val="TableParagraph"/>
              <w:ind w:left="112"/>
              <w:rPr>
                <w:rFonts w:ascii="Arial" w:hAnsi="Arial" w:cs="Arial"/>
                <w:color w:val="000000" w:themeColor="text1"/>
              </w:rPr>
            </w:pPr>
          </w:p>
        </w:tc>
      </w:tr>
      <w:tr w:rsidR="00C14DA4" w:rsidRPr="005B61F6" w14:paraId="42D25391" w14:textId="77777777" w:rsidTr="00964F5F">
        <w:trPr>
          <w:trHeight w:val="1834"/>
        </w:trPr>
        <w:tc>
          <w:tcPr>
            <w:tcW w:w="2689" w:type="dxa"/>
            <w:shd w:val="clear" w:color="auto" w:fill="auto"/>
          </w:tcPr>
          <w:p w14:paraId="6825C97C" w14:textId="2CD171BB" w:rsidR="00C14DA4" w:rsidRPr="005B61F6" w:rsidRDefault="00C14DA4" w:rsidP="00964F5F">
            <w:pPr>
              <w:pStyle w:val="TableParagraph"/>
              <w:ind w:left="145"/>
              <w:rPr>
                <w:rFonts w:ascii="Arial" w:hAnsi="Arial" w:cs="Arial"/>
                <w:color w:val="000000" w:themeColor="text1"/>
              </w:rPr>
            </w:pPr>
            <w:r w:rsidRPr="005B61F6">
              <w:rPr>
                <w:rFonts w:ascii="Arial" w:hAnsi="Arial" w:cs="Arial"/>
                <w:color w:val="000000" w:themeColor="text1"/>
              </w:rPr>
              <w:t>Final year project/dissertation progress – is it well under way?</w:t>
            </w:r>
          </w:p>
        </w:tc>
        <w:tc>
          <w:tcPr>
            <w:tcW w:w="7371" w:type="dxa"/>
            <w:shd w:val="clear" w:color="auto" w:fill="auto"/>
          </w:tcPr>
          <w:p w14:paraId="4EC69954" w14:textId="77777777" w:rsidR="00C14DA4" w:rsidRPr="005B61F6" w:rsidRDefault="00C14DA4" w:rsidP="00964F5F">
            <w:pPr>
              <w:pStyle w:val="TableParagraph"/>
              <w:ind w:left="112" w:right="104"/>
              <w:rPr>
                <w:rFonts w:ascii="Arial" w:hAnsi="Arial" w:cs="Arial"/>
                <w:color w:val="000000" w:themeColor="text1"/>
              </w:rPr>
            </w:pPr>
            <w:r w:rsidRPr="005B61F6">
              <w:rPr>
                <w:rFonts w:ascii="Arial" w:hAnsi="Arial" w:cs="Arial"/>
                <w:color w:val="000000" w:themeColor="text1"/>
              </w:rPr>
              <w:t>The focus should be upon supplying/supporting them with the necessary advice and tools needed for research in dissertation assessments and/or major projects they will be completing this year.</w:t>
            </w:r>
          </w:p>
          <w:p w14:paraId="33F5097A" w14:textId="77777777" w:rsidR="00C14DA4" w:rsidRPr="005B61F6" w:rsidRDefault="00C14DA4" w:rsidP="00964F5F">
            <w:pPr>
              <w:pStyle w:val="TableParagraph"/>
              <w:rPr>
                <w:rFonts w:ascii="Arial" w:hAnsi="Arial" w:cs="Arial"/>
                <w:color w:val="000000" w:themeColor="text1"/>
              </w:rPr>
            </w:pPr>
          </w:p>
          <w:p w14:paraId="5A795E9E" w14:textId="77777777" w:rsidR="00C14DA4" w:rsidRPr="005B61F6" w:rsidRDefault="00C14DA4" w:rsidP="00964F5F">
            <w:pPr>
              <w:pStyle w:val="TableParagraph"/>
              <w:ind w:left="112" w:right="259"/>
              <w:jc w:val="both"/>
              <w:rPr>
                <w:rFonts w:ascii="Arial" w:hAnsi="Arial" w:cs="Arial"/>
                <w:color w:val="000000" w:themeColor="text1"/>
              </w:rPr>
            </w:pPr>
            <w:r w:rsidRPr="005B61F6">
              <w:rPr>
                <w:rFonts w:ascii="Arial" w:hAnsi="Arial" w:cs="Arial"/>
                <w:color w:val="000000" w:themeColor="text1"/>
              </w:rPr>
              <w:t xml:space="preserve">The action planning element of the </w:t>
            </w:r>
            <w:r w:rsidRPr="005B61F6">
              <w:rPr>
                <w:rFonts w:ascii="Arial" w:hAnsi="Arial" w:cs="Arial"/>
                <w:color w:val="000000" w:themeColor="text1"/>
                <w:spacing w:val="-8"/>
              </w:rPr>
              <w:t xml:space="preserve">PAC </w:t>
            </w:r>
            <w:r w:rsidRPr="005B61F6">
              <w:rPr>
                <w:rFonts w:ascii="Arial" w:hAnsi="Arial" w:cs="Arial"/>
                <w:color w:val="000000" w:themeColor="text1"/>
              </w:rPr>
              <w:t xml:space="preserve">record form becomes vital here, and it can help them look at the work they have to do holistically across all modules, prioritising what needs to be done in the year </w:t>
            </w:r>
            <w:r w:rsidRPr="005B61F6">
              <w:rPr>
                <w:rFonts w:ascii="Arial" w:hAnsi="Arial" w:cs="Arial"/>
                <w:color w:val="000000" w:themeColor="text1"/>
                <w:spacing w:val="-4"/>
              </w:rPr>
              <w:t>ahead.</w:t>
            </w:r>
          </w:p>
          <w:p w14:paraId="7D2FB04E" w14:textId="77777777" w:rsidR="00C14DA4" w:rsidRPr="005B61F6" w:rsidRDefault="00C14DA4" w:rsidP="00964F5F">
            <w:pPr>
              <w:pStyle w:val="TableParagraph"/>
              <w:rPr>
                <w:rFonts w:ascii="Arial" w:hAnsi="Arial" w:cs="Arial"/>
                <w:color w:val="000000" w:themeColor="text1"/>
              </w:rPr>
            </w:pPr>
          </w:p>
          <w:p w14:paraId="377A2765" w14:textId="77777777" w:rsidR="00C14DA4" w:rsidRDefault="00C14DA4" w:rsidP="00964F5F">
            <w:pPr>
              <w:pStyle w:val="TableParagraph"/>
              <w:ind w:left="112"/>
              <w:rPr>
                <w:rFonts w:ascii="Arial" w:hAnsi="Arial" w:cs="Arial"/>
                <w:color w:val="000000" w:themeColor="text1"/>
              </w:rPr>
            </w:pPr>
            <w:r w:rsidRPr="005B61F6">
              <w:rPr>
                <w:rFonts w:ascii="Arial" w:hAnsi="Arial" w:cs="Arial"/>
                <w:color w:val="000000" w:themeColor="text1"/>
              </w:rPr>
              <w:t>Splitting large tasks up into smaller units, setting milestones and benchmarks with phased deliverable outcomes and clear deadlines, that they can recognise and celebrate as a measure of progress as they go, is a useful strategy for this.</w:t>
            </w:r>
          </w:p>
          <w:p w14:paraId="0CAF796F" w14:textId="66431B46" w:rsidR="00C14DA4" w:rsidRPr="005B61F6" w:rsidRDefault="00C14DA4" w:rsidP="00964F5F">
            <w:pPr>
              <w:pStyle w:val="TableParagraph"/>
              <w:ind w:left="112"/>
              <w:rPr>
                <w:rFonts w:ascii="Arial" w:hAnsi="Arial" w:cs="Arial"/>
                <w:color w:val="000000" w:themeColor="text1"/>
              </w:rPr>
            </w:pPr>
          </w:p>
        </w:tc>
      </w:tr>
    </w:tbl>
    <w:p w14:paraId="239C0A54" w14:textId="10C6AB9A" w:rsidR="006D41D7" w:rsidRDefault="006D41D7" w:rsidP="009E4045">
      <w:pPr>
        <w:pStyle w:val="BodyText"/>
        <w:rPr>
          <w:rFonts w:ascii="Arial" w:hAnsi="Arial" w:cs="Arial"/>
          <w:color w:val="000000" w:themeColor="text1"/>
        </w:rPr>
      </w:pPr>
    </w:p>
    <w:p w14:paraId="30B1DB68" w14:textId="52560BBE" w:rsidR="00964F5F" w:rsidRDefault="00964F5F" w:rsidP="009E4045">
      <w:pPr>
        <w:pStyle w:val="BodyText"/>
        <w:rPr>
          <w:rFonts w:ascii="Arial" w:hAnsi="Arial" w:cs="Arial"/>
          <w:color w:val="000000" w:themeColor="text1"/>
        </w:rPr>
      </w:pPr>
    </w:p>
    <w:p w14:paraId="4A0D4F3D" w14:textId="5B4FF0F0" w:rsidR="00964F5F" w:rsidRDefault="00964F5F" w:rsidP="009E4045">
      <w:pPr>
        <w:pStyle w:val="BodyText"/>
        <w:rPr>
          <w:rFonts w:ascii="Arial" w:hAnsi="Arial" w:cs="Arial"/>
          <w:color w:val="000000" w:themeColor="text1"/>
        </w:rPr>
      </w:pPr>
    </w:p>
    <w:p w14:paraId="24DB079F" w14:textId="632046DB" w:rsidR="00964F5F" w:rsidRDefault="00964F5F" w:rsidP="009E4045">
      <w:pPr>
        <w:pStyle w:val="BodyText"/>
        <w:rPr>
          <w:rFonts w:ascii="Arial" w:hAnsi="Arial" w:cs="Arial"/>
          <w:color w:val="000000" w:themeColor="text1"/>
        </w:rPr>
      </w:pPr>
    </w:p>
    <w:p w14:paraId="684B22FC" w14:textId="77777777" w:rsidR="00964F5F" w:rsidRPr="005B61F6" w:rsidRDefault="00964F5F" w:rsidP="009E4045">
      <w:pPr>
        <w:pStyle w:val="BodyText"/>
        <w:rPr>
          <w:rFonts w:ascii="Arial" w:hAnsi="Arial" w:cs="Arial"/>
          <w:color w:val="000000" w:themeColor="text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88"/>
        <w:gridCol w:w="5377"/>
      </w:tblGrid>
      <w:tr w:rsidR="00964F5F" w:rsidRPr="005B61F6" w14:paraId="2801A07F" w14:textId="77777777" w:rsidTr="00964F5F">
        <w:trPr>
          <w:trHeight w:val="554"/>
          <w:tblHeader/>
        </w:trPr>
        <w:tc>
          <w:tcPr>
            <w:tcW w:w="4688" w:type="dxa"/>
            <w:shd w:val="clear" w:color="auto" w:fill="auto"/>
          </w:tcPr>
          <w:p w14:paraId="59350E33" w14:textId="4318C597" w:rsidR="00964F5F" w:rsidRPr="005B61F6" w:rsidRDefault="00964F5F" w:rsidP="00964F5F">
            <w:pPr>
              <w:pStyle w:val="TableParagraph"/>
              <w:ind w:left="209" w:hanging="64"/>
              <w:rPr>
                <w:rFonts w:ascii="Arial" w:hAnsi="Arial" w:cs="Arial"/>
                <w:color w:val="000000" w:themeColor="text1"/>
              </w:rPr>
            </w:pPr>
            <w:r w:rsidRPr="005B61F6">
              <w:rPr>
                <w:rFonts w:ascii="Arial" w:hAnsi="Arial" w:cs="Arial"/>
                <w:color w:val="000000" w:themeColor="text1"/>
              </w:rPr>
              <w:t>Suggested Prompts</w:t>
            </w:r>
          </w:p>
        </w:tc>
        <w:tc>
          <w:tcPr>
            <w:tcW w:w="5377" w:type="dxa"/>
            <w:shd w:val="clear" w:color="auto" w:fill="auto"/>
          </w:tcPr>
          <w:p w14:paraId="636EAD77" w14:textId="2861180F" w:rsidR="00964F5F" w:rsidRPr="005B61F6" w:rsidRDefault="00964F5F" w:rsidP="00964F5F">
            <w:pPr>
              <w:pStyle w:val="TableParagraph"/>
              <w:ind w:left="111" w:right="88"/>
              <w:rPr>
                <w:rFonts w:ascii="Arial" w:hAnsi="Arial" w:cs="Arial"/>
                <w:color w:val="000000" w:themeColor="text1"/>
              </w:rPr>
            </w:pPr>
            <w:r w:rsidRPr="005B61F6">
              <w:rPr>
                <w:rFonts w:ascii="Arial" w:hAnsi="Arial" w:cs="Arial"/>
                <w:color w:val="000000" w:themeColor="text1"/>
              </w:rPr>
              <w:t>Background</w:t>
            </w:r>
          </w:p>
        </w:tc>
      </w:tr>
      <w:tr w:rsidR="00964F5F" w:rsidRPr="005B61F6" w14:paraId="0893DEDC" w14:textId="77777777" w:rsidTr="009F77E1">
        <w:trPr>
          <w:trHeight w:val="3148"/>
        </w:trPr>
        <w:tc>
          <w:tcPr>
            <w:tcW w:w="4688" w:type="dxa"/>
            <w:shd w:val="clear" w:color="auto" w:fill="auto"/>
          </w:tcPr>
          <w:p w14:paraId="25B95D3D" w14:textId="77777777" w:rsidR="00964F5F" w:rsidRPr="005B61F6" w:rsidRDefault="00964F5F" w:rsidP="00964F5F">
            <w:pPr>
              <w:pStyle w:val="TableParagraph"/>
              <w:ind w:left="209" w:hanging="64"/>
              <w:rPr>
                <w:rFonts w:ascii="Arial" w:hAnsi="Arial" w:cs="Arial"/>
                <w:color w:val="000000" w:themeColor="text1"/>
              </w:rPr>
            </w:pPr>
            <w:r w:rsidRPr="005B61F6">
              <w:rPr>
                <w:rFonts w:ascii="Arial" w:hAnsi="Arial" w:cs="Arial"/>
                <w:color w:val="000000" w:themeColor="text1"/>
              </w:rPr>
              <w:t>How are you going to manage your time this year?</w:t>
            </w:r>
          </w:p>
        </w:tc>
        <w:tc>
          <w:tcPr>
            <w:tcW w:w="5377" w:type="dxa"/>
            <w:shd w:val="clear" w:color="auto" w:fill="auto"/>
          </w:tcPr>
          <w:p w14:paraId="533ABE4F" w14:textId="77777777" w:rsidR="00964F5F" w:rsidRPr="005B61F6" w:rsidRDefault="00964F5F" w:rsidP="00964F5F">
            <w:pPr>
              <w:pStyle w:val="TableParagraph"/>
              <w:ind w:left="111" w:right="88"/>
              <w:rPr>
                <w:rFonts w:ascii="Arial" w:hAnsi="Arial" w:cs="Arial"/>
                <w:color w:val="000000" w:themeColor="text1"/>
              </w:rPr>
            </w:pPr>
            <w:r w:rsidRPr="005B61F6">
              <w:rPr>
                <w:rFonts w:ascii="Arial" w:hAnsi="Arial" w:cs="Arial"/>
                <w:color w:val="000000" w:themeColor="text1"/>
              </w:rPr>
              <w:t>Level 6 is often found to be the most challenging (and stressful) for students as they undertake personally led study “supervised” not necessarily “led” by Academic Staﬀ.</w:t>
            </w:r>
          </w:p>
          <w:p w14:paraId="0FA3ABAD" w14:textId="77777777" w:rsidR="00964F5F" w:rsidRPr="005B61F6" w:rsidRDefault="00964F5F" w:rsidP="00964F5F">
            <w:pPr>
              <w:pStyle w:val="TableParagraph"/>
              <w:rPr>
                <w:rFonts w:ascii="Arial" w:hAnsi="Arial" w:cs="Arial"/>
                <w:color w:val="000000" w:themeColor="text1"/>
              </w:rPr>
            </w:pPr>
          </w:p>
          <w:p w14:paraId="14FDD08F" w14:textId="77777777" w:rsidR="00964F5F" w:rsidRPr="005B61F6" w:rsidRDefault="00964F5F" w:rsidP="00964F5F">
            <w:pPr>
              <w:pStyle w:val="TableParagraph"/>
              <w:ind w:left="111" w:right="160"/>
              <w:rPr>
                <w:rFonts w:ascii="Arial" w:hAnsi="Arial" w:cs="Arial"/>
                <w:color w:val="000000" w:themeColor="text1"/>
              </w:rPr>
            </w:pPr>
            <w:r w:rsidRPr="005B61F6">
              <w:rPr>
                <w:rFonts w:ascii="Arial" w:hAnsi="Arial" w:cs="Arial"/>
                <w:color w:val="000000" w:themeColor="text1"/>
              </w:rPr>
              <w:t>Though planning and time management should be core to their course, the checking and reinforcement of this by you as PAC can help in identifying any pressure points, and suggesting strategies as they progress.</w:t>
            </w:r>
          </w:p>
          <w:p w14:paraId="6836C714" w14:textId="77777777" w:rsidR="00964F5F" w:rsidRPr="005B61F6" w:rsidRDefault="00964F5F" w:rsidP="00964F5F">
            <w:pPr>
              <w:pStyle w:val="TableParagraph"/>
              <w:rPr>
                <w:rFonts w:ascii="Arial" w:hAnsi="Arial" w:cs="Arial"/>
                <w:color w:val="000000" w:themeColor="text1"/>
              </w:rPr>
            </w:pPr>
          </w:p>
          <w:p w14:paraId="18802EE6" w14:textId="63BF68CA" w:rsidR="00964F5F" w:rsidRPr="005B61F6" w:rsidRDefault="00964F5F" w:rsidP="00964F5F">
            <w:pPr>
              <w:pStyle w:val="TableParagraph"/>
              <w:ind w:left="112"/>
              <w:rPr>
                <w:rFonts w:ascii="Arial" w:hAnsi="Arial" w:cs="Arial"/>
                <w:color w:val="000000" w:themeColor="text1"/>
              </w:rPr>
            </w:pPr>
            <w:r w:rsidRPr="005B61F6">
              <w:rPr>
                <w:rFonts w:ascii="Arial" w:hAnsi="Arial" w:cs="Arial"/>
                <w:color w:val="000000" w:themeColor="text1"/>
              </w:rPr>
              <w:t>If it is clear that the student is experiencing undue anxiety that may or may not involve outside pressures, the PAC can facilitate timely referral to Advice Zone, Counselling and/or Study Skills</w:t>
            </w:r>
            <w:r>
              <w:rPr>
                <w:rFonts w:ascii="Arial" w:hAnsi="Arial" w:cs="Arial"/>
                <w:color w:val="000000" w:themeColor="text1"/>
              </w:rPr>
              <w:t>.</w:t>
            </w:r>
          </w:p>
        </w:tc>
      </w:tr>
      <w:tr w:rsidR="00964F5F" w:rsidRPr="005B61F6" w14:paraId="02D1CAE1" w14:textId="77777777" w:rsidTr="009F77E1">
        <w:trPr>
          <w:trHeight w:val="1576"/>
        </w:trPr>
        <w:tc>
          <w:tcPr>
            <w:tcW w:w="4688" w:type="dxa"/>
            <w:shd w:val="clear" w:color="auto" w:fill="auto"/>
          </w:tcPr>
          <w:p w14:paraId="2BD96555" w14:textId="77777777" w:rsidR="00964F5F" w:rsidRPr="005B61F6" w:rsidRDefault="00964F5F" w:rsidP="00964F5F">
            <w:pPr>
              <w:pStyle w:val="TableParagraph"/>
              <w:ind w:left="145" w:right="194"/>
              <w:rPr>
                <w:rFonts w:ascii="Arial" w:hAnsi="Arial" w:cs="Arial"/>
                <w:color w:val="000000" w:themeColor="text1"/>
              </w:rPr>
            </w:pPr>
            <w:r w:rsidRPr="005B61F6">
              <w:rPr>
                <w:rFonts w:ascii="Arial" w:hAnsi="Arial" w:cs="Arial"/>
                <w:color w:val="000000" w:themeColor="text1"/>
              </w:rPr>
              <w:t xml:space="preserve">Discuss potential external competitions / networks / events that may be available to showcase their </w:t>
            </w:r>
            <w:r w:rsidRPr="005B61F6">
              <w:rPr>
                <w:rFonts w:ascii="Arial" w:hAnsi="Arial" w:cs="Arial"/>
                <w:color w:val="000000" w:themeColor="text1"/>
                <w:spacing w:val="-4"/>
              </w:rPr>
              <w:t xml:space="preserve">work </w:t>
            </w:r>
            <w:r w:rsidRPr="005B61F6">
              <w:rPr>
                <w:rFonts w:ascii="Arial" w:hAnsi="Arial" w:cs="Arial"/>
                <w:color w:val="000000" w:themeColor="text1"/>
              </w:rPr>
              <w:t>and talents which may help them gain employment after graduation.</w:t>
            </w:r>
          </w:p>
        </w:tc>
        <w:tc>
          <w:tcPr>
            <w:tcW w:w="5377" w:type="dxa"/>
            <w:shd w:val="clear" w:color="auto" w:fill="auto"/>
          </w:tcPr>
          <w:p w14:paraId="4E112553" w14:textId="77777777" w:rsidR="00964F5F" w:rsidRPr="005B61F6" w:rsidRDefault="00964F5F" w:rsidP="00964F5F">
            <w:pPr>
              <w:pStyle w:val="TableParagraph"/>
              <w:ind w:left="112" w:right="353"/>
              <w:rPr>
                <w:rFonts w:ascii="Arial" w:hAnsi="Arial" w:cs="Arial"/>
                <w:color w:val="000000" w:themeColor="text1"/>
              </w:rPr>
            </w:pPr>
            <w:r w:rsidRPr="005B61F6">
              <w:rPr>
                <w:rFonts w:ascii="Arial" w:hAnsi="Arial" w:cs="Arial"/>
                <w:color w:val="000000" w:themeColor="text1"/>
              </w:rPr>
              <w:t>Their course may already involve them in some of these, but are there other opportunities they can personally identify that might further enhance their experience and employability prospects and help them build external networks.</w:t>
            </w:r>
          </w:p>
        </w:tc>
      </w:tr>
      <w:tr w:rsidR="00964F5F" w:rsidRPr="005B61F6" w14:paraId="00E8D48E" w14:textId="77777777" w:rsidTr="009F77E1">
        <w:trPr>
          <w:trHeight w:val="1801"/>
        </w:trPr>
        <w:tc>
          <w:tcPr>
            <w:tcW w:w="4688" w:type="dxa"/>
            <w:shd w:val="clear" w:color="auto" w:fill="auto"/>
          </w:tcPr>
          <w:p w14:paraId="4560D887" w14:textId="77777777" w:rsidR="00964F5F" w:rsidRPr="005B61F6" w:rsidRDefault="00964F5F" w:rsidP="00964F5F">
            <w:pPr>
              <w:pStyle w:val="TableParagraph"/>
              <w:ind w:left="145" w:right="160"/>
              <w:rPr>
                <w:rFonts w:ascii="Arial" w:hAnsi="Arial" w:cs="Arial"/>
                <w:color w:val="000000" w:themeColor="text1"/>
              </w:rPr>
            </w:pPr>
            <w:r w:rsidRPr="005B61F6">
              <w:rPr>
                <w:rFonts w:ascii="Arial" w:hAnsi="Arial" w:cs="Arial"/>
                <w:color w:val="000000" w:themeColor="text1"/>
              </w:rPr>
              <w:t>Are they taking any actions to actively enhance personal networks that might be useful when looking for employment?</w:t>
            </w:r>
          </w:p>
        </w:tc>
        <w:tc>
          <w:tcPr>
            <w:tcW w:w="5377" w:type="dxa"/>
            <w:shd w:val="clear" w:color="auto" w:fill="auto"/>
          </w:tcPr>
          <w:p w14:paraId="2F5F9521" w14:textId="513AE607" w:rsidR="00964F5F" w:rsidRPr="005B61F6" w:rsidRDefault="00964F5F" w:rsidP="00964F5F">
            <w:pPr>
              <w:pStyle w:val="TableParagraph"/>
              <w:ind w:left="112" w:right="271"/>
              <w:rPr>
                <w:rFonts w:ascii="Arial" w:hAnsi="Arial" w:cs="Arial"/>
                <w:color w:val="000000" w:themeColor="text1"/>
              </w:rPr>
            </w:pPr>
            <w:r w:rsidRPr="005B61F6">
              <w:rPr>
                <w:rFonts w:ascii="Arial" w:hAnsi="Arial" w:cs="Arial"/>
                <w:color w:val="000000" w:themeColor="text1"/>
              </w:rPr>
              <w:t>Encourage students to develop active engagement within their potential career context/sector/setting. Discuss support sources as pointers for students to establish an online presence i.e. LinkedIn (see Careers &amp; Employability Hub for further help, resources and support)</w:t>
            </w:r>
            <w:r>
              <w:rPr>
                <w:rFonts w:ascii="Arial" w:hAnsi="Arial" w:cs="Arial"/>
                <w:color w:val="000000" w:themeColor="text1"/>
              </w:rPr>
              <w:t>.</w:t>
            </w:r>
          </w:p>
        </w:tc>
      </w:tr>
      <w:tr w:rsidR="00964F5F" w:rsidRPr="005B61F6" w14:paraId="2FAC91E8" w14:textId="77777777" w:rsidTr="009F77E1">
        <w:trPr>
          <w:trHeight w:val="3706"/>
        </w:trPr>
        <w:tc>
          <w:tcPr>
            <w:tcW w:w="4688" w:type="dxa"/>
            <w:shd w:val="clear" w:color="auto" w:fill="auto"/>
          </w:tcPr>
          <w:p w14:paraId="7F2EFC96" w14:textId="34DA47D2" w:rsidR="00964F5F" w:rsidRPr="005B61F6" w:rsidRDefault="00964F5F" w:rsidP="00964F5F">
            <w:pPr>
              <w:pStyle w:val="TableParagraph"/>
              <w:ind w:left="145" w:right="160"/>
              <w:rPr>
                <w:rFonts w:ascii="Arial" w:hAnsi="Arial" w:cs="Arial"/>
                <w:color w:val="000000" w:themeColor="text1"/>
              </w:rPr>
            </w:pPr>
            <w:r w:rsidRPr="005B61F6">
              <w:rPr>
                <w:rFonts w:ascii="Arial" w:hAnsi="Arial" w:cs="Arial"/>
                <w:color w:val="000000" w:themeColor="text1"/>
              </w:rPr>
              <w:t>Are they feeling ready for industry, and if not w</w:t>
            </w:r>
            <w:r>
              <w:rPr>
                <w:rFonts w:ascii="Arial" w:hAnsi="Arial" w:cs="Arial"/>
                <w:color w:val="000000" w:themeColor="text1"/>
              </w:rPr>
              <w:t>hat actions can the</w:t>
            </w:r>
            <w:r w:rsidRPr="005B61F6">
              <w:rPr>
                <w:rFonts w:ascii="Arial" w:hAnsi="Arial" w:cs="Arial"/>
                <w:color w:val="000000" w:themeColor="text1"/>
              </w:rPr>
              <w:t>y take to make them feel ready?</w:t>
            </w:r>
          </w:p>
        </w:tc>
        <w:tc>
          <w:tcPr>
            <w:tcW w:w="5377" w:type="dxa"/>
            <w:shd w:val="clear" w:color="auto" w:fill="auto"/>
          </w:tcPr>
          <w:p w14:paraId="489CFEC1" w14:textId="77777777" w:rsidR="00964F5F" w:rsidRPr="005B61F6" w:rsidRDefault="00964F5F" w:rsidP="00964F5F">
            <w:pPr>
              <w:pStyle w:val="TableParagraph"/>
              <w:ind w:left="112" w:right="197"/>
              <w:rPr>
                <w:rFonts w:ascii="Arial" w:hAnsi="Arial" w:cs="Arial"/>
                <w:color w:val="000000" w:themeColor="text1"/>
              </w:rPr>
            </w:pPr>
            <w:r w:rsidRPr="005B61F6">
              <w:rPr>
                <w:rFonts w:ascii="Arial" w:hAnsi="Arial" w:cs="Arial"/>
                <w:color w:val="000000" w:themeColor="text1"/>
              </w:rPr>
              <w:t>Encourage the student to identify subject knowledge and skills as well as key transferrable skills from their subject area, and make the link to how these that can be applied directly to employment or further study.</w:t>
            </w:r>
          </w:p>
          <w:p w14:paraId="49E605A8" w14:textId="77777777" w:rsidR="00964F5F" w:rsidRPr="005B61F6" w:rsidRDefault="00964F5F" w:rsidP="00964F5F">
            <w:pPr>
              <w:pStyle w:val="TableParagraph"/>
              <w:rPr>
                <w:rFonts w:ascii="Arial" w:hAnsi="Arial" w:cs="Arial"/>
                <w:color w:val="000000" w:themeColor="text1"/>
              </w:rPr>
            </w:pPr>
          </w:p>
          <w:p w14:paraId="1873EC2E" w14:textId="77777777" w:rsidR="00964F5F" w:rsidRPr="005B61F6" w:rsidRDefault="00964F5F" w:rsidP="00964F5F">
            <w:pPr>
              <w:pStyle w:val="TableParagraph"/>
              <w:ind w:left="112" w:right="358"/>
              <w:rPr>
                <w:rFonts w:ascii="Arial" w:hAnsi="Arial" w:cs="Arial"/>
                <w:color w:val="000000" w:themeColor="text1"/>
              </w:rPr>
            </w:pPr>
            <w:r w:rsidRPr="005B61F6">
              <w:rPr>
                <w:rFonts w:ascii="Arial" w:hAnsi="Arial" w:cs="Arial"/>
                <w:color w:val="000000" w:themeColor="text1"/>
              </w:rPr>
              <w:t xml:space="preserve">In particular, you may wish to reacquaint them with the course learning outcomes as a starting point </w:t>
            </w:r>
            <w:r w:rsidRPr="005B61F6">
              <w:rPr>
                <w:rFonts w:ascii="Arial" w:hAnsi="Arial" w:cs="Arial"/>
                <w:color w:val="000000" w:themeColor="text1"/>
                <w:spacing w:val="-6"/>
              </w:rPr>
              <w:t xml:space="preserve">for </w:t>
            </w:r>
            <w:r w:rsidRPr="005B61F6">
              <w:rPr>
                <w:rFonts w:ascii="Arial" w:hAnsi="Arial" w:cs="Arial"/>
                <w:color w:val="000000" w:themeColor="text1"/>
              </w:rPr>
              <w:t>the conversation, as well as previous conversations highlighting skills</w:t>
            </w:r>
            <w:r w:rsidRPr="005B61F6">
              <w:rPr>
                <w:rFonts w:ascii="Arial" w:hAnsi="Arial" w:cs="Arial"/>
                <w:color w:val="000000" w:themeColor="text1"/>
                <w:spacing w:val="-1"/>
              </w:rPr>
              <w:t xml:space="preserve"> </w:t>
            </w:r>
            <w:r w:rsidRPr="005B61F6">
              <w:rPr>
                <w:rFonts w:ascii="Arial" w:hAnsi="Arial" w:cs="Arial"/>
                <w:color w:val="000000" w:themeColor="text1"/>
              </w:rPr>
              <w:t>gained.</w:t>
            </w:r>
          </w:p>
          <w:p w14:paraId="323854A3" w14:textId="77777777" w:rsidR="00964F5F" w:rsidRPr="005B61F6" w:rsidRDefault="00964F5F" w:rsidP="00964F5F">
            <w:pPr>
              <w:pStyle w:val="TableParagraph"/>
              <w:rPr>
                <w:rFonts w:ascii="Arial" w:hAnsi="Arial" w:cs="Arial"/>
                <w:color w:val="000000" w:themeColor="text1"/>
              </w:rPr>
            </w:pPr>
          </w:p>
          <w:p w14:paraId="3613C656" w14:textId="77777777" w:rsidR="00964F5F" w:rsidRPr="005B61F6" w:rsidRDefault="00964F5F" w:rsidP="00964F5F">
            <w:pPr>
              <w:pStyle w:val="TableParagraph"/>
              <w:ind w:left="112" w:right="250"/>
              <w:rPr>
                <w:rFonts w:ascii="Arial" w:hAnsi="Arial" w:cs="Arial"/>
                <w:color w:val="000000" w:themeColor="text1"/>
              </w:rPr>
            </w:pPr>
            <w:r w:rsidRPr="005B61F6">
              <w:rPr>
                <w:rFonts w:ascii="Arial" w:hAnsi="Arial" w:cs="Arial"/>
                <w:color w:val="000000" w:themeColor="text1"/>
              </w:rPr>
              <w:t>If they feel they are lacking confidence in a particular aspect of skill or knowledge how might they work with Staﬀ to address</w:t>
            </w:r>
            <w:r w:rsidRPr="005B61F6">
              <w:rPr>
                <w:rFonts w:ascii="Arial" w:hAnsi="Arial" w:cs="Arial"/>
                <w:color w:val="000000" w:themeColor="text1"/>
                <w:spacing w:val="-1"/>
              </w:rPr>
              <w:t xml:space="preserve"> </w:t>
            </w:r>
            <w:r w:rsidRPr="005B61F6">
              <w:rPr>
                <w:rFonts w:ascii="Arial" w:hAnsi="Arial" w:cs="Arial"/>
                <w:color w:val="000000" w:themeColor="text1"/>
              </w:rPr>
              <w:t>this?</w:t>
            </w:r>
          </w:p>
        </w:tc>
      </w:tr>
    </w:tbl>
    <w:tbl>
      <w:tblPr>
        <w:tblpPr w:leftFromText="180" w:rightFromText="180" w:vertAnchor="text" w:horzAnchor="margin" w:tblpX="268" w:tblpY="-714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4"/>
        <w:gridCol w:w="6809"/>
      </w:tblGrid>
      <w:tr w:rsidR="001C58EC" w:rsidRPr="005B61F6" w14:paraId="6B357631" w14:textId="77777777" w:rsidTr="00964F5F">
        <w:trPr>
          <w:trHeight w:val="515"/>
          <w:tblHeader/>
        </w:trPr>
        <w:tc>
          <w:tcPr>
            <w:tcW w:w="9923" w:type="dxa"/>
            <w:gridSpan w:val="2"/>
            <w:shd w:val="clear" w:color="auto" w:fill="auto"/>
          </w:tcPr>
          <w:p w14:paraId="78820557" w14:textId="77777777" w:rsidR="009F77E1" w:rsidRDefault="009F77E1" w:rsidP="00964F5F">
            <w:pPr>
              <w:pStyle w:val="TableParagraph"/>
              <w:rPr>
                <w:rFonts w:ascii="Arial" w:hAnsi="Arial" w:cs="Arial"/>
                <w:color w:val="000000" w:themeColor="text1"/>
              </w:rPr>
            </w:pPr>
          </w:p>
          <w:p w14:paraId="6B3F2512" w14:textId="03EB58D0" w:rsidR="00E35CEF" w:rsidRDefault="00E35CEF" w:rsidP="00964F5F">
            <w:pPr>
              <w:pStyle w:val="TableParagraph"/>
              <w:rPr>
                <w:rFonts w:ascii="Arial" w:hAnsi="Arial" w:cs="Arial"/>
                <w:color w:val="000000" w:themeColor="text1"/>
              </w:rPr>
            </w:pPr>
            <w:r w:rsidRPr="005B61F6">
              <w:rPr>
                <w:rFonts w:ascii="Arial" w:hAnsi="Arial" w:cs="Arial"/>
                <w:color w:val="000000" w:themeColor="text1"/>
              </w:rPr>
              <w:t>Second One to One of Level 6 – Before end of Second Term</w:t>
            </w:r>
            <w:r w:rsidR="00964F5F">
              <w:rPr>
                <w:rFonts w:ascii="Arial" w:hAnsi="Arial" w:cs="Arial"/>
                <w:color w:val="000000" w:themeColor="text1"/>
              </w:rPr>
              <w:t>.</w:t>
            </w:r>
          </w:p>
          <w:p w14:paraId="0B935A40" w14:textId="77777777" w:rsidR="009F77E1" w:rsidRDefault="009F77E1" w:rsidP="00964F5F">
            <w:pPr>
              <w:pStyle w:val="TableParagraph"/>
              <w:rPr>
                <w:rFonts w:ascii="Arial" w:hAnsi="Arial" w:cs="Arial"/>
                <w:color w:val="000000" w:themeColor="text1"/>
              </w:rPr>
            </w:pPr>
          </w:p>
          <w:p w14:paraId="59108E71" w14:textId="6792790A" w:rsidR="009F77E1" w:rsidRPr="005B61F6" w:rsidRDefault="00964F5F" w:rsidP="00964F5F">
            <w:pPr>
              <w:pStyle w:val="TableParagraph"/>
              <w:rPr>
                <w:rFonts w:ascii="Arial" w:hAnsi="Arial" w:cs="Arial"/>
                <w:color w:val="000000" w:themeColor="text1"/>
              </w:rPr>
            </w:pPr>
            <w:r w:rsidRPr="005B61F6">
              <w:rPr>
                <w:rFonts w:ascii="Arial" w:hAnsi="Arial" w:cs="Arial"/>
                <w:color w:val="000000" w:themeColor="text1"/>
              </w:rPr>
              <w:t>In addition to previous questions the following may be useful prompts at this level</w:t>
            </w:r>
            <w:r>
              <w:rPr>
                <w:rFonts w:ascii="Arial" w:hAnsi="Arial" w:cs="Arial"/>
                <w:color w:val="000000" w:themeColor="text1"/>
              </w:rPr>
              <w:t>:</w:t>
            </w:r>
          </w:p>
        </w:tc>
      </w:tr>
      <w:tr w:rsidR="001C58EC" w:rsidRPr="005B61F6" w14:paraId="54C755FB" w14:textId="77777777" w:rsidTr="00964F5F">
        <w:trPr>
          <w:trHeight w:val="4758"/>
        </w:trPr>
        <w:tc>
          <w:tcPr>
            <w:tcW w:w="3114" w:type="dxa"/>
            <w:shd w:val="clear" w:color="auto" w:fill="auto"/>
          </w:tcPr>
          <w:p w14:paraId="4A43705B" w14:textId="77777777" w:rsidR="00E35CEF" w:rsidRPr="005B61F6" w:rsidRDefault="00E35CEF" w:rsidP="00964F5F">
            <w:pPr>
              <w:pStyle w:val="TableParagraph"/>
              <w:ind w:left="145" w:right="111"/>
              <w:rPr>
                <w:rFonts w:ascii="Arial" w:hAnsi="Arial" w:cs="Arial"/>
                <w:color w:val="000000" w:themeColor="text1"/>
              </w:rPr>
            </w:pPr>
            <w:r w:rsidRPr="005B61F6">
              <w:rPr>
                <w:rFonts w:ascii="Arial" w:hAnsi="Arial" w:cs="Arial"/>
                <w:color w:val="000000" w:themeColor="text1"/>
              </w:rPr>
              <w:t>How are the final stages of your dissertation or Major Project going?</w:t>
            </w:r>
          </w:p>
        </w:tc>
        <w:tc>
          <w:tcPr>
            <w:tcW w:w="6809" w:type="dxa"/>
            <w:shd w:val="clear" w:color="auto" w:fill="auto"/>
          </w:tcPr>
          <w:p w14:paraId="183A4015" w14:textId="77777777" w:rsidR="00E35CEF" w:rsidRPr="005B61F6" w:rsidRDefault="00E35CEF" w:rsidP="00964F5F">
            <w:pPr>
              <w:pStyle w:val="TableParagraph"/>
              <w:ind w:left="116" w:right="160" w:firstLine="1"/>
              <w:rPr>
                <w:rFonts w:ascii="Arial" w:hAnsi="Arial" w:cs="Arial"/>
                <w:color w:val="000000" w:themeColor="text1"/>
              </w:rPr>
            </w:pPr>
            <w:r w:rsidRPr="005B61F6">
              <w:rPr>
                <w:rFonts w:ascii="Arial" w:hAnsi="Arial" w:cs="Arial"/>
                <w:color w:val="000000" w:themeColor="text1"/>
              </w:rPr>
              <w:t>At this point students should be nearing the final stages of their studies, and this is often the most stressful time of their course. The role of a PAC here is to support the student to achieve the very best they can in the time remaining. There needs to be recognition here that pressure to complete to deadlines is a factor in all professions, and this is normal.</w:t>
            </w:r>
          </w:p>
          <w:p w14:paraId="0DB9241F" w14:textId="77777777" w:rsidR="00E35CEF" w:rsidRPr="005B61F6" w:rsidRDefault="00E35CEF" w:rsidP="00964F5F">
            <w:pPr>
              <w:pStyle w:val="TableParagraph"/>
              <w:rPr>
                <w:rFonts w:ascii="Arial" w:hAnsi="Arial" w:cs="Arial"/>
                <w:color w:val="000000" w:themeColor="text1"/>
              </w:rPr>
            </w:pPr>
          </w:p>
          <w:p w14:paraId="12AB7F79" w14:textId="77777777" w:rsidR="00E35CEF" w:rsidRPr="005B61F6" w:rsidRDefault="00E35CEF" w:rsidP="00964F5F">
            <w:pPr>
              <w:pStyle w:val="TableParagraph"/>
              <w:ind w:left="113" w:right="100" w:firstLine="1"/>
              <w:rPr>
                <w:rFonts w:ascii="Arial" w:hAnsi="Arial" w:cs="Arial"/>
                <w:color w:val="000000" w:themeColor="text1"/>
              </w:rPr>
            </w:pPr>
            <w:r w:rsidRPr="005B61F6">
              <w:rPr>
                <w:rFonts w:ascii="Arial" w:hAnsi="Arial" w:cs="Arial"/>
                <w:color w:val="000000" w:themeColor="text1"/>
              </w:rPr>
              <w:t>A review of their milestones and deadlines from</w:t>
            </w:r>
            <w:r w:rsidRPr="005B61F6">
              <w:rPr>
                <w:rFonts w:ascii="Arial" w:hAnsi="Arial" w:cs="Arial"/>
                <w:color w:val="000000" w:themeColor="text1"/>
                <w:spacing w:val="-16"/>
              </w:rPr>
              <w:t xml:space="preserve"> </w:t>
            </w:r>
            <w:r w:rsidRPr="005B61F6">
              <w:rPr>
                <w:rFonts w:ascii="Arial" w:hAnsi="Arial" w:cs="Arial"/>
                <w:color w:val="000000" w:themeColor="text1"/>
              </w:rPr>
              <w:t>earlier sessions is a good place to start, reflecting on and celebrating work already completed, and looking at strategies to complete what remains. Are there aspects that can be restructured, refocused or abandoned? Should they be having a conversation with their supervisor or module leader for further clarification?</w:t>
            </w:r>
          </w:p>
          <w:p w14:paraId="58460000" w14:textId="77777777" w:rsidR="00E35CEF" w:rsidRPr="005B61F6" w:rsidRDefault="00E35CEF" w:rsidP="00964F5F">
            <w:pPr>
              <w:pStyle w:val="TableParagraph"/>
              <w:rPr>
                <w:rFonts w:ascii="Arial" w:hAnsi="Arial" w:cs="Arial"/>
                <w:color w:val="000000" w:themeColor="text1"/>
              </w:rPr>
            </w:pPr>
          </w:p>
          <w:p w14:paraId="107ADEF0" w14:textId="77777777" w:rsidR="00E35CEF" w:rsidRPr="005B61F6" w:rsidRDefault="00E35CEF" w:rsidP="00964F5F">
            <w:pPr>
              <w:pStyle w:val="TableParagraph"/>
              <w:ind w:left="112" w:right="160"/>
              <w:rPr>
                <w:rFonts w:ascii="Arial" w:hAnsi="Arial" w:cs="Arial"/>
                <w:color w:val="000000" w:themeColor="text1"/>
              </w:rPr>
            </w:pPr>
            <w:r w:rsidRPr="005B61F6">
              <w:rPr>
                <w:rFonts w:ascii="Arial" w:hAnsi="Arial" w:cs="Arial"/>
                <w:color w:val="000000" w:themeColor="text1"/>
              </w:rPr>
              <w:t>In extreme circumstances where it is clear that students’ anxiety is beyond that reasonably encountered,</w:t>
            </w:r>
            <w:r w:rsidRPr="005B61F6">
              <w:rPr>
                <w:rFonts w:ascii="Arial" w:hAnsi="Arial" w:cs="Arial"/>
                <w:color w:val="000000" w:themeColor="text1"/>
                <w:spacing w:val="-5"/>
              </w:rPr>
              <w:t xml:space="preserve"> </w:t>
            </w:r>
            <w:r w:rsidRPr="005B61F6">
              <w:rPr>
                <w:rFonts w:ascii="Arial" w:hAnsi="Arial" w:cs="Arial"/>
                <w:color w:val="000000" w:themeColor="text1"/>
              </w:rPr>
              <w:t>you</w:t>
            </w:r>
            <w:r w:rsidRPr="005B61F6">
              <w:rPr>
                <w:rFonts w:ascii="Arial" w:hAnsi="Arial" w:cs="Arial"/>
                <w:color w:val="000000" w:themeColor="text1"/>
                <w:spacing w:val="-4"/>
              </w:rPr>
              <w:t xml:space="preserve"> </w:t>
            </w:r>
            <w:r w:rsidRPr="005B61F6">
              <w:rPr>
                <w:rFonts w:ascii="Arial" w:hAnsi="Arial" w:cs="Arial"/>
                <w:color w:val="000000" w:themeColor="text1"/>
              </w:rPr>
              <w:t>may</w:t>
            </w:r>
            <w:r w:rsidRPr="005B61F6">
              <w:rPr>
                <w:rFonts w:ascii="Arial" w:hAnsi="Arial" w:cs="Arial"/>
                <w:color w:val="000000" w:themeColor="text1"/>
                <w:spacing w:val="-5"/>
              </w:rPr>
              <w:t xml:space="preserve"> </w:t>
            </w:r>
            <w:r w:rsidRPr="005B61F6">
              <w:rPr>
                <w:rFonts w:ascii="Arial" w:hAnsi="Arial" w:cs="Arial"/>
                <w:color w:val="000000" w:themeColor="text1"/>
              </w:rPr>
              <w:t>need</w:t>
            </w:r>
            <w:r w:rsidRPr="005B61F6">
              <w:rPr>
                <w:rFonts w:ascii="Arial" w:hAnsi="Arial" w:cs="Arial"/>
                <w:color w:val="000000" w:themeColor="text1"/>
                <w:spacing w:val="-4"/>
              </w:rPr>
              <w:t xml:space="preserve"> </w:t>
            </w:r>
            <w:r w:rsidRPr="005B61F6">
              <w:rPr>
                <w:rFonts w:ascii="Arial" w:hAnsi="Arial" w:cs="Arial"/>
                <w:color w:val="000000" w:themeColor="text1"/>
              </w:rPr>
              <w:t>to</w:t>
            </w:r>
            <w:r w:rsidRPr="005B61F6">
              <w:rPr>
                <w:rFonts w:ascii="Arial" w:hAnsi="Arial" w:cs="Arial"/>
                <w:color w:val="000000" w:themeColor="text1"/>
                <w:spacing w:val="-5"/>
              </w:rPr>
              <w:t xml:space="preserve"> </w:t>
            </w:r>
            <w:r w:rsidRPr="005B61F6">
              <w:rPr>
                <w:rFonts w:ascii="Arial" w:hAnsi="Arial" w:cs="Arial"/>
                <w:color w:val="000000" w:themeColor="text1"/>
              </w:rPr>
              <w:t>refer</w:t>
            </w:r>
            <w:r w:rsidRPr="005B61F6">
              <w:rPr>
                <w:rFonts w:ascii="Arial" w:hAnsi="Arial" w:cs="Arial"/>
                <w:color w:val="000000" w:themeColor="text1"/>
                <w:spacing w:val="-4"/>
              </w:rPr>
              <w:t xml:space="preserve"> </w:t>
            </w:r>
            <w:r w:rsidRPr="005B61F6">
              <w:rPr>
                <w:rFonts w:ascii="Arial" w:hAnsi="Arial" w:cs="Arial"/>
                <w:color w:val="000000" w:themeColor="text1"/>
              </w:rPr>
              <w:t>them</w:t>
            </w:r>
            <w:r w:rsidRPr="005B61F6">
              <w:rPr>
                <w:rFonts w:ascii="Arial" w:hAnsi="Arial" w:cs="Arial"/>
                <w:color w:val="000000" w:themeColor="text1"/>
                <w:spacing w:val="-4"/>
              </w:rPr>
              <w:t xml:space="preserve"> </w:t>
            </w:r>
            <w:r w:rsidRPr="005B61F6">
              <w:rPr>
                <w:rFonts w:ascii="Arial" w:hAnsi="Arial" w:cs="Arial"/>
                <w:color w:val="000000" w:themeColor="text1"/>
              </w:rPr>
              <w:t>to</w:t>
            </w:r>
            <w:r w:rsidRPr="005B61F6">
              <w:rPr>
                <w:rFonts w:ascii="Arial" w:hAnsi="Arial" w:cs="Arial"/>
                <w:color w:val="000000" w:themeColor="text1"/>
                <w:spacing w:val="-5"/>
              </w:rPr>
              <w:t xml:space="preserve"> </w:t>
            </w:r>
            <w:r w:rsidRPr="005B61F6">
              <w:rPr>
                <w:rFonts w:ascii="Arial" w:hAnsi="Arial" w:cs="Arial"/>
                <w:color w:val="000000" w:themeColor="text1"/>
              </w:rPr>
              <w:t>the advice</w:t>
            </w:r>
            <w:r w:rsidRPr="005B61F6">
              <w:rPr>
                <w:rFonts w:ascii="Arial" w:hAnsi="Arial" w:cs="Arial"/>
                <w:color w:val="000000" w:themeColor="text1"/>
                <w:spacing w:val="-2"/>
              </w:rPr>
              <w:t xml:space="preserve"> </w:t>
            </w:r>
            <w:r w:rsidRPr="005B61F6">
              <w:rPr>
                <w:rFonts w:ascii="Arial" w:hAnsi="Arial" w:cs="Arial"/>
                <w:color w:val="000000" w:themeColor="text1"/>
              </w:rPr>
              <w:t>shop.</w:t>
            </w:r>
          </w:p>
        </w:tc>
      </w:tr>
      <w:tr w:rsidR="001C58EC" w:rsidRPr="005B61F6" w14:paraId="395D4AB0" w14:textId="77777777" w:rsidTr="00964F5F">
        <w:trPr>
          <w:trHeight w:val="1820"/>
        </w:trPr>
        <w:tc>
          <w:tcPr>
            <w:tcW w:w="3114" w:type="dxa"/>
            <w:shd w:val="clear" w:color="auto" w:fill="auto"/>
          </w:tcPr>
          <w:p w14:paraId="7E3A723E" w14:textId="77777777" w:rsidR="00E35CEF" w:rsidRPr="005B61F6" w:rsidRDefault="00E35CEF" w:rsidP="00964F5F">
            <w:pPr>
              <w:pStyle w:val="TableParagraph"/>
              <w:ind w:left="145"/>
              <w:rPr>
                <w:rFonts w:ascii="Arial" w:hAnsi="Arial" w:cs="Arial"/>
                <w:color w:val="000000" w:themeColor="text1"/>
              </w:rPr>
            </w:pPr>
            <w:r w:rsidRPr="005B61F6">
              <w:rPr>
                <w:rFonts w:ascii="Arial" w:hAnsi="Arial" w:cs="Arial"/>
                <w:color w:val="000000" w:themeColor="text1"/>
              </w:rPr>
              <w:t>What are your next steps?</w:t>
            </w:r>
          </w:p>
        </w:tc>
        <w:tc>
          <w:tcPr>
            <w:tcW w:w="6809" w:type="dxa"/>
            <w:shd w:val="clear" w:color="auto" w:fill="auto"/>
          </w:tcPr>
          <w:p w14:paraId="233DC297" w14:textId="77777777" w:rsidR="00E35CEF" w:rsidRPr="005B61F6" w:rsidRDefault="00E35CEF" w:rsidP="00964F5F">
            <w:pPr>
              <w:pStyle w:val="TableParagraph"/>
              <w:ind w:left="111"/>
              <w:rPr>
                <w:rFonts w:ascii="Arial" w:hAnsi="Arial" w:cs="Arial"/>
                <w:color w:val="000000" w:themeColor="text1"/>
              </w:rPr>
            </w:pPr>
            <w:r w:rsidRPr="005B61F6">
              <w:rPr>
                <w:rFonts w:ascii="Arial" w:hAnsi="Arial" w:cs="Arial"/>
                <w:color w:val="000000" w:themeColor="text1"/>
              </w:rPr>
              <w:t>As well as general performance on the course there should be a focus on the student’s exit strategy.</w:t>
            </w:r>
          </w:p>
          <w:p w14:paraId="135EDD52" w14:textId="77777777" w:rsidR="00E35CEF" w:rsidRPr="005B61F6" w:rsidRDefault="00E35CEF" w:rsidP="00964F5F">
            <w:pPr>
              <w:pStyle w:val="TableParagraph"/>
              <w:ind w:left="110" w:right="681"/>
              <w:rPr>
                <w:rFonts w:ascii="Arial" w:hAnsi="Arial" w:cs="Arial"/>
                <w:color w:val="000000" w:themeColor="text1"/>
              </w:rPr>
            </w:pPr>
            <w:r w:rsidRPr="005B61F6">
              <w:rPr>
                <w:rFonts w:ascii="Arial" w:hAnsi="Arial" w:cs="Arial"/>
                <w:color w:val="000000" w:themeColor="text1"/>
              </w:rPr>
              <w:t>Whether this be employment, placements or postgraduate study the PAC should provide an informative and supportive session in which the student feels confident in their exit plan.</w:t>
            </w:r>
          </w:p>
        </w:tc>
      </w:tr>
      <w:tr w:rsidR="001C58EC" w:rsidRPr="005B61F6" w14:paraId="2E195D70" w14:textId="77777777" w:rsidTr="00964F5F">
        <w:trPr>
          <w:trHeight w:val="2838"/>
        </w:trPr>
        <w:tc>
          <w:tcPr>
            <w:tcW w:w="3114" w:type="dxa"/>
            <w:shd w:val="clear" w:color="auto" w:fill="auto"/>
          </w:tcPr>
          <w:p w14:paraId="4B0708BF" w14:textId="77777777" w:rsidR="00E35CEF" w:rsidRPr="005B61F6" w:rsidRDefault="00E35CEF" w:rsidP="00964F5F">
            <w:pPr>
              <w:pStyle w:val="TableParagraph"/>
              <w:ind w:left="145"/>
              <w:rPr>
                <w:rFonts w:ascii="Arial" w:hAnsi="Arial" w:cs="Arial"/>
                <w:color w:val="000000" w:themeColor="text1"/>
              </w:rPr>
            </w:pPr>
            <w:r w:rsidRPr="005B61F6">
              <w:rPr>
                <w:rFonts w:ascii="Arial" w:hAnsi="Arial" w:cs="Arial"/>
                <w:color w:val="000000" w:themeColor="text1"/>
              </w:rPr>
              <w:t>How are you feeling about leaving University?</w:t>
            </w:r>
          </w:p>
        </w:tc>
        <w:tc>
          <w:tcPr>
            <w:tcW w:w="6809" w:type="dxa"/>
            <w:shd w:val="clear" w:color="auto" w:fill="auto"/>
          </w:tcPr>
          <w:p w14:paraId="67E753D0" w14:textId="77777777" w:rsidR="00E35CEF" w:rsidRPr="005B61F6" w:rsidRDefault="00E35CEF" w:rsidP="00964F5F">
            <w:pPr>
              <w:pStyle w:val="TableParagraph"/>
              <w:ind w:left="108" w:right="118" w:firstLine="1"/>
              <w:rPr>
                <w:rFonts w:ascii="Arial" w:hAnsi="Arial" w:cs="Arial"/>
                <w:color w:val="000000" w:themeColor="text1"/>
              </w:rPr>
            </w:pPr>
            <w:r w:rsidRPr="005B61F6">
              <w:rPr>
                <w:rFonts w:ascii="Arial" w:hAnsi="Arial" w:cs="Arial"/>
                <w:color w:val="000000" w:themeColor="text1"/>
              </w:rPr>
              <w:t>An open question that helps them reflect on the progress they have made in their own personal development throughout the course.  Encourage them to review and celebrate the extent to which</w:t>
            </w:r>
            <w:r w:rsidRPr="005B61F6">
              <w:rPr>
                <w:rFonts w:ascii="Arial" w:hAnsi="Arial" w:cs="Arial"/>
                <w:color w:val="000000" w:themeColor="text1"/>
                <w:spacing w:val="-27"/>
              </w:rPr>
              <w:t xml:space="preserve"> </w:t>
            </w:r>
            <w:r w:rsidRPr="005B61F6">
              <w:rPr>
                <w:rFonts w:ascii="Arial" w:hAnsi="Arial" w:cs="Arial"/>
                <w:color w:val="000000" w:themeColor="text1"/>
              </w:rPr>
              <w:t>they have developed skills, knowledge and self-awareness, and help them link these to their intended progression to employment or further</w:t>
            </w:r>
            <w:r w:rsidRPr="005B61F6">
              <w:rPr>
                <w:rFonts w:ascii="Arial" w:hAnsi="Arial" w:cs="Arial"/>
                <w:color w:val="000000" w:themeColor="text1"/>
                <w:spacing w:val="-9"/>
              </w:rPr>
              <w:t xml:space="preserve"> </w:t>
            </w:r>
            <w:r w:rsidRPr="005B61F6">
              <w:rPr>
                <w:rFonts w:ascii="Arial" w:hAnsi="Arial" w:cs="Arial"/>
                <w:color w:val="000000" w:themeColor="text1"/>
              </w:rPr>
              <w:t>study.</w:t>
            </w:r>
          </w:p>
          <w:p w14:paraId="308736E5" w14:textId="77777777" w:rsidR="00E35CEF" w:rsidRPr="005B61F6" w:rsidRDefault="00E35CEF" w:rsidP="00964F5F">
            <w:pPr>
              <w:pStyle w:val="TableParagraph"/>
              <w:rPr>
                <w:rFonts w:ascii="Arial" w:hAnsi="Arial" w:cs="Arial"/>
                <w:color w:val="000000" w:themeColor="text1"/>
              </w:rPr>
            </w:pPr>
          </w:p>
          <w:p w14:paraId="4E51AAFC" w14:textId="77777777" w:rsidR="00E35CEF" w:rsidRPr="005B61F6" w:rsidRDefault="00E35CEF" w:rsidP="00964F5F">
            <w:pPr>
              <w:pStyle w:val="TableParagraph"/>
              <w:ind w:left="107" w:right="160"/>
              <w:rPr>
                <w:rFonts w:ascii="Arial" w:hAnsi="Arial" w:cs="Arial"/>
                <w:color w:val="000000" w:themeColor="text1"/>
              </w:rPr>
            </w:pPr>
            <w:r w:rsidRPr="005B61F6">
              <w:rPr>
                <w:rFonts w:ascii="Arial" w:hAnsi="Arial" w:cs="Arial"/>
                <w:color w:val="000000" w:themeColor="text1"/>
              </w:rPr>
              <w:t>The University provides many resources that help them make the transition to the world of work, so encourage them to identify these now, rather than at the very end of study.</w:t>
            </w:r>
          </w:p>
        </w:tc>
      </w:tr>
      <w:tr w:rsidR="004F7D39" w:rsidRPr="005B61F6" w14:paraId="5B606950" w14:textId="77777777" w:rsidTr="00964F5F">
        <w:trPr>
          <w:trHeight w:val="1406"/>
        </w:trPr>
        <w:tc>
          <w:tcPr>
            <w:tcW w:w="3114" w:type="dxa"/>
            <w:shd w:val="clear" w:color="auto" w:fill="auto"/>
          </w:tcPr>
          <w:p w14:paraId="7FF92ABC" w14:textId="333F2E1A" w:rsidR="004F7D39" w:rsidRPr="005B61F6" w:rsidRDefault="004F7D39" w:rsidP="00964F5F">
            <w:pPr>
              <w:pStyle w:val="TableParagraph"/>
              <w:ind w:left="145"/>
              <w:rPr>
                <w:rFonts w:ascii="Arial" w:hAnsi="Arial" w:cs="Arial"/>
                <w:color w:val="000000" w:themeColor="text1"/>
              </w:rPr>
            </w:pPr>
            <w:r w:rsidRPr="005B61F6">
              <w:rPr>
                <w:rFonts w:ascii="Arial" w:hAnsi="Arial" w:cs="Arial"/>
                <w:color w:val="000000" w:themeColor="text1"/>
              </w:rPr>
              <w:t>Are they considering further study?</w:t>
            </w:r>
          </w:p>
        </w:tc>
        <w:tc>
          <w:tcPr>
            <w:tcW w:w="6809" w:type="dxa"/>
            <w:shd w:val="clear" w:color="auto" w:fill="auto"/>
          </w:tcPr>
          <w:p w14:paraId="14E975FF" w14:textId="19D866D3" w:rsidR="004F7D39" w:rsidRPr="005B61F6" w:rsidRDefault="004F7D39" w:rsidP="00964F5F">
            <w:pPr>
              <w:pStyle w:val="TableParagraph"/>
              <w:ind w:left="108" w:right="118" w:firstLine="1"/>
              <w:rPr>
                <w:rFonts w:ascii="Arial" w:hAnsi="Arial" w:cs="Arial"/>
                <w:color w:val="000000" w:themeColor="text1"/>
              </w:rPr>
            </w:pPr>
            <w:r w:rsidRPr="005B61F6">
              <w:rPr>
                <w:rFonts w:ascii="Arial" w:hAnsi="Arial" w:cs="Arial"/>
                <w:color w:val="000000" w:themeColor="text1"/>
              </w:rPr>
              <w:t>Are they aware of taught MA, MRes, MPhil or PhD study in their subjects? Who are the Course Leaders or Supervisors for these Courses? Could they already be speaking to them about how they might prepare for this?</w:t>
            </w:r>
          </w:p>
        </w:tc>
      </w:tr>
    </w:tbl>
    <w:p w14:paraId="3445095D" w14:textId="77777777" w:rsidR="006D41D7" w:rsidRPr="005B61F6" w:rsidRDefault="006D41D7" w:rsidP="009E4045">
      <w:pPr>
        <w:pStyle w:val="BodyText"/>
        <w:rPr>
          <w:rFonts w:ascii="Arial" w:hAnsi="Arial" w:cs="Arial"/>
          <w:color w:val="000000" w:themeColor="text1"/>
        </w:rPr>
      </w:pPr>
    </w:p>
    <w:p w14:paraId="57850E40" w14:textId="77777777" w:rsidR="006D41D7" w:rsidRPr="005B61F6" w:rsidRDefault="006D41D7" w:rsidP="009E4045">
      <w:pPr>
        <w:pStyle w:val="BodyText"/>
        <w:rPr>
          <w:rFonts w:ascii="Arial" w:hAnsi="Arial" w:cs="Arial"/>
          <w:color w:val="000000" w:themeColor="text1"/>
        </w:rPr>
      </w:pPr>
    </w:p>
    <w:p w14:paraId="26808272" w14:textId="77777777" w:rsidR="006D41D7" w:rsidRPr="005B61F6" w:rsidRDefault="006D41D7" w:rsidP="009E4045">
      <w:pPr>
        <w:pStyle w:val="BodyText"/>
        <w:rPr>
          <w:rFonts w:ascii="Arial" w:hAnsi="Arial" w:cs="Arial"/>
          <w:color w:val="000000" w:themeColor="text1"/>
        </w:rPr>
      </w:pPr>
    </w:p>
    <w:p w14:paraId="44AC022E" w14:textId="77777777" w:rsidR="0058259F" w:rsidRPr="005B61F6" w:rsidRDefault="0058259F" w:rsidP="009E4045">
      <w:pPr>
        <w:pStyle w:val="Heading1"/>
        <w:tabs>
          <w:tab w:val="left" w:pos="917"/>
          <w:tab w:val="left" w:pos="918"/>
        </w:tabs>
        <w:spacing w:before="0"/>
        <w:ind w:left="197" w:firstLine="0"/>
        <w:rPr>
          <w:color w:val="000000" w:themeColor="text1"/>
          <w:sz w:val="22"/>
          <w:szCs w:val="22"/>
        </w:rPr>
      </w:pPr>
    </w:p>
    <w:p w14:paraId="0E715741" w14:textId="42E825EB" w:rsidR="00E35CEF" w:rsidRPr="005B61F6" w:rsidRDefault="00E35CEF" w:rsidP="009E4045">
      <w:pPr>
        <w:widowControl/>
        <w:autoSpaceDE/>
        <w:autoSpaceDN/>
        <w:rPr>
          <w:rFonts w:ascii="Arial" w:eastAsia="Arial" w:hAnsi="Arial" w:cs="Arial"/>
          <w:color w:val="000000" w:themeColor="text1"/>
        </w:rPr>
      </w:pPr>
      <w:r w:rsidRPr="005B61F6">
        <w:rPr>
          <w:rFonts w:ascii="Arial" w:hAnsi="Arial" w:cs="Arial"/>
          <w:color w:val="000000" w:themeColor="text1"/>
        </w:rPr>
        <w:br w:type="page"/>
      </w:r>
    </w:p>
    <w:p w14:paraId="64C51137" w14:textId="6DDED7B1" w:rsidR="00E35CEF" w:rsidRPr="004D00E2" w:rsidRDefault="00E35CEF" w:rsidP="009E4045">
      <w:pPr>
        <w:pStyle w:val="Heading1"/>
        <w:spacing w:before="0"/>
        <w:ind w:left="197" w:firstLine="0"/>
        <w:rPr>
          <w:b/>
          <w:color w:val="000000" w:themeColor="text1"/>
          <w:sz w:val="22"/>
          <w:szCs w:val="22"/>
          <w:u w:val="single"/>
        </w:rPr>
      </w:pPr>
      <w:r w:rsidRPr="004D00E2">
        <w:rPr>
          <w:b/>
          <w:color w:val="000000" w:themeColor="text1"/>
          <w:sz w:val="22"/>
          <w:szCs w:val="22"/>
          <w:u w:val="single"/>
        </w:rPr>
        <w:t>Appendix 1:</w:t>
      </w:r>
    </w:p>
    <w:p w14:paraId="1905A52D" w14:textId="77777777" w:rsidR="004D00E2" w:rsidRPr="005B61F6" w:rsidRDefault="004D00E2" w:rsidP="009E4045">
      <w:pPr>
        <w:pStyle w:val="Heading1"/>
        <w:spacing w:before="0"/>
        <w:ind w:left="197" w:firstLine="0"/>
        <w:rPr>
          <w:color w:val="000000" w:themeColor="text1"/>
          <w:sz w:val="22"/>
          <w:szCs w:val="22"/>
        </w:rPr>
      </w:pPr>
    </w:p>
    <w:p w14:paraId="0464850F" w14:textId="5A45327C" w:rsidR="004D00E2" w:rsidRPr="004F7D39" w:rsidRDefault="00E35CEF" w:rsidP="004F7D39">
      <w:pPr>
        <w:pStyle w:val="Heading2"/>
        <w:spacing w:before="0"/>
        <w:ind w:left="196" w:right="7"/>
        <w:rPr>
          <w:rFonts w:ascii="Arial" w:hAnsi="Arial" w:cs="Arial"/>
          <w:color w:val="000000" w:themeColor="text1"/>
          <w:sz w:val="22"/>
          <w:szCs w:val="22"/>
        </w:rPr>
      </w:pPr>
      <w:r w:rsidRPr="005B61F6">
        <w:rPr>
          <w:rFonts w:ascii="Arial" w:hAnsi="Arial" w:cs="Arial"/>
          <w:color w:val="000000" w:themeColor="text1"/>
          <w:sz w:val="22"/>
          <w:szCs w:val="22"/>
        </w:rPr>
        <w:t>The Principles of Personal Academic Coaching</w:t>
      </w:r>
      <w:r w:rsidR="004D00E2">
        <w:rPr>
          <w:rFonts w:ascii="Arial" w:hAnsi="Arial" w:cs="Arial"/>
          <w:color w:val="000000" w:themeColor="text1"/>
          <w:sz w:val="22"/>
          <w:szCs w:val="22"/>
        </w:rPr>
        <w:t>:</w:t>
      </w:r>
    </w:p>
    <w:p w14:paraId="51CD822B" w14:textId="77777777" w:rsidR="00E35CEF" w:rsidRPr="005B61F6" w:rsidRDefault="00E35CEF" w:rsidP="009E4045">
      <w:pPr>
        <w:pStyle w:val="Heading3"/>
        <w:spacing w:before="0"/>
        <w:ind w:left="196" w:right="7"/>
        <w:rPr>
          <w:rFonts w:ascii="Arial" w:hAnsi="Arial" w:cs="Arial"/>
          <w:color w:val="000000" w:themeColor="text1"/>
          <w:sz w:val="22"/>
          <w:szCs w:val="22"/>
        </w:rPr>
      </w:pPr>
      <w:r w:rsidRPr="005B61F6">
        <w:rPr>
          <w:rFonts w:ascii="Arial" w:hAnsi="Arial" w:cs="Arial"/>
          <w:color w:val="000000" w:themeColor="text1"/>
          <w:sz w:val="22"/>
          <w:szCs w:val="22"/>
        </w:rPr>
        <w:t>The University has set out key principles for Personal Academic Coaching as follows:</w:t>
      </w:r>
    </w:p>
    <w:p w14:paraId="54079E43" w14:textId="77777777" w:rsidR="00E35CEF" w:rsidRPr="005B61F6" w:rsidRDefault="00E35CEF" w:rsidP="009E4045">
      <w:pPr>
        <w:pStyle w:val="BodyText"/>
        <w:rPr>
          <w:rFonts w:ascii="Arial" w:hAnsi="Arial" w:cs="Arial"/>
          <w:color w:val="000000" w:themeColor="text1"/>
        </w:rPr>
      </w:pPr>
    </w:p>
    <w:p w14:paraId="53595E55" w14:textId="67EB0D4B" w:rsidR="00E35CEF" w:rsidRPr="004D00E2" w:rsidRDefault="00E35CEF" w:rsidP="004D00E2">
      <w:pPr>
        <w:pStyle w:val="ListParagraph"/>
        <w:numPr>
          <w:ilvl w:val="0"/>
          <w:numId w:val="31"/>
        </w:numPr>
        <w:tabs>
          <w:tab w:val="left" w:pos="481"/>
        </w:tabs>
        <w:ind w:right="138"/>
        <w:contextualSpacing w:val="0"/>
        <w:rPr>
          <w:rFonts w:ascii="Arial" w:hAnsi="Arial" w:cs="Arial"/>
          <w:color w:val="000000" w:themeColor="text1"/>
        </w:rPr>
      </w:pPr>
      <w:r w:rsidRPr="005B61F6">
        <w:rPr>
          <w:rFonts w:ascii="Arial" w:hAnsi="Arial" w:cs="Arial"/>
          <w:color w:val="000000" w:themeColor="text1"/>
        </w:rPr>
        <w:t xml:space="preserve">That the coach should be an Academic member </w:t>
      </w:r>
      <w:r w:rsidRPr="005B61F6">
        <w:rPr>
          <w:rFonts w:ascii="Arial" w:hAnsi="Arial" w:cs="Arial"/>
          <w:color w:val="000000" w:themeColor="text1"/>
          <w:spacing w:val="-8"/>
        </w:rPr>
        <w:t xml:space="preserve">of </w:t>
      </w:r>
      <w:r w:rsidRPr="005B61F6">
        <w:rPr>
          <w:rFonts w:ascii="Arial" w:hAnsi="Arial" w:cs="Arial"/>
          <w:color w:val="000000" w:themeColor="text1"/>
        </w:rPr>
        <w:t>staﬀ from the course on which the student is enrolled. The conversation will therefore be relevant, meaningful and will help build the community of learning at course</w:t>
      </w:r>
      <w:r w:rsidRPr="005B61F6">
        <w:rPr>
          <w:rFonts w:ascii="Arial" w:hAnsi="Arial" w:cs="Arial"/>
          <w:color w:val="000000" w:themeColor="text1"/>
          <w:spacing w:val="-2"/>
        </w:rPr>
        <w:t xml:space="preserve"> </w:t>
      </w:r>
      <w:r w:rsidRPr="005B61F6">
        <w:rPr>
          <w:rFonts w:ascii="Arial" w:hAnsi="Arial" w:cs="Arial"/>
          <w:color w:val="000000" w:themeColor="text1"/>
        </w:rPr>
        <w:t>level.</w:t>
      </w:r>
    </w:p>
    <w:p w14:paraId="4CE1352C" w14:textId="73CE6C9E" w:rsidR="00E35CEF" w:rsidRPr="004D00E2" w:rsidRDefault="00E35CEF" w:rsidP="004D00E2">
      <w:pPr>
        <w:pStyle w:val="ListParagraph"/>
        <w:numPr>
          <w:ilvl w:val="0"/>
          <w:numId w:val="31"/>
        </w:numPr>
        <w:tabs>
          <w:tab w:val="left" w:pos="481"/>
        </w:tabs>
        <w:ind w:right="137"/>
        <w:contextualSpacing w:val="0"/>
        <w:rPr>
          <w:rFonts w:ascii="Arial" w:hAnsi="Arial" w:cs="Arial"/>
          <w:color w:val="000000" w:themeColor="text1"/>
        </w:rPr>
      </w:pPr>
      <w:r w:rsidRPr="005B61F6">
        <w:rPr>
          <w:rFonts w:ascii="Arial" w:hAnsi="Arial" w:cs="Arial"/>
          <w:color w:val="000000" w:themeColor="text1"/>
        </w:rPr>
        <w:t xml:space="preserve">That where possible the coach should remain </w:t>
      </w:r>
      <w:r w:rsidRPr="005B61F6">
        <w:rPr>
          <w:rFonts w:ascii="Arial" w:hAnsi="Arial" w:cs="Arial"/>
          <w:color w:val="000000" w:themeColor="text1"/>
          <w:spacing w:val="-4"/>
        </w:rPr>
        <w:t xml:space="preserve">with </w:t>
      </w:r>
      <w:r w:rsidRPr="005B61F6">
        <w:rPr>
          <w:rFonts w:ascii="Arial" w:hAnsi="Arial" w:cs="Arial"/>
          <w:color w:val="000000" w:themeColor="text1"/>
        </w:rPr>
        <w:t>the student on their academic journey from induction through to</w:t>
      </w:r>
      <w:r w:rsidRPr="005B61F6">
        <w:rPr>
          <w:rFonts w:ascii="Arial" w:hAnsi="Arial" w:cs="Arial"/>
          <w:color w:val="000000" w:themeColor="text1"/>
          <w:spacing w:val="-1"/>
        </w:rPr>
        <w:t xml:space="preserve"> </w:t>
      </w:r>
      <w:r w:rsidRPr="005B61F6">
        <w:rPr>
          <w:rFonts w:ascii="Arial" w:hAnsi="Arial" w:cs="Arial"/>
          <w:color w:val="000000" w:themeColor="text1"/>
        </w:rPr>
        <w:t>graduation.</w:t>
      </w:r>
    </w:p>
    <w:p w14:paraId="3F021FA2" w14:textId="431AD410" w:rsidR="00E35CEF" w:rsidRPr="004D00E2" w:rsidRDefault="00E35CEF" w:rsidP="004D00E2">
      <w:pPr>
        <w:pStyle w:val="ListParagraph"/>
        <w:numPr>
          <w:ilvl w:val="0"/>
          <w:numId w:val="31"/>
        </w:numPr>
        <w:tabs>
          <w:tab w:val="left" w:pos="481"/>
        </w:tabs>
        <w:ind w:right="73"/>
        <w:contextualSpacing w:val="0"/>
        <w:rPr>
          <w:rFonts w:ascii="Arial" w:hAnsi="Arial" w:cs="Arial"/>
          <w:color w:val="000000" w:themeColor="text1"/>
        </w:rPr>
      </w:pPr>
      <w:r w:rsidRPr="005B61F6">
        <w:rPr>
          <w:rFonts w:ascii="Arial" w:hAnsi="Arial" w:cs="Arial"/>
          <w:color w:val="000000" w:themeColor="text1"/>
        </w:rPr>
        <w:t>The coach should focus principally on student SUCCESS, with performance and engagement on the academic programme of study the primary</w:t>
      </w:r>
      <w:r w:rsidRPr="005B61F6">
        <w:rPr>
          <w:rFonts w:ascii="Arial" w:hAnsi="Arial" w:cs="Arial"/>
          <w:color w:val="000000" w:themeColor="text1"/>
          <w:spacing w:val="-2"/>
        </w:rPr>
        <w:t xml:space="preserve"> </w:t>
      </w:r>
      <w:r w:rsidRPr="005B61F6">
        <w:rPr>
          <w:rFonts w:ascii="Arial" w:hAnsi="Arial" w:cs="Arial"/>
          <w:color w:val="000000" w:themeColor="text1"/>
          <w:spacing w:val="-5"/>
        </w:rPr>
        <w:t>aim</w:t>
      </w:r>
      <w:r w:rsidR="004D00E2">
        <w:rPr>
          <w:rFonts w:ascii="Arial" w:hAnsi="Arial" w:cs="Arial"/>
          <w:color w:val="000000" w:themeColor="text1"/>
          <w:spacing w:val="-5"/>
        </w:rPr>
        <w:t xml:space="preserve"> </w:t>
      </w:r>
      <w:r w:rsidRPr="004D00E2">
        <w:rPr>
          <w:rFonts w:ascii="Arial" w:hAnsi="Arial" w:cs="Arial"/>
          <w:color w:val="000000" w:themeColor="text1"/>
        </w:rPr>
        <w:t>that may include issues of attendance, library and VLE use, success on assessment and, critically, an oversight of feedback across a programme of study.</w:t>
      </w:r>
    </w:p>
    <w:p w14:paraId="24CED087" w14:textId="16EB7FEF" w:rsidR="00E35CEF" w:rsidRPr="004D00E2" w:rsidRDefault="00E35CEF" w:rsidP="004D00E2">
      <w:pPr>
        <w:pStyle w:val="ListParagraph"/>
        <w:numPr>
          <w:ilvl w:val="0"/>
          <w:numId w:val="31"/>
        </w:numPr>
        <w:tabs>
          <w:tab w:val="left" w:pos="481"/>
        </w:tabs>
        <w:ind w:right="86"/>
        <w:contextualSpacing w:val="0"/>
        <w:rPr>
          <w:rFonts w:ascii="Arial" w:hAnsi="Arial" w:cs="Arial"/>
          <w:color w:val="000000" w:themeColor="text1"/>
        </w:rPr>
      </w:pPr>
      <w:r w:rsidRPr="005B61F6">
        <w:rPr>
          <w:rFonts w:ascii="Arial" w:hAnsi="Arial" w:cs="Arial"/>
          <w:color w:val="000000" w:themeColor="text1"/>
        </w:rPr>
        <w:t xml:space="preserve">That the tone of the coaching sessions should be on helping learners succeed, and on providing advice and support for success. They should not </w:t>
      </w:r>
      <w:r w:rsidRPr="005B61F6">
        <w:rPr>
          <w:rFonts w:ascii="Arial" w:hAnsi="Arial" w:cs="Arial"/>
          <w:color w:val="000000" w:themeColor="text1"/>
          <w:spacing w:val="-7"/>
        </w:rPr>
        <w:t xml:space="preserve">be </w:t>
      </w:r>
      <w:r w:rsidRPr="005B61F6">
        <w:rPr>
          <w:rFonts w:ascii="Arial" w:hAnsi="Arial" w:cs="Arial"/>
          <w:color w:val="000000" w:themeColor="text1"/>
        </w:rPr>
        <w:t>punitive in nature, but should be honest and developmental.</w:t>
      </w:r>
    </w:p>
    <w:p w14:paraId="20F4B3A0" w14:textId="0DF1F1F6" w:rsidR="00E35CEF" w:rsidRPr="004D00E2" w:rsidRDefault="00E35CEF" w:rsidP="004D00E2">
      <w:pPr>
        <w:pStyle w:val="ListParagraph"/>
        <w:numPr>
          <w:ilvl w:val="0"/>
          <w:numId w:val="31"/>
        </w:numPr>
        <w:tabs>
          <w:tab w:val="left" w:pos="481"/>
        </w:tabs>
        <w:ind w:right="94"/>
        <w:contextualSpacing w:val="0"/>
        <w:rPr>
          <w:rFonts w:ascii="Arial" w:hAnsi="Arial" w:cs="Arial"/>
          <w:color w:val="000000" w:themeColor="text1"/>
        </w:rPr>
      </w:pPr>
      <w:r w:rsidRPr="005B61F6">
        <w:rPr>
          <w:rFonts w:ascii="Arial" w:hAnsi="Arial" w:cs="Arial"/>
          <w:color w:val="000000" w:themeColor="text1"/>
        </w:rPr>
        <w:t xml:space="preserve">The coach and the learner should work together </w:t>
      </w:r>
      <w:r w:rsidRPr="005B61F6">
        <w:rPr>
          <w:rFonts w:ascii="Arial" w:hAnsi="Arial" w:cs="Arial"/>
          <w:color w:val="000000" w:themeColor="text1"/>
          <w:spacing w:val="-10"/>
        </w:rPr>
        <w:t xml:space="preserve">to </w:t>
      </w:r>
      <w:r w:rsidRPr="005B61F6">
        <w:rPr>
          <w:rFonts w:ascii="Arial" w:hAnsi="Arial" w:cs="Arial"/>
          <w:color w:val="000000" w:themeColor="text1"/>
        </w:rPr>
        <w:t>review progress and plan improvement across the whole course of study, not just individual</w:t>
      </w:r>
      <w:r w:rsidRPr="005B61F6">
        <w:rPr>
          <w:rFonts w:ascii="Arial" w:hAnsi="Arial" w:cs="Arial"/>
          <w:color w:val="000000" w:themeColor="text1"/>
          <w:spacing w:val="-3"/>
        </w:rPr>
        <w:t xml:space="preserve"> modules.</w:t>
      </w:r>
    </w:p>
    <w:p w14:paraId="669BD0C6" w14:textId="77777777" w:rsidR="00E35CEF" w:rsidRPr="005B61F6" w:rsidRDefault="00E35CEF" w:rsidP="004D00E2">
      <w:pPr>
        <w:pStyle w:val="ListParagraph"/>
        <w:numPr>
          <w:ilvl w:val="0"/>
          <w:numId w:val="31"/>
        </w:numPr>
        <w:tabs>
          <w:tab w:val="left" w:pos="481"/>
        </w:tabs>
        <w:ind w:right="129"/>
        <w:contextualSpacing w:val="0"/>
        <w:rPr>
          <w:rFonts w:ascii="Arial" w:hAnsi="Arial" w:cs="Arial"/>
          <w:color w:val="000000" w:themeColor="text1"/>
        </w:rPr>
      </w:pPr>
      <w:r w:rsidRPr="005B61F6">
        <w:rPr>
          <w:rFonts w:ascii="Arial" w:hAnsi="Arial" w:cs="Arial"/>
          <w:color w:val="000000" w:themeColor="text1"/>
        </w:rPr>
        <w:t>There should be early engagement with the learner, preferably before or during induction,</w:t>
      </w:r>
      <w:r w:rsidRPr="005B61F6">
        <w:rPr>
          <w:rFonts w:ascii="Arial" w:hAnsi="Arial" w:cs="Arial"/>
          <w:color w:val="000000" w:themeColor="text1"/>
          <w:spacing w:val="-22"/>
        </w:rPr>
        <w:t xml:space="preserve"> </w:t>
      </w:r>
      <w:r w:rsidRPr="005B61F6">
        <w:rPr>
          <w:rFonts w:ascii="Arial" w:hAnsi="Arial" w:cs="Arial"/>
          <w:color w:val="000000" w:themeColor="text1"/>
          <w:spacing w:val="-4"/>
        </w:rPr>
        <w:t xml:space="preserve">that </w:t>
      </w:r>
      <w:r w:rsidRPr="005B61F6">
        <w:rPr>
          <w:rFonts w:ascii="Arial" w:hAnsi="Arial" w:cs="Arial"/>
          <w:color w:val="000000" w:themeColor="text1"/>
        </w:rPr>
        <w:t xml:space="preserve">sets expectations that this is a </w:t>
      </w:r>
      <w:r w:rsidRPr="005B61F6">
        <w:rPr>
          <w:rFonts w:ascii="Arial" w:hAnsi="Arial" w:cs="Arial"/>
          <w:color w:val="000000" w:themeColor="text1"/>
          <w:spacing w:val="-5"/>
        </w:rPr>
        <w:t xml:space="preserve">‘core’ </w:t>
      </w:r>
      <w:r w:rsidRPr="005B61F6">
        <w:rPr>
          <w:rFonts w:ascii="Arial" w:hAnsi="Arial" w:cs="Arial"/>
          <w:color w:val="000000" w:themeColor="text1"/>
        </w:rPr>
        <w:t>part of the academic</w:t>
      </w:r>
      <w:r w:rsidRPr="005B61F6">
        <w:rPr>
          <w:rFonts w:ascii="Arial" w:hAnsi="Arial" w:cs="Arial"/>
          <w:color w:val="000000" w:themeColor="text1"/>
          <w:spacing w:val="-1"/>
        </w:rPr>
        <w:t xml:space="preserve"> </w:t>
      </w:r>
      <w:r w:rsidRPr="005B61F6">
        <w:rPr>
          <w:rFonts w:ascii="Arial" w:hAnsi="Arial" w:cs="Arial"/>
          <w:color w:val="000000" w:themeColor="text1"/>
        </w:rPr>
        <w:t>oﬀering</w:t>
      </w:r>
    </w:p>
    <w:p w14:paraId="7A5B02C7" w14:textId="09B42A20" w:rsidR="00E35CEF" w:rsidRPr="004D00E2" w:rsidRDefault="00E35CEF" w:rsidP="004D00E2">
      <w:pPr>
        <w:pStyle w:val="ListParagraph"/>
        <w:numPr>
          <w:ilvl w:val="0"/>
          <w:numId w:val="31"/>
        </w:numPr>
        <w:tabs>
          <w:tab w:val="left" w:pos="481"/>
        </w:tabs>
        <w:ind w:right="898"/>
        <w:contextualSpacing w:val="0"/>
        <w:rPr>
          <w:rFonts w:ascii="Arial" w:hAnsi="Arial" w:cs="Arial"/>
          <w:color w:val="000000" w:themeColor="text1"/>
        </w:rPr>
      </w:pPr>
      <w:r w:rsidRPr="005B61F6">
        <w:rPr>
          <w:rFonts w:ascii="Arial" w:hAnsi="Arial" w:cs="Arial"/>
          <w:color w:val="000000" w:themeColor="text1"/>
        </w:rPr>
        <w:t xml:space="preserve">There should be a clear and eﬀective partnering with Student Advice Services in order that </w:t>
      </w:r>
      <w:r w:rsidRPr="005B61F6">
        <w:rPr>
          <w:rFonts w:ascii="Arial" w:hAnsi="Arial" w:cs="Arial"/>
          <w:color w:val="000000" w:themeColor="text1"/>
          <w:spacing w:val="-3"/>
        </w:rPr>
        <w:t xml:space="preserve">relevant </w:t>
      </w:r>
      <w:r w:rsidRPr="005B61F6">
        <w:rPr>
          <w:rFonts w:ascii="Arial" w:hAnsi="Arial" w:cs="Arial"/>
          <w:color w:val="000000" w:themeColor="text1"/>
        </w:rPr>
        <w:t xml:space="preserve">student information is shared (subject to data protection) and that eﬀective referral takes place where it needs </w:t>
      </w:r>
      <w:r w:rsidRPr="005B61F6">
        <w:rPr>
          <w:rFonts w:ascii="Arial" w:hAnsi="Arial" w:cs="Arial"/>
          <w:color w:val="000000" w:themeColor="text1"/>
          <w:spacing w:val="-3"/>
        </w:rPr>
        <w:t xml:space="preserve">to, </w:t>
      </w:r>
      <w:r w:rsidRPr="005B61F6">
        <w:rPr>
          <w:rFonts w:ascii="Arial" w:hAnsi="Arial" w:cs="Arial"/>
          <w:color w:val="000000" w:themeColor="text1"/>
        </w:rPr>
        <w:t>including to study skills. The student should be fully informed of this where</w:t>
      </w:r>
      <w:r w:rsidRPr="005B61F6">
        <w:rPr>
          <w:rFonts w:ascii="Arial" w:hAnsi="Arial" w:cs="Arial"/>
          <w:color w:val="000000" w:themeColor="text1"/>
          <w:spacing w:val="-5"/>
        </w:rPr>
        <w:t xml:space="preserve"> </w:t>
      </w:r>
      <w:r w:rsidRPr="005B61F6">
        <w:rPr>
          <w:rFonts w:ascii="Arial" w:hAnsi="Arial" w:cs="Arial"/>
          <w:color w:val="000000" w:themeColor="text1"/>
        </w:rPr>
        <w:t>it</w:t>
      </w:r>
      <w:r w:rsidR="004D00E2">
        <w:rPr>
          <w:rFonts w:ascii="Arial" w:hAnsi="Arial" w:cs="Arial"/>
          <w:color w:val="000000" w:themeColor="text1"/>
        </w:rPr>
        <w:t xml:space="preserve"> </w:t>
      </w:r>
      <w:r w:rsidRPr="004D00E2">
        <w:rPr>
          <w:rFonts w:ascii="Arial" w:hAnsi="Arial" w:cs="Arial"/>
          <w:color w:val="000000" w:themeColor="text1"/>
        </w:rPr>
        <w:t>is needed.</w:t>
      </w:r>
    </w:p>
    <w:p w14:paraId="1211152F" w14:textId="43E70780" w:rsidR="00E35CEF" w:rsidRPr="004D00E2" w:rsidRDefault="00E35CEF" w:rsidP="004D00E2">
      <w:pPr>
        <w:pStyle w:val="ListParagraph"/>
        <w:numPr>
          <w:ilvl w:val="0"/>
          <w:numId w:val="31"/>
        </w:numPr>
        <w:tabs>
          <w:tab w:val="left" w:pos="481"/>
        </w:tabs>
        <w:ind w:right="1147"/>
        <w:contextualSpacing w:val="0"/>
        <w:rPr>
          <w:rFonts w:ascii="Arial" w:hAnsi="Arial" w:cs="Arial"/>
          <w:color w:val="000000" w:themeColor="text1"/>
        </w:rPr>
      </w:pPr>
      <w:r w:rsidRPr="005B61F6">
        <w:rPr>
          <w:rFonts w:ascii="Arial" w:hAnsi="Arial" w:cs="Arial"/>
          <w:color w:val="000000" w:themeColor="text1"/>
        </w:rPr>
        <w:t>That coaching will embody the values of the UK Professional Standards Framework (UKPSF</w:t>
      </w:r>
      <w:r w:rsidRPr="005B61F6">
        <w:rPr>
          <w:rFonts w:ascii="Arial" w:hAnsi="Arial" w:cs="Arial"/>
          <w:color w:val="000000" w:themeColor="text1"/>
          <w:position w:val="7"/>
        </w:rPr>
        <w:t>1</w:t>
      </w:r>
      <w:r w:rsidRPr="005B61F6">
        <w:rPr>
          <w:rFonts w:ascii="Arial" w:hAnsi="Arial" w:cs="Arial"/>
          <w:color w:val="000000" w:themeColor="text1"/>
        </w:rPr>
        <w:t xml:space="preserve">) </w:t>
      </w:r>
      <w:r w:rsidRPr="005B61F6">
        <w:rPr>
          <w:rFonts w:ascii="Arial" w:hAnsi="Arial" w:cs="Arial"/>
          <w:color w:val="000000" w:themeColor="text1"/>
          <w:spacing w:val="-4"/>
        </w:rPr>
        <w:t xml:space="preserve">and </w:t>
      </w:r>
      <w:r w:rsidRPr="005B61F6">
        <w:rPr>
          <w:rFonts w:ascii="Arial" w:hAnsi="Arial" w:cs="Arial"/>
          <w:color w:val="000000" w:themeColor="text1"/>
        </w:rPr>
        <w:t>align with the requirements of the Quality Assurance Agency QAA Code (Chapter</w:t>
      </w:r>
      <w:r w:rsidRPr="005B61F6">
        <w:rPr>
          <w:rFonts w:ascii="Arial" w:hAnsi="Arial" w:cs="Arial"/>
          <w:color w:val="000000" w:themeColor="text1"/>
          <w:spacing w:val="-6"/>
        </w:rPr>
        <w:t xml:space="preserve"> </w:t>
      </w:r>
      <w:r w:rsidRPr="005B61F6">
        <w:rPr>
          <w:rFonts w:ascii="Arial" w:hAnsi="Arial" w:cs="Arial"/>
          <w:color w:val="000000" w:themeColor="text1"/>
        </w:rPr>
        <w:t>B4</w:t>
      </w:r>
      <w:r w:rsidRPr="005B61F6">
        <w:rPr>
          <w:rFonts w:ascii="Arial" w:hAnsi="Arial" w:cs="Arial"/>
          <w:color w:val="000000" w:themeColor="text1"/>
          <w:position w:val="7"/>
        </w:rPr>
        <w:t>2</w:t>
      </w:r>
      <w:r w:rsidRPr="005B61F6">
        <w:rPr>
          <w:rFonts w:ascii="Arial" w:hAnsi="Arial" w:cs="Arial"/>
          <w:color w:val="000000" w:themeColor="text1"/>
        </w:rPr>
        <w:t>).</w:t>
      </w:r>
    </w:p>
    <w:p w14:paraId="5760CAE7" w14:textId="241EA19D" w:rsidR="00E35CEF" w:rsidRPr="004D00E2" w:rsidRDefault="00E35CEF" w:rsidP="004D00E2">
      <w:pPr>
        <w:pStyle w:val="ListParagraph"/>
        <w:numPr>
          <w:ilvl w:val="0"/>
          <w:numId w:val="31"/>
        </w:numPr>
        <w:tabs>
          <w:tab w:val="left" w:pos="481"/>
        </w:tabs>
        <w:ind w:right="870"/>
        <w:contextualSpacing w:val="0"/>
        <w:rPr>
          <w:rFonts w:ascii="Arial" w:hAnsi="Arial" w:cs="Arial"/>
          <w:color w:val="000000" w:themeColor="text1"/>
        </w:rPr>
      </w:pPr>
      <w:r w:rsidRPr="005B61F6">
        <w:rPr>
          <w:rFonts w:ascii="Arial" w:hAnsi="Arial" w:cs="Arial"/>
          <w:color w:val="000000" w:themeColor="text1"/>
        </w:rPr>
        <w:t xml:space="preserve">That coaching will assist student personal development moving from more intensive support in </w:t>
      </w:r>
      <w:r w:rsidRPr="005B61F6">
        <w:rPr>
          <w:rFonts w:ascii="Arial" w:hAnsi="Arial" w:cs="Arial"/>
          <w:color w:val="000000" w:themeColor="text1"/>
          <w:spacing w:val="-5"/>
        </w:rPr>
        <w:t xml:space="preserve">Year </w:t>
      </w:r>
      <w:r w:rsidRPr="005B61F6">
        <w:rPr>
          <w:rFonts w:ascii="Arial" w:hAnsi="Arial" w:cs="Arial"/>
          <w:color w:val="000000" w:themeColor="text1"/>
        </w:rPr>
        <w:t xml:space="preserve">1 and 2, moving towards learner autonomy </w:t>
      </w:r>
      <w:r w:rsidRPr="005B61F6">
        <w:rPr>
          <w:rFonts w:ascii="Arial" w:hAnsi="Arial" w:cs="Arial"/>
          <w:color w:val="000000" w:themeColor="text1"/>
          <w:spacing w:val="-5"/>
        </w:rPr>
        <w:t xml:space="preserve">Year </w:t>
      </w:r>
      <w:r w:rsidRPr="005B61F6">
        <w:rPr>
          <w:rFonts w:ascii="Arial" w:hAnsi="Arial" w:cs="Arial"/>
          <w:color w:val="000000" w:themeColor="text1"/>
        </w:rPr>
        <w:t xml:space="preserve">3 principally focused around </w:t>
      </w:r>
      <w:r w:rsidRPr="005B61F6">
        <w:rPr>
          <w:rFonts w:ascii="Arial" w:hAnsi="Arial" w:cs="Arial"/>
          <w:color w:val="000000" w:themeColor="text1"/>
          <w:spacing w:val="-2"/>
        </w:rPr>
        <w:t xml:space="preserve">‘exit’ </w:t>
      </w:r>
      <w:r w:rsidRPr="005B61F6">
        <w:rPr>
          <w:rFonts w:ascii="Arial" w:hAnsi="Arial" w:cs="Arial"/>
          <w:color w:val="000000" w:themeColor="text1"/>
        </w:rPr>
        <w:t>issues of employability or further study, as described in the Credit and Qualifications Framework for Wales (CQFW</w:t>
      </w:r>
      <w:r w:rsidRPr="005B61F6">
        <w:rPr>
          <w:rFonts w:ascii="Arial" w:hAnsi="Arial" w:cs="Arial"/>
          <w:color w:val="000000" w:themeColor="text1"/>
          <w:position w:val="7"/>
        </w:rPr>
        <w:t>3</w:t>
      </w:r>
      <w:r w:rsidRPr="005B61F6">
        <w:rPr>
          <w:rFonts w:ascii="Arial" w:hAnsi="Arial" w:cs="Arial"/>
          <w:color w:val="000000" w:themeColor="text1"/>
        </w:rPr>
        <w:t>).</w:t>
      </w:r>
    </w:p>
    <w:p w14:paraId="3BE18E2D" w14:textId="0D138194" w:rsidR="00E35CEF" w:rsidRPr="004D00E2" w:rsidRDefault="00E35CEF" w:rsidP="009E4045">
      <w:pPr>
        <w:pStyle w:val="ListParagraph"/>
        <w:numPr>
          <w:ilvl w:val="0"/>
          <w:numId w:val="31"/>
        </w:numPr>
        <w:tabs>
          <w:tab w:val="left" w:pos="527"/>
        </w:tabs>
        <w:ind w:right="952"/>
        <w:contextualSpacing w:val="0"/>
        <w:rPr>
          <w:rFonts w:ascii="Arial" w:hAnsi="Arial" w:cs="Arial"/>
          <w:color w:val="000000" w:themeColor="text1"/>
        </w:rPr>
      </w:pPr>
      <w:r w:rsidRPr="005B61F6">
        <w:rPr>
          <w:rFonts w:ascii="Arial" w:hAnsi="Arial" w:cs="Arial"/>
          <w:color w:val="000000" w:themeColor="text1"/>
        </w:rPr>
        <w:t>As such a secondary, but important, function should be in discussing and monitoring individual student engagement with employability</w:t>
      </w:r>
      <w:r w:rsidRPr="005B61F6">
        <w:rPr>
          <w:rFonts w:ascii="Arial" w:hAnsi="Arial" w:cs="Arial"/>
          <w:color w:val="000000" w:themeColor="text1"/>
          <w:spacing w:val="-2"/>
        </w:rPr>
        <w:t xml:space="preserve"> </w:t>
      </w:r>
      <w:r w:rsidRPr="005B61F6">
        <w:rPr>
          <w:rFonts w:ascii="Arial" w:hAnsi="Arial" w:cs="Arial"/>
          <w:color w:val="000000" w:themeColor="text1"/>
        </w:rPr>
        <w:t>and</w:t>
      </w:r>
      <w:r w:rsidR="004D00E2">
        <w:rPr>
          <w:rFonts w:ascii="Arial" w:hAnsi="Arial" w:cs="Arial"/>
          <w:color w:val="000000" w:themeColor="text1"/>
        </w:rPr>
        <w:t xml:space="preserve"> </w:t>
      </w:r>
      <w:r w:rsidRPr="004D00E2">
        <w:rPr>
          <w:rFonts w:ascii="Arial" w:hAnsi="Arial" w:cs="Arial"/>
          <w:color w:val="000000" w:themeColor="text1"/>
        </w:rPr>
        <w:t>co-curricular activity – so there needs to be integration and good working with these teams.</w:t>
      </w:r>
    </w:p>
    <w:p w14:paraId="5599BA25" w14:textId="45A731D9" w:rsidR="00E35CEF" w:rsidRPr="004D00E2" w:rsidRDefault="00E35CEF" w:rsidP="009E4045">
      <w:pPr>
        <w:pStyle w:val="ListParagraph"/>
        <w:numPr>
          <w:ilvl w:val="0"/>
          <w:numId w:val="31"/>
        </w:numPr>
        <w:tabs>
          <w:tab w:val="left" w:pos="481"/>
        </w:tabs>
        <w:ind w:right="887"/>
        <w:contextualSpacing w:val="0"/>
        <w:rPr>
          <w:rFonts w:ascii="Arial" w:hAnsi="Arial" w:cs="Arial"/>
          <w:color w:val="000000" w:themeColor="text1"/>
        </w:rPr>
      </w:pPr>
      <w:r w:rsidRPr="005B61F6">
        <w:rPr>
          <w:rFonts w:ascii="Arial" w:hAnsi="Arial" w:cs="Arial"/>
          <w:color w:val="000000" w:themeColor="text1"/>
        </w:rPr>
        <w:t xml:space="preserve">That students will have a minimum number of two coaching sessions per </w:t>
      </w:r>
      <w:r w:rsidRPr="005B61F6">
        <w:rPr>
          <w:rFonts w:ascii="Arial" w:hAnsi="Arial" w:cs="Arial"/>
          <w:color w:val="000000" w:themeColor="text1"/>
          <w:spacing w:val="-3"/>
        </w:rPr>
        <w:t xml:space="preserve">year. </w:t>
      </w:r>
      <w:r w:rsidRPr="005B61F6">
        <w:rPr>
          <w:rFonts w:ascii="Arial" w:hAnsi="Arial" w:cs="Arial"/>
          <w:color w:val="000000" w:themeColor="text1"/>
        </w:rPr>
        <w:t xml:space="preserve">Good practice in the Faculties from the pilot phase indicated that the optimum number of meetings for level 4 / year 1 was one group meeting at induction and two individual meetings at Level 5 / </w:t>
      </w:r>
      <w:r w:rsidRPr="005B61F6">
        <w:rPr>
          <w:rFonts w:ascii="Arial" w:hAnsi="Arial" w:cs="Arial"/>
          <w:color w:val="000000" w:themeColor="text1"/>
          <w:spacing w:val="-5"/>
        </w:rPr>
        <w:t xml:space="preserve">Year </w:t>
      </w:r>
      <w:r w:rsidRPr="005B61F6">
        <w:rPr>
          <w:rFonts w:ascii="Arial" w:hAnsi="Arial" w:cs="Arial"/>
          <w:color w:val="000000" w:themeColor="text1"/>
        </w:rPr>
        <w:t xml:space="preserve">2 and Level 6 </w:t>
      </w:r>
      <w:r w:rsidRPr="005B61F6">
        <w:rPr>
          <w:rFonts w:ascii="Arial" w:hAnsi="Arial" w:cs="Arial"/>
          <w:color w:val="000000" w:themeColor="text1"/>
          <w:spacing w:val="-14"/>
        </w:rPr>
        <w:t xml:space="preserve">/ </w:t>
      </w:r>
      <w:r w:rsidRPr="005B61F6">
        <w:rPr>
          <w:rFonts w:ascii="Arial" w:hAnsi="Arial" w:cs="Arial"/>
          <w:color w:val="000000" w:themeColor="text1"/>
          <w:spacing w:val="-5"/>
        </w:rPr>
        <w:t xml:space="preserve">Year </w:t>
      </w:r>
      <w:r w:rsidRPr="005B61F6">
        <w:rPr>
          <w:rFonts w:ascii="Arial" w:hAnsi="Arial" w:cs="Arial"/>
          <w:color w:val="000000" w:themeColor="text1"/>
        </w:rPr>
        <w:t>3. Therefore, this guidance is written with that best practice in mind. There should be a planned structure to all sessions with outcomes for the learner and an explicit purpose, appropriate to their point in their learning journey and ultimate destination.</w:t>
      </w:r>
    </w:p>
    <w:p w14:paraId="1E69A2EA" w14:textId="3C1789FD" w:rsidR="00E35CEF" w:rsidRPr="004D00E2" w:rsidRDefault="00E35CEF" w:rsidP="004D00E2">
      <w:pPr>
        <w:pStyle w:val="ListParagraph"/>
        <w:numPr>
          <w:ilvl w:val="0"/>
          <w:numId w:val="31"/>
        </w:numPr>
        <w:tabs>
          <w:tab w:val="left" w:pos="481"/>
        </w:tabs>
        <w:ind w:right="825"/>
        <w:contextualSpacing w:val="0"/>
        <w:rPr>
          <w:rFonts w:ascii="Arial" w:hAnsi="Arial" w:cs="Arial"/>
          <w:color w:val="000000" w:themeColor="text1"/>
        </w:rPr>
      </w:pPr>
      <w:r w:rsidRPr="005B61F6">
        <w:rPr>
          <w:rFonts w:ascii="Arial" w:hAnsi="Arial" w:cs="Arial"/>
          <w:color w:val="000000" w:themeColor="text1"/>
        </w:rPr>
        <w:t>That the timing of those sessions should be planned (</w:t>
      </w:r>
      <w:r w:rsidR="004D00E2" w:rsidRPr="005B61F6">
        <w:rPr>
          <w:rFonts w:ascii="Arial" w:hAnsi="Arial" w:cs="Arial"/>
          <w:color w:val="000000" w:themeColor="text1"/>
        </w:rPr>
        <w:t>e.g.</w:t>
      </w:r>
      <w:r w:rsidRPr="005B61F6">
        <w:rPr>
          <w:rFonts w:ascii="Arial" w:hAnsi="Arial" w:cs="Arial"/>
          <w:color w:val="000000" w:themeColor="text1"/>
        </w:rPr>
        <w:t xml:space="preserve"> around key retention risk weeks, or around key assessment challenges) and be </w:t>
      </w:r>
      <w:r w:rsidRPr="005B61F6">
        <w:rPr>
          <w:rFonts w:ascii="Arial" w:hAnsi="Arial" w:cs="Arial"/>
          <w:color w:val="000000" w:themeColor="text1"/>
          <w:spacing w:val="-3"/>
        </w:rPr>
        <w:t xml:space="preserve">formally </w:t>
      </w:r>
      <w:r w:rsidRPr="005B61F6">
        <w:rPr>
          <w:rFonts w:ascii="Arial" w:hAnsi="Arial" w:cs="Arial"/>
          <w:color w:val="000000" w:themeColor="text1"/>
        </w:rPr>
        <w:t>timetabled.</w:t>
      </w:r>
    </w:p>
    <w:p w14:paraId="390089B3" w14:textId="77777777" w:rsidR="00E35CEF" w:rsidRPr="005B61F6" w:rsidRDefault="00E35CEF" w:rsidP="004D00E2">
      <w:pPr>
        <w:pStyle w:val="ListParagraph"/>
        <w:numPr>
          <w:ilvl w:val="0"/>
          <w:numId w:val="31"/>
        </w:numPr>
        <w:tabs>
          <w:tab w:val="left" w:pos="511"/>
        </w:tabs>
        <w:ind w:right="38"/>
        <w:contextualSpacing w:val="0"/>
        <w:rPr>
          <w:rFonts w:ascii="Arial" w:hAnsi="Arial" w:cs="Arial"/>
          <w:color w:val="000000" w:themeColor="text1"/>
        </w:rPr>
      </w:pPr>
      <w:r w:rsidRPr="005B61F6">
        <w:rPr>
          <w:rFonts w:ascii="Arial" w:hAnsi="Arial" w:cs="Arial"/>
          <w:color w:val="000000" w:themeColor="text1"/>
        </w:rPr>
        <w:t xml:space="preserve">That there should be a structure to those sessions with a record of coaching sessions kept, preferably integrated where relevant, with the student record system so that it is ‘joined </w:t>
      </w:r>
      <w:r w:rsidRPr="005B61F6">
        <w:rPr>
          <w:rFonts w:ascii="Arial" w:hAnsi="Arial" w:cs="Arial"/>
          <w:color w:val="000000" w:themeColor="text1"/>
          <w:spacing w:val="-11"/>
        </w:rPr>
        <w:t xml:space="preserve">up’. </w:t>
      </w:r>
      <w:r w:rsidRPr="005B61F6">
        <w:rPr>
          <w:rFonts w:ascii="Arial" w:hAnsi="Arial" w:cs="Arial"/>
          <w:color w:val="000000" w:themeColor="text1"/>
        </w:rPr>
        <w:t xml:space="preserve">Access to those </w:t>
      </w:r>
      <w:r w:rsidRPr="005B61F6">
        <w:rPr>
          <w:rFonts w:ascii="Arial" w:hAnsi="Arial" w:cs="Arial"/>
          <w:color w:val="000000" w:themeColor="text1"/>
          <w:spacing w:val="-4"/>
        </w:rPr>
        <w:t xml:space="preserve">notes </w:t>
      </w:r>
      <w:r w:rsidRPr="005B61F6">
        <w:rPr>
          <w:rFonts w:ascii="Arial" w:hAnsi="Arial" w:cs="Arial"/>
          <w:color w:val="000000" w:themeColor="text1"/>
        </w:rPr>
        <w:t xml:space="preserve">needs to be agreed with the student. The pilot of the </w:t>
      </w:r>
      <w:r w:rsidRPr="005B61F6">
        <w:rPr>
          <w:rFonts w:ascii="Arial" w:hAnsi="Arial" w:cs="Arial"/>
          <w:color w:val="000000" w:themeColor="text1"/>
          <w:spacing w:val="-8"/>
        </w:rPr>
        <w:t xml:space="preserve">PAC </w:t>
      </w:r>
      <w:r w:rsidRPr="005B61F6">
        <w:rPr>
          <w:rFonts w:ascii="Arial" w:hAnsi="Arial" w:cs="Arial"/>
          <w:color w:val="000000" w:themeColor="text1"/>
        </w:rPr>
        <w:t>Dashboard during 2018/19 will enable us to test the eﬃcacy of online record keeping so please let us have your views of this new</w:t>
      </w:r>
      <w:r w:rsidRPr="005B61F6">
        <w:rPr>
          <w:rFonts w:ascii="Arial" w:hAnsi="Arial" w:cs="Arial"/>
          <w:color w:val="000000" w:themeColor="text1"/>
          <w:spacing w:val="-9"/>
        </w:rPr>
        <w:t xml:space="preserve"> </w:t>
      </w:r>
      <w:r w:rsidRPr="005B61F6">
        <w:rPr>
          <w:rFonts w:ascii="Arial" w:hAnsi="Arial" w:cs="Arial"/>
          <w:color w:val="000000" w:themeColor="text1"/>
        </w:rPr>
        <w:t>system.</w:t>
      </w:r>
    </w:p>
    <w:p w14:paraId="0C4B047A" w14:textId="77777777" w:rsidR="00E35CEF" w:rsidRPr="005B61F6" w:rsidRDefault="00E35CEF" w:rsidP="004D00E2">
      <w:pPr>
        <w:pStyle w:val="ListParagraph"/>
        <w:numPr>
          <w:ilvl w:val="0"/>
          <w:numId w:val="31"/>
        </w:numPr>
        <w:tabs>
          <w:tab w:val="left" w:pos="474"/>
        </w:tabs>
        <w:ind w:right="897"/>
        <w:contextualSpacing w:val="0"/>
        <w:rPr>
          <w:rFonts w:ascii="Arial" w:hAnsi="Arial" w:cs="Arial"/>
          <w:color w:val="000000" w:themeColor="text1"/>
        </w:rPr>
      </w:pPr>
      <w:r w:rsidRPr="005B61F6">
        <w:rPr>
          <w:rFonts w:ascii="Arial" w:hAnsi="Arial" w:cs="Arial"/>
          <w:color w:val="000000" w:themeColor="text1"/>
        </w:rPr>
        <w:t xml:space="preserve">That the model also allows for quick ad hoc responses by personal coaches where </w:t>
      </w:r>
      <w:r w:rsidRPr="005B61F6">
        <w:rPr>
          <w:rFonts w:ascii="Arial" w:hAnsi="Arial" w:cs="Arial"/>
          <w:color w:val="000000" w:themeColor="text1"/>
          <w:spacing w:val="-3"/>
        </w:rPr>
        <w:t xml:space="preserve">information, </w:t>
      </w:r>
      <w:r w:rsidRPr="005B61F6">
        <w:rPr>
          <w:rFonts w:ascii="Arial" w:hAnsi="Arial" w:cs="Arial"/>
          <w:color w:val="000000" w:themeColor="text1"/>
        </w:rPr>
        <w:t xml:space="preserve">discussion or analytics data is showing students </w:t>
      </w:r>
      <w:r w:rsidRPr="005B61F6">
        <w:rPr>
          <w:rFonts w:ascii="Arial" w:hAnsi="Arial" w:cs="Arial"/>
          <w:color w:val="000000" w:themeColor="text1"/>
          <w:spacing w:val="-3"/>
        </w:rPr>
        <w:t xml:space="preserve">‘at </w:t>
      </w:r>
      <w:r w:rsidRPr="005B61F6">
        <w:rPr>
          <w:rFonts w:ascii="Arial" w:hAnsi="Arial" w:cs="Arial"/>
          <w:color w:val="000000" w:themeColor="text1"/>
        </w:rPr>
        <w:t>risk’ or who are not engaging with their</w:t>
      </w:r>
      <w:r w:rsidRPr="005B61F6">
        <w:rPr>
          <w:rFonts w:ascii="Arial" w:hAnsi="Arial" w:cs="Arial"/>
          <w:color w:val="000000" w:themeColor="text1"/>
          <w:spacing w:val="-21"/>
        </w:rPr>
        <w:t xml:space="preserve"> </w:t>
      </w:r>
      <w:r w:rsidRPr="005B61F6">
        <w:rPr>
          <w:rFonts w:ascii="Arial" w:hAnsi="Arial" w:cs="Arial"/>
          <w:color w:val="000000" w:themeColor="text1"/>
        </w:rPr>
        <w:t>studies.</w:t>
      </w:r>
    </w:p>
    <w:p w14:paraId="34F785C0" w14:textId="77777777" w:rsidR="00E35CEF" w:rsidRPr="005B61F6" w:rsidRDefault="00E35CEF" w:rsidP="009E4045">
      <w:pPr>
        <w:pStyle w:val="BodyText"/>
        <w:rPr>
          <w:rFonts w:ascii="Arial" w:hAnsi="Arial" w:cs="Arial"/>
          <w:color w:val="000000" w:themeColor="text1"/>
        </w:rPr>
      </w:pPr>
    </w:p>
    <w:p w14:paraId="16D2F0E4" w14:textId="0DA36AEB" w:rsidR="00E35CEF" w:rsidRPr="004D00E2" w:rsidRDefault="00E35CEF" w:rsidP="004D00E2">
      <w:pPr>
        <w:tabs>
          <w:tab w:val="left" w:pos="474"/>
        </w:tabs>
        <w:ind w:right="847"/>
        <w:rPr>
          <w:rFonts w:ascii="Arial" w:hAnsi="Arial" w:cs="Arial"/>
          <w:color w:val="000000" w:themeColor="text1"/>
        </w:rPr>
      </w:pPr>
      <w:r w:rsidRPr="004D00E2">
        <w:rPr>
          <w:rFonts w:ascii="Arial" w:hAnsi="Arial" w:cs="Arial"/>
          <w:color w:val="000000" w:themeColor="text1"/>
        </w:rPr>
        <w:t>Within these principles there should be some flexibility to allow for courses to design model approaches that may exceed the principles</w:t>
      </w:r>
      <w:r w:rsidRPr="004D00E2">
        <w:rPr>
          <w:rFonts w:ascii="Arial" w:hAnsi="Arial" w:cs="Arial"/>
          <w:color w:val="000000" w:themeColor="text1"/>
          <w:spacing w:val="-25"/>
        </w:rPr>
        <w:t xml:space="preserve"> </w:t>
      </w:r>
      <w:r w:rsidRPr="004D00E2">
        <w:rPr>
          <w:rFonts w:ascii="Arial" w:hAnsi="Arial" w:cs="Arial"/>
          <w:color w:val="000000" w:themeColor="text1"/>
        </w:rPr>
        <w:t>defined above, for example in line with professional body requirements</w:t>
      </w:r>
    </w:p>
    <w:p w14:paraId="0C5F95CA" w14:textId="77777777" w:rsidR="00E35CEF" w:rsidRPr="005B61F6" w:rsidRDefault="00E35CEF" w:rsidP="009E4045">
      <w:pPr>
        <w:pStyle w:val="ListParagraph"/>
        <w:rPr>
          <w:rFonts w:ascii="Arial" w:hAnsi="Arial" w:cs="Arial"/>
          <w:color w:val="000000" w:themeColor="text1"/>
        </w:rPr>
      </w:pPr>
    </w:p>
    <w:p w14:paraId="51498426" w14:textId="77777777" w:rsidR="00E35CEF" w:rsidRPr="005B61F6" w:rsidRDefault="00E35CEF" w:rsidP="009E4045">
      <w:pPr>
        <w:pStyle w:val="ListParagraph"/>
        <w:tabs>
          <w:tab w:val="left" w:pos="474"/>
        </w:tabs>
        <w:ind w:left="473" w:right="847"/>
        <w:contextualSpacing w:val="0"/>
        <w:rPr>
          <w:rFonts w:ascii="Arial" w:hAnsi="Arial" w:cs="Arial"/>
          <w:color w:val="000000" w:themeColor="text1"/>
        </w:rPr>
      </w:pPr>
    </w:p>
    <w:p w14:paraId="01E8275D" w14:textId="7C40E8FF" w:rsidR="00E35CEF" w:rsidRPr="005B61F6" w:rsidRDefault="00E35CEF" w:rsidP="009E4045">
      <w:pPr>
        <w:pStyle w:val="ListParagraph"/>
        <w:ind w:left="480"/>
        <w:rPr>
          <w:rFonts w:ascii="Arial" w:hAnsi="Arial" w:cs="Arial"/>
          <w:color w:val="000000" w:themeColor="text1"/>
        </w:rPr>
      </w:pPr>
      <w:r w:rsidRPr="005B61F6">
        <w:rPr>
          <w:rFonts w:ascii="Arial" w:hAnsi="Arial" w:cs="Arial"/>
          <w:color w:val="000000" w:themeColor="text1"/>
          <w:position w:val="7"/>
        </w:rPr>
        <w:t>1</w:t>
      </w:r>
      <w:r w:rsidR="004D00E2">
        <w:rPr>
          <w:rFonts w:ascii="Arial" w:hAnsi="Arial" w:cs="Arial"/>
          <w:color w:val="000000" w:themeColor="text1"/>
          <w:position w:val="7"/>
        </w:rPr>
        <w:t xml:space="preserve"> </w:t>
      </w:r>
      <w:hyperlink r:id="rId23">
        <w:r w:rsidRPr="005B61F6">
          <w:rPr>
            <w:rFonts w:ascii="Arial" w:hAnsi="Arial" w:cs="Arial"/>
            <w:color w:val="000000" w:themeColor="text1"/>
          </w:rPr>
          <w:t>https://www.heacademy.ac.uk/ukpsf</w:t>
        </w:r>
      </w:hyperlink>
      <w:r w:rsidR="004D00E2">
        <w:rPr>
          <w:rFonts w:ascii="Arial" w:hAnsi="Arial" w:cs="Arial"/>
          <w:color w:val="000000" w:themeColor="text1"/>
        </w:rPr>
        <w:t xml:space="preserve">  </w:t>
      </w:r>
    </w:p>
    <w:p w14:paraId="423AD874" w14:textId="427097BA" w:rsidR="00E35CEF" w:rsidRPr="005B61F6" w:rsidRDefault="00E35CEF" w:rsidP="004D00E2">
      <w:pPr>
        <w:pStyle w:val="ListParagraph"/>
        <w:ind w:left="480" w:right="708"/>
        <w:rPr>
          <w:rFonts w:ascii="Arial" w:hAnsi="Arial" w:cs="Arial"/>
          <w:color w:val="000000" w:themeColor="text1"/>
        </w:rPr>
      </w:pPr>
      <w:r w:rsidRPr="005B61F6">
        <w:rPr>
          <w:rFonts w:ascii="Arial" w:hAnsi="Arial" w:cs="Arial"/>
          <w:color w:val="000000" w:themeColor="text1"/>
          <w:position w:val="7"/>
        </w:rPr>
        <w:t>2</w:t>
      </w:r>
      <w:hyperlink r:id="rId24" w:history="1">
        <w:r w:rsidR="004D00E2" w:rsidRPr="00D514AC">
          <w:rPr>
            <w:rStyle w:val="Hyperlink"/>
            <w:rFonts w:ascii="Arial" w:hAnsi="Arial" w:cs="Arial"/>
          </w:rPr>
          <w:t>http://www.qaa.ac.uk/assuring-standardsandquality/the-quality-code/quality-code-part-b</w:t>
        </w:r>
      </w:hyperlink>
      <w:r w:rsidRPr="005B61F6">
        <w:rPr>
          <w:rFonts w:ascii="Arial" w:hAnsi="Arial" w:cs="Arial"/>
          <w:color w:val="000000" w:themeColor="text1"/>
        </w:rPr>
        <w:t xml:space="preserve"> </w:t>
      </w:r>
      <w:r w:rsidRPr="005B61F6">
        <w:rPr>
          <w:rFonts w:ascii="Arial" w:hAnsi="Arial" w:cs="Arial"/>
          <w:color w:val="000000" w:themeColor="text1"/>
          <w:position w:val="7"/>
        </w:rPr>
        <w:t>3</w:t>
      </w:r>
      <w:hyperlink r:id="rId25">
        <w:r w:rsidRPr="005B61F6">
          <w:rPr>
            <w:rFonts w:ascii="Arial" w:hAnsi="Arial" w:cs="Arial"/>
            <w:color w:val="000000" w:themeColor="text1"/>
          </w:rPr>
          <w:t>http://gov.wales/docs/dcells/publications/151028-level-descriptors-en.pdf</w:t>
        </w:r>
      </w:hyperlink>
    </w:p>
    <w:p w14:paraId="1217E032" w14:textId="77777777" w:rsidR="00E35CEF" w:rsidRPr="005B61F6" w:rsidRDefault="00E35CEF" w:rsidP="009E4045">
      <w:pPr>
        <w:pStyle w:val="Heading1"/>
        <w:spacing w:before="0"/>
        <w:ind w:left="197" w:firstLine="0"/>
        <w:rPr>
          <w:color w:val="000000" w:themeColor="text1"/>
          <w:sz w:val="22"/>
          <w:szCs w:val="22"/>
        </w:rPr>
      </w:pPr>
    </w:p>
    <w:p w14:paraId="5F0371CD" w14:textId="29ED5B11" w:rsidR="00E35CEF" w:rsidRPr="005B61F6" w:rsidRDefault="00E35CEF" w:rsidP="009E4045">
      <w:pPr>
        <w:widowControl/>
        <w:autoSpaceDE/>
        <w:autoSpaceDN/>
        <w:rPr>
          <w:rFonts w:ascii="Arial" w:eastAsia="Arial" w:hAnsi="Arial" w:cs="Arial"/>
          <w:color w:val="000000" w:themeColor="text1"/>
        </w:rPr>
      </w:pPr>
      <w:r w:rsidRPr="005B61F6">
        <w:rPr>
          <w:rFonts w:ascii="Arial" w:hAnsi="Arial" w:cs="Arial"/>
          <w:color w:val="000000" w:themeColor="text1"/>
        </w:rPr>
        <w:br w:type="page"/>
      </w:r>
    </w:p>
    <w:p w14:paraId="558C26DB" w14:textId="4972B46D" w:rsidR="00E35CEF" w:rsidRPr="005B61F6" w:rsidRDefault="00E35CEF" w:rsidP="00C730CF">
      <w:pPr>
        <w:pStyle w:val="Heading1"/>
        <w:spacing w:before="0"/>
        <w:rPr>
          <w:color w:val="000000" w:themeColor="text1"/>
        </w:rPr>
        <w:sectPr w:rsidR="00E35CEF" w:rsidRPr="005B61F6" w:rsidSect="00C14DA4">
          <w:headerReference w:type="default" r:id="rId26"/>
          <w:pgSz w:w="11880" w:h="16870"/>
          <w:pgMar w:top="1276" w:right="822" w:bottom="697" w:left="851" w:header="522" w:footer="516" w:gutter="0"/>
          <w:cols w:space="720"/>
        </w:sectPr>
      </w:pPr>
    </w:p>
    <w:p w14:paraId="5B147EFA" w14:textId="7E9842DA" w:rsidR="00E35CEF" w:rsidRDefault="00C730CF" w:rsidP="00C730CF">
      <w:pPr>
        <w:pStyle w:val="BodyText"/>
        <w:jc w:val="both"/>
        <w:rPr>
          <w:b/>
          <w:color w:val="000000" w:themeColor="text1"/>
          <w:u w:val="single"/>
        </w:rPr>
      </w:pPr>
      <w:r w:rsidRPr="004D00E2">
        <w:rPr>
          <w:b/>
          <w:color w:val="000000" w:themeColor="text1"/>
          <w:u w:val="single"/>
        </w:rPr>
        <w:t>Ap</w:t>
      </w:r>
      <w:r>
        <w:rPr>
          <w:b/>
          <w:color w:val="000000" w:themeColor="text1"/>
          <w:u w:val="single"/>
        </w:rPr>
        <w:t>pendix 2: Record of PAC Meeting:</w:t>
      </w:r>
    </w:p>
    <w:p w14:paraId="32499FB4" w14:textId="77777777" w:rsidR="00C730CF" w:rsidRPr="005B61F6" w:rsidRDefault="00C730CF" w:rsidP="00C730CF">
      <w:pPr>
        <w:pStyle w:val="BodyText"/>
        <w:ind w:left="-567"/>
        <w:jc w:val="both"/>
        <w:rPr>
          <w:rFonts w:ascii="Arial" w:hAnsi="Arial" w:cs="Arial"/>
          <w:color w:val="000000" w:themeColor="text1"/>
        </w:rPr>
      </w:pPr>
    </w:p>
    <w:p w14:paraId="277A694C" w14:textId="7764220A" w:rsidR="00E35CEF" w:rsidRDefault="004F7D39" w:rsidP="00C730CF">
      <w:pPr>
        <w:pStyle w:val="Heading3"/>
        <w:spacing w:before="0"/>
        <w:ind w:left="-567"/>
        <w:jc w:val="both"/>
        <w:rPr>
          <w:rFonts w:ascii="Arial" w:hAnsi="Arial" w:cs="Arial"/>
          <w:color w:val="000000" w:themeColor="text1"/>
          <w:sz w:val="22"/>
          <w:szCs w:val="22"/>
        </w:rPr>
      </w:pPr>
      <w:r>
        <w:rPr>
          <w:rFonts w:ascii="Arial" w:hAnsi="Arial" w:cs="Arial"/>
          <w:color w:val="000000" w:themeColor="text1"/>
          <w:sz w:val="22"/>
          <w:szCs w:val="22"/>
        </w:rPr>
        <w:t xml:space="preserve">Student Name: </w:t>
      </w:r>
    </w:p>
    <w:p w14:paraId="06894722" w14:textId="10C6F740" w:rsidR="004F7D39" w:rsidRDefault="00E35CEF" w:rsidP="00C730CF">
      <w:pPr>
        <w:pStyle w:val="BodyText"/>
        <w:ind w:left="-567"/>
        <w:rPr>
          <w:rFonts w:ascii="Arial" w:hAnsi="Arial" w:cs="Arial"/>
          <w:color w:val="000000" w:themeColor="text1"/>
        </w:rPr>
      </w:pPr>
      <w:r w:rsidRPr="005B61F6">
        <w:rPr>
          <w:rFonts w:ascii="Arial" w:hAnsi="Arial" w:cs="Arial"/>
          <w:color w:val="000000" w:themeColor="text1"/>
        </w:rPr>
        <w:t>Course:</w:t>
      </w:r>
      <w:r w:rsidRPr="005B61F6">
        <w:rPr>
          <w:rFonts w:ascii="Arial" w:hAnsi="Arial" w:cs="Arial"/>
          <w:color w:val="000000" w:themeColor="text1"/>
        </w:rPr>
        <w:tab/>
      </w:r>
    </w:p>
    <w:p w14:paraId="15D23AED" w14:textId="3F41488D" w:rsidR="00E35CEF" w:rsidRPr="005B61F6" w:rsidRDefault="00E35CEF" w:rsidP="00C730CF">
      <w:pPr>
        <w:pStyle w:val="BodyText"/>
        <w:tabs>
          <w:tab w:val="left" w:pos="5851"/>
        </w:tabs>
        <w:ind w:left="-567"/>
        <w:rPr>
          <w:rFonts w:ascii="Arial" w:hAnsi="Arial" w:cs="Arial"/>
          <w:color w:val="000000" w:themeColor="text1"/>
        </w:rPr>
      </w:pPr>
      <w:r w:rsidRPr="005B61F6">
        <w:rPr>
          <w:rFonts w:ascii="Arial" w:hAnsi="Arial" w:cs="Arial"/>
          <w:color w:val="000000" w:themeColor="text1"/>
          <w:spacing w:val="-6"/>
        </w:rPr>
        <w:t xml:space="preserve">Year </w:t>
      </w:r>
      <w:r w:rsidRPr="005B61F6">
        <w:rPr>
          <w:rFonts w:ascii="Arial" w:hAnsi="Arial" w:cs="Arial"/>
          <w:color w:val="000000" w:themeColor="text1"/>
        </w:rPr>
        <w:t>of</w:t>
      </w:r>
      <w:r w:rsidRPr="005B61F6">
        <w:rPr>
          <w:rFonts w:ascii="Arial" w:hAnsi="Arial" w:cs="Arial"/>
          <w:color w:val="000000" w:themeColor="text1"/>
          <w:spacing w:val="5"/>
        </w:rPr>
        <w:t xml:space="preserve"> </w:t>
      </w:r>
      <w:r w:rsidR="004F7D39">
        <w:rPr>
          <w:rFonts w:ascii="Arial" w:hAnsi="Arial" w:cs="Arial"/>
          <w:color w:val="000000" w:themeColor="text1"/>
        </w:rPr>
        <w:t>Course:</w:t>
      </w:r>
    </w:p>
    <w:p w14:paraId="3D2B6047" w14:textId="77777777" w:rsidR="00E35CEF" w:rsidRPr="005B61F6" w:rsidRDefault="00E35CEF" w:rsidP="00C730CF">
      <w:pPr>
        <w:ind w:left="-567"/>
        <w:rPr>
          <w:rFonts w:ascii="Arial" w:hAnsi="Arial" w:cs="Arial"/>
          <w:color w:val="000000" w:themeColor="text1"/>
        </w:rPr>
      </w:pPr>
      <w:r w:rsidRPr="005B61F6">
        <w:rPr>
          <w:rFonts w:ascii="Arial" w:hAnsi="Arial" w:cs="Arial"/>
          <w:color w:val="000000" w:themeColor="text1"/>
        </w:rPr>
        <w:t>Personal Academic Coach:</w:t>
      </w:r>
    </w:p>
    <w:p w14:paraId="7520593E" w14:textId="1AC231E0" w:rsidR="004F7D39" w:rsidRDefault="00E35CEF" w:rsidP="00C730CF">
      <w:pPr>
        <w:tabs>
          <w:tab w:val="left" w:pos="4663"/>
          <w:tab w:val="left" w:pos="8263"/>
          <w:tab w:val="left" w:pos="8983"/>
          <w:tab w:val="right" w:pos="9821"/>
        </w:tabs>
        <w:ind w:left="-567"/>
        <w:rPr>
          <w:rFonts w:ascii="Arial" w:hAnsi="Arial" w:cs="Arial"/>
          <w:color w:val="000000" w:themeColor="text1"/>
        </w:rPr>
      </w:pPr>
      <w:r w:rsidRPr="005B61F6">
        <w:rPr>
          <w:rFonts w:ascii="Arial" w:hAnsi="Arial" w:cs="Arial"/>
          <w:color w:val="000000" w:themeColor="text1"/>
        </w:rPr>
        <w:t>Date</w:t>
      </w:r>
      <w:r w:rsidRPr="005B61F6">
        <w:rPr>
          <w:rFonts w:ascii="Arial" w:hAnsi="Arial" w:cs="Arial"/>
          <w:color w:val="000000" w:themeColor="text1"/>
          <w:spacing w:val="-1"/>
        </w:rPr>
        <w:t xml:space="preserve"> </w:t>
      </w:r>
      <w:r w:rsidRPr="005B61F6">
        <w:rPr>
          <w:rFonts w:ascii="Arial" w:hAnsi="Arial" w:cs="Arial"/>
          <w:color w:val="000000" w:themeColor="text1"/>
        </w:rPr>
        <w:t>of</w:t>
      </w:r>
      <w:r w:rsidRPr="005B61F6">
        <w:rPr>
          <w:rFonts w:ascii="Arial" w:hAnsi="Arial" w:cs="Arial"/>
          <w:color w:val="000000" w:themeColor="text1"/>
          <w:spacing w:val="-1"/>
        </w:rPr>
        <w:t xml:space="preserve"> </w:t>
      </w:r>
      <w:r w:rsidRPr="005B61F6">
        <w:rPr>
          <w:rFonts w:ascii="Arial" w:hAnsi="Arial" w:cs="Arial"/>
          <w:color w:val="000000" w:themeColor="text1"/>
        </w:rPr>
        <w:t>Meeting:</w:t>
      </w:r>
      <w:r w:rsidRPr="005B61F6">
        <w:rPr>
          <w:rFonts w:ascii="Arial" w:hAnsi="Arial" w:cs="Arial"/>
          <w:color w:val="000000" w:themeColor="text1"/>
        </w:rPr>
        <w:tab/>
      </w:r>
    </w:p>
    <w:p w14:paraId="441956E3" w14:textId="7A98F106" w:rsidR="00E35CEF" w:rsidRPr="005B61F6" w:rsidRDefault="00E35CEF" w:rsidP="00C730CF">
      <w:pPr>
        <w:tabs>
          <w:tab w:val="left" w:pos="4663"/>
          <w:tab w:val="left" w:pos="8263"/>
          <w:tab w:val="left" w:pos="8983"/>
          <w:tab w:val="right" w:pos="9821"/>
        </w:tabs>
        <w:ind w:left="-567"/>
        <w:rPr>
          <w:rFonts w:ascii="Arial" w:hAnsi="Arial" w:cs="Arial"/>
          <w:color w:val="000000" w:themeColor="text1"/>
        </w:rPr>
      </w:pPr>
      <w:r w:rsidRPr="005B61F6">
        <w:rPr>
          <w:rFonts w:ascii="Arial" w:hAnsi="Arial" w:cs="Arial"/>
          <w:color w:val="000000" w:themeColor="text1"/>
        </w:rPr>
        <w:t>Session Number</w:t>
      </w:r>
      <w:r w:rsidRPr="005B61F6">
        <w:rPr>
          <w:rFonts w:ascii="Arial" w:hAnsi="Arial" w:cs="Arial"/>
          <w:color w:val="000000" w:themeColor="text1"/>
          <w:spacing w:val="-1"/>
        </w:rPr>
        <w:t xml:space="preserve"> </w:t>
      </w:r>
      <w:r w:rsidR="004F7D39">
        <w:rPr>
          <w:rFonts w:ascii="Arial" w:hAnsi="Arial" w:cs="Arial"/>
          <w:color w:val="000000" w:themeColor="text1"/>
        </w:rPr>
        <w:t>1, 2, or 3:</w:t>
      </w:r>
      <w:r w:rsidRPr="005B61F6">
        <w:rPr>
          <w:rFonts w:ascii="Arial" w:hAnsi="Arial" w:cs="Arial"/>
          <w:color w:val="000000" w:themeColor="text1"/>
        </w:rPr>
        <w:tab/>
      </w:r>
    </w:p>
    <w:p w14:paraId="74BBE67A" w14:textId="77777777" w:rsidR="00C730CF" w:rsidRDefault="00C730CF" w:rsidP="00C730CF">
      <w:pPr>
        <w:ind w:left="-567"/>
        <w:rPr>
          <w:rFonts w:ascii="Arial" w:hAnsi="Arial" w:cs="Arial"/>
          <w:color w:val="000000" w:themeColor="text1"/>
        </w:rPr>
      </w:pPr>
    </w:p>
    <w:p w14:paraId="1B272D2A" w14:textId="198FDEDE" w:rsidR="00E35CEF" w:rsidRDefault="00E35CEF" w:rsidP="00C730CF">
      <w:pPr>
        <w:ind w:left="-567"/>
        <w:rPr>
          <w:rFonts w:ascii="Arial" w:hAnsi="Arial" w:cs="Arial"/>
          <w:color w:val="000000" w:themeColor="text1"/>
        </w:rPr>
      </w:pPr>
      <w:r w:rsidRPr="005B61F6">
        <w:rPr>
          <w:rFonts w:ascii="Arial" w:hAnsi="Arial" w:cs="Arial"/>
          <w:color w:val="000000" w:themeColor="text1"/>
        </w:rPr>
        <w:t>To be completed by student in conversation with Personal Academic Coach:</w:t>
      </w:r>
    </w:p>
    <w:p w14:paraId="3F65B654" w14:textId="2F195171" w:rsidR="00C730CF" w:rsidRDefault="00C730CF" w:rsidP="00C730CF">
      <w:pPr>
        <w:ind w:left="-567"/>
        <w:rPr>
          <w:rFonts w:ascii="Arial" w:hAnsi="Arial" w:cs="Arial"/>
          <w:color w:val="000000" w:themeColor="text1"/>
        </w:rPr>
      </w:pPr>
    </w:p>
    <w:p w14:paraId="4A937C50" w14:textId="0C4D98C6" w:rsidR="00C730CF" w:rsidRPr="00C730CF" w:rsidRDefault="00C730CF" w:rsidP="00C730CF">
      <w:pPr>
        <w:pStyle w:val="ListParagraph"/>
        <w:numPr>
          <w:ilvl w:val="0"/>
          <w:numId w:val="33"/>
        </w:numPr>
        <w:spacing w:before="90"/>
        <w:ind w:left="-142"/>
        <w:rPr>
          <w:rFonts w:ascii="Arial" w:hAnsi="Arial" w:cs="Arial"/>
          <w:b/>
        </w:rPr>
      </w:pPr>
      <w:r w:rsidRPr="00C730CF">
        <w:rPr>
          <w:rFonts w:ascii="Arial" w:hAnsi="Arial" w:cs="Arial"/>
          <w:b/>
          <w:color w:val="231F20"/>
        </w:rPr>
        <w:t>Review of academic and professional progress since previous meeting:</w:t>
      </w:r>
    </w:p>
    <w:p w14:paraId="17EAA173" w14:textId="5D70DC1E" w:rsidR="00C730CF" w:rsidRDefault="00C730CF" w:rsidP="00C730CF">
      <w:pPr>
        <w:pStyle w:val="ListParagraph"/>
        <w:spacing w:before="90"/>
        <w:ind w:left="-142"/>
        <w:rPr>
          <w:rFonts w:ascii="Arial" w:hAnsi="Arial" w:cs="Arial"/>
          <w:b/>
        </w:rPr>
      </w:pPr>
    </w:p>
    <w:p w14:paraId="4DB9609C" w14:textId="6CF574F0" w:rsidR="00C730CF" w:rsidRDefault="00C730CF" w:rsidP="00C730CF">
      <w:pPr>
        <w:pStyle w:val="ListParagraph"/>
        <w:spacing w:before="90"/>
        <w:ind w:left="-142"/>
        <w:rPr>
          <w:rFonts w:ascii="Arial" w:hAnsi="Arial" w:cs="Arial"/>
          <w:b/>
        </w:rPr>
      </w:pPr>
    </w:p>
    <w:p w14:paraId="1F9408BC" w14:textId="348E49D0" w:rsidR="00C730CF" w:rsidRDefault="00C730CF" w:rsidP="00C730CF">
      <w:pPr>
        <w:pStyle w:val="ListParagraph"/>
        <w:spacing w:before="90"/>
        <w:ind w:left="-142"/>
        <w:rPr>
          <w:rFonts w:ascii="Arial" w:hAnsi="Arial" w:cs="Arial"/>
          <w:b/>
        </w:rPr>
      </w:pPr>
    </w:p>
    <w:p w14:paraId="51B276C5" w14:textId="6E3F3B84" w:rsidR="00C730CF" w:rsidRDefault="00C730CF" w:rsidP="00C730CF">
      <w:pPr>
        <w:pStyle w:val="ListParagraph"/>
        <w:spacing w:before="90"/>
        <w:ind w:left="-142"/>
        <w:rPr>
          <w:rFonts w:ascii="Arial" w:hAnsi="Arial" w:cs="Arial"/>
          <w:b/>
        </w:rPr>
      </w:pPr>
    </w:p>
    <w:p w14:paraId="0ADB2AA5" w14:textId="2E9F5D1B" w:rsidR="00C730CF" w:rsidRDefault="00C730CF" w:rsidP="00C730CF">
      <w:pPr>
        <w:pStyle w:val="ListParagraph"/>
        <w:spacing w:before="90"/>
        <w:ind w:left="-142"/>
        <w:rPr>
          <w:rFonts w:ascii="Arial" w:hAnsi="Arial" w:cs="Arial"/>
          <w:b/>
        </w:rPr>
      </w:pPr>
    </w:p>
    <w:p w14:paraId="32C39E8A" w14:textId="497B8FA0" w:rsidR="00C730CF" w:rsidRDefault="00C730CF" w:rsidP="00C730CF">
      <w:pPr>
        <w:pStyle w:val="ListParagraph"/>
        <w:spacing w:before="90"/>
        <w:ind w:left="-142"/>
        <w:rPr>
          <w:rFonts w:ascii="Arial" w:hAnsi="Arial" w:cs="Arial"/>
          <w:b/>
        </w:rPr>
      </w:pPr>
    </w:p>
    <w:p w14:paraId="2441DB46" w14:textId="556F795B" w:rsidR="00C730CF" w:rsidRDefault="00C730CF" w:rsidP="00C730CF">
      <w:pPr>
        <w:pStyle w:val="ListParagraph"/>
        <w:spacing w:before="90"/>
        <w:ind w:left="-142"/>
        <w:rPr>
          <w:rFonts w:ascii="Arial" w:hAnsi="Arial" w:cs="Arial"/>
          <w:b/>
        </w:rPr>
      </w:pPr>
    </w:p>
    <w:p w14:paraId="308F7B0A" w14:textId="241A513D" w:rsidR="00C730CF" w:rsidRDefault="00C730CF" w:rsidP="00C730CF">
      <w:pPr>
        <w:pStyle w:val="ListParagraph"/>
        <w:spacing w:before="90"/>
        <w:ind w:left="-142"/>
        <w:rPr>
          <w:rFonts w:ascii="Arial" w:hAnsi="Arial" w:cs="Arial"/>
          <w:b/>
        </w:rPr>
      </w:pPr>
    </w:p>
    <w:p w14:paraId="20AB452A" w14:textId="23856F9C" w:rsidR="00C730CF" w:rsidRDefault="00C730CF" w:rsidP="00C730CF">
      <w:pPr>
        <w:pStyle w:val="ListParagraph"/>
        <w:spacing w:before="90"/>
        <w:ind w:left="-142"/>
        <w:rPr>
          <w:rFonts w:ascii="Arial" w:hAnsi="Arial" w:cs="Arial"/>
          <w:b/>
        </w:rPr>
      </w:pPr>
    </w:p>
    <w:p w14:paraId="511766FF" w14:textId="59F7CC73" w:rsidR="00C730CF" w:rsidRDefault="00C730CF" w:rsidP="00C730CF">
      <w:pPr>
        <w:pStyle w:val="ListParagraph"/>
        <w:spacing w:before="90"/>
        <w:ind w:left="-142"/>
        <w:rPr>
          <w:rFonts w:ascii="Arial" w:hAnsi="Arial" w:cs="Arial"/>
          <w:b/>
        </w:rPr>
      </w:pPr>
    </w:p>
    <w:p w14:paraId="126B4A7F" w14:textId="1C201D10" w:rsidR="00C730CF" w:rsidRDefault="00C730CF" w:rsidP="00C730CF">
      <w:pPr>
        <w:pStyle w:val="ListParagraph"/>
        <w:spacing w:before="90"/>
        <w:ind w:left="-142"/>
        <w:rPr>
          <w:rFonts w:ascii="Arial" w:hAnsi="Arial" w:cs="Arial"/>
          <w:b/>
        </w:rPr>
      </w:pPr>
    </w:p>
    <w:p w14:paraId="1707B6AC" w14:textId="4D9A7586" w:rsidR="00C730CF" w:rsidRDefault="00C730CF" w:rsidP="00C730CF">
      <w:pPr>
        <w:pStyle w:val="ListParagraph"/>
        <w:spacing w:before="90"/>
        <w:ind w:left="-142"/>
        <w:rPr>
          <w:rFonts w:ascii="Arial" w:hAnsi="Arial" w:cs="Arial"/>
          <w:b/>
        </w:rPr>
      </w:pPr>
    </w:p>
    <w:p w14:paraId="399B65EE" w14:textId="68333C7F" w:rsidR="00C730CF" w:rsidRDefault="00C730CF" w:rsidP="00C730CF">
      <w:pPr>
        <w:pStyle w:val="ListParagraph"/>
        <w:spacing w:before="90"/>
        <w:ind w:left="-142"/>
        <w:rPr>
          <w:rFonts w:ascii="Arial" w:hAnsi="Arial" w:cs="Arial"/>
          <w:b/>
        </w:rPr>
      </w:pPr>
    </w:p>
    <w:p w14:paraId="10A4B253" w14:textId="255A12D0" w:rsidR="00C730CF" w:rsidRDefault="00C730CF" w:rsidP="00C730CF">
      <w:pPr>
        <w:pStyle w:val="ListParagraph"/>
        <w:spacing w:before="90"/>
        <w:ind w:left="-142"/>
        <w:rPr>
          <w:rFonts w:ascii="Arial" w:hAnsi="Arial" w:cs="Arial"/>
          <w:b/>
        </w:rPr>
      </w:pPr>
    </w:p>
    <w:p w14:paraId="0B908238" w14:textId="77777777" w:rsidR="00C730CF" w:rsidRPr="00C730CF" w:rsidRDefault="00C730CF" w:rsidP="00C730CF">
      <w:pPr>
        <w:pStyle w:val="ListParagraph"/>
        <w:spacing w:before="90"/>
        <w:ind w:left="-142"/>
        <w:rPr>
          <w:rFonts w:ascii="Arial" w:hAnsi="Arial" w:cs="Arial"/>
          <w:b/>
        </w:rPr>
      </w:pPr>
    </w:p>
    <w:p w14:paraId="2B688F2F" w14:textId="42E253C5" w:rsidR="00C730CF" w:rsidRPr="00C730CF" w:rsidRDefault="00C730CF" w:rsidP="00C730CF">
      <w:pPr>
        <w:pStyle w:val="ListParagraph"/>
        <w:numPr>
          <w:ilvl w:val="0"/>
          <w:numId w:val="33"/>
        </w:numPr>
        <w:spacing w:before="40"/>
        <w:ind w:left="-142"/>
        <w:rPr>
          <w:rFonts w:ascii="Arial" w:hAnsi="Arial" w:cs="Arial"/>
          <w:b/>
        </w:rPr>
      </w:pPr>
      <w:r w:rsidRPr="00C730CF">
        <w:rPr>
          <w:rFonts w:ascii="Arial" w:hAnsi="Arial" w:cs="Arial"/>
          <w:b/>
          <w:color w:val="231F20"/>
        </w:rPr>
        <w:t>Academic and professional objectives for the next period of study</w:t>
      </w:r>
      <w:r>
        <w:rPr>
          <w:rFonts w:ascii="Arial" w:hAnsi="Arial" w:cs="Arial"/>
          <w:b/>
          <w:color w:val="231F20"/>
        </w:rPr>
        <w:t>:</w:t>
      </w:r>
    </w:p>
    <w:p w14:paraId="6549C88D" w14:textId="77777777" w:rsidR="00C730CF" w:rsidRPr="00C730CF" w:rsidRDefault="00C730CF" w:rsidP="00C730CF">
      <w:pPr>
        <w:pStyle w:val="ListParagraph"/>
        <w:ind w:left="-142"/>
        <w:rPr>
          <w:rFonts w:ascii="Arial" w:hAnsi="Arial" w:cs="Arial"/>
        </w:rPr>
      </w:pPr>
      <w:r w:rsidRPr="00C730CF">
        <w:rPr>
          <w:rFonts w:ascii="Arial" w:hAnsi="Arial" w:cs="Arial"/>
          <w:color w:val="231F20"/>
        </w:rPr>
        <w:t xml:space="preserve">Think </w:t>
      </w:r>
      <w:r w:rsidRPr="00C730CF">
        <w:rPr>
          <w:rFonts w:ascii="Arial" w:hAnsi="Arial" w:cs="Arial"/>
          <w:b/>
          <w:color w:val="231F20"/>
        </w:rPr>
        <w:t xml:space="preserve">GROW!: Goal </w:t>
      </w:r>
      <w:r w:rsidRPr="00C730CF">
        <w:rPr>
          <w:rFonts w:ascii="Arial" w:hAnsi="Arial" w:cs="Arial"/>
          <w:color w:val="231F20"/>
        </w:rPr>
        <w:t xml:space="preserve">– what do they want to achieve? Work together to set short and long-term goals </w:t>
      </w:r>
      <w:r w:rsidRPr="00C730CF">
        <w:rPr>
          <w:rFonts w:ascii="Arial" w:hAnsi="Arial" w:cs="Arial"/>
          <w:b/>
          <w:color w:val="231F20"/>
        </w:rPr>
        <w:t xml:space="preserve">Reality </w:t>
      </w:r>
      <w:r w:rsidRPr="00C730CF">
        <w:rPr>
          <w:rFonts w:ascii="Arial" w:hAnsi="Arial" w:cs="Arial"/>
          <w:color w:val="231F20"/>
        </w:rPr>
        <w:t xml:space="preserve">– Where are they in relation to their goals? </w:t>
      </w:r>
      <w:r w:rsidRPr="00C730CF">
        <w:rPr>
          <w:rFonts w:ascii="Arial" w:hAnsi="Arial" w:cs="Arial"/>
          <w:b/>
          <w:color w:val="231F20"/>
        </w:rPr>
        <w:t xml:space="preserve">Options </w:t>
      </w:r>
      <w:r w:rsidRPr="00C730CF">
        <w:rPr>
          <w:rFonts w:ascii="Arial" w:hAnsi="Arial" w:cs="Arial"/>
          <w:color w:val="231F20"/>
        </w:rPr>
        <w:t xml:space="preserve">– Help them explore the options available to them. </w:t>
      </w:r>
      <w:r w:rsidRPr="00C730CF">
        <w:rPr>
          <w:rFonts w:ascii="Arial" w:hAnsi="Arial" w:cs="Arial"/>
          <w:b/>
          <w:color w:val="231F20"/>
        </w:rPr>
        <w:t xml:space="preserve">Way forward </w:t>
      </w:r>
      <w:r w:rsidRPr="00C730CF">
        <w:rPr>
          <w:rFonts w:ascii="Arial" w:hAnsi="Arial" w:cs="Arial"/>
          <w:color w:val="231F20"/>
        </w:rPr>
        <w:t>– Student to decide choice of one option. Then create a plan of action of how to achieve the Goal set.</w:t>
      </w:r>
    </w:p>
    <w:p w14:paraId="7956282D" w14:textId="28144D22" w:rsidR="00C730CF" w:rsidRPr="00C730CF" w:rsidRDefault="00C730CF" w:rsidP="00C730CF">
      <w:pPr>
        <w:pStyle w:val="ListParagraph"/>
        <w:ind w:left="-142"/>
        <w:rPr>
          <w:rFonts w:ascii="Arial" w:hAnsi="Arial" w:cs="Arial"/>
          <w:color w:val="000000" w:themeColor="text1"/>
        </w:rPr>
      </w:pPr>
    </w:p>
    <w:p w14:paraId="4832977D" w14:textId="45BCC69B" w:rsidR="00C730CF" w:rsidRDefault="00C730CF" w:rsidP="009E4045">
      <w:pPr>
        <w:pStyle w:val="BodyText"/>
        <w:rPr>
          <w:rFonts w:ascii="Arial" w:hAnsi="Arial" w:cs="Arial"/>
          <w:color w:val="000000" w:themeColor="text1"/>
        </w:rPr>
      </w:pPr>
    </w:p>
    <w:p w14:paraId="761C0BA9" w14:textId="1B5417AD" w:rsidR="00C730CF" w:rsidRDefault="00C730CF" w:rsidP="009E4045">
      <w:pPr>
        <w:pStyle w:val="BodyText"/>
        <w:rPr>
          <w:rFonts w:ascii="Arial" w:hAnsi="Arial" w:cs="Arial"/>
          <w:color w:val="000000" w:themeColor="text1"/>
        </w:rPr>
      </w:pPr>
    </w:p>
    <w:p w14:paraId="041D1A33" w14:textId="3EAAD743" w:rsidR="00C730CF" w:rsidRDefault="00C730CF" w:rsidP="009E4045">
      <w:pPr>
        <w:pStyle w:val="BodyText"/>
        <w:rPr>
          <w:rFonts w:ascii="Arial" w:hAnsi="Arial" w:cs="Arial"/>
          <w:color w:val="000000" w:themeColor="text1"/>
        </w:rPr>
      </w:pPr>
    </w:p>
    <w:p w14:paraId="3B110878" w14:textId="2A845AF1" w:rsidR="00C730CF" w:rsidRDefault="00C730CF" w:rsidP="009E4045">
      <w:pPr>
        <w:pStyle w:val="BodyText"/>
        <w:rPr>
          <w:rFonts w:ascii="Arial" w:hAnsi="Arial" w:cs="Arial"/>
          <w:color w:val="000000" w:themeColor="text1"/>
        </w:rPr>
      </w:pPr>
    </w:p>
    <w:p w14:paraId="32A1ABDD" w14:textId="27E346EF" w:rsidR="00C730CF" w:rsidRDefault="00C730CF" w:rsidP="009E4045">
      <w:pPr>
        <w:pStyle w:val="BodyText"/>
        <w:rPr>
          <w:rFonts w:ascii="Arial" w:hAnsi="Arial" w:cs="Arial"/>
          <w:color w:val="000000" w:themeColor="text1"/>
        </w:rPr>
      </w:pPr>
    </w:p>
    <w:p w14:paraId="5524FB97" w14:textId="753CEED7" w:rsidR="00C730CF" w:rsidRDefault="00C730CF" w:rsidP="009E4045">
      <w:pPr>
        <w:pStyle w:val="BodyText"/>
        <w:rPr>
          <w:rFonts w:ascii="Arial" w:hAnsi="Arial" w:cs="Arial"/>
          <w:color w:val="000000" w:themeColor="text1"/>
        </w:rPr>
      </w:pPr>
    </w:p>
    <w:p w14:paraId="3DA3AF35" w14:textId="489B97B7" w:rsidR="00C730CF" w:rsidRDefault="00C730CF" w:rsidP="009E4045">
      <w:pPr>
        <w:pStyle w:val="BodyText"/>
        <w:rPr>
          <w:rFonts w:ascii="Arial" w:hAnsi="Arial" w:cs="Arial"/>
          <w:color w:val="000000" w:themeColor="text1"/>
        </w:rPr>
      </w:pPr>
    </w:p>
    <w:p w14:paraId="141831CF" w14:textId="5763F83B" w:rsidR="00C730CF" w:rsidRDefault="00C730CF" w:rsidP="009E4045">
      <w:pPr>
        <w:pStyle w:val="BodyText"/>
        <w:rPr>
          <w:rFonts w:ascii="Arial" w:hAnsi="Arial" w:cs="Arial"/>
          <w:color w:val="000000" w:themeColor="text1"/>
        </w:rPr>
      </w:pPr>
    </w:p>
    <w:p w14:paraId="3136DA35" w14:textId="126AC87A" w:rsidR="00C730CF" w:rsidRDefault="00C730CF" w:rsidP="009E4045">
      <w:pPr>
        <w:pStyle w:val="BodyText"/>
        <w:rPr>
          <w:rFonts w:ascii="Arial" w:hAnsi="Arial" w:cs="Arial"/>
          <w:color w:val="000000" w:themeColor="text1"/>
        </w:rPr>
      </w:pPr>
    </w:p>
    <w:p w14:paraId="2599BAE0" w14:textId="3EBEF9DA" w:rsidR="00C730CF" w:rsidRDefault="00C730CF" w:rsidP="009E4045">
      <w:pPr>
        <w:pStyle w:val="BodyText"/>
        <w:rPr>
          <w:rFonts w:ascii="Arial" w:hAnsi="Arial" w:cs="Arial"/>
          <w:color w:val="000000" w:themeColor="text1"/>
        </w:rPr>
      </w:pPr>
    </w:p>
    <w:p w14:paraId="3F83E953" w14:textId="77777777" w:rsidR="00C730CF" w:rsidRDefault="00C730CF" w:rsidP="009E4045">
      <w:pPr>
        <w:pStyle w:val="BodyText"/>
        <w:rPr>
          <w:rFonts w:ascii="Arial" w:hAnsi="Arial" w:cs="Arial"/>
          <w:color w:val="000000" w:themeColor="text1"/>
        </w:rPr>
      </w:pPr>
    </w:p>
    <w:p w14:paraId="48FC70E9" w14:textId="0B5ECEF8" w:rsidR="00E35CEF" w:rsidRDefault="00C730CF" w:rsidP="00C730CF">
      <w:pPr>
        <w:pStyle w:val="BodyText"/>
        <w:ind w:left="-284"/>
        <w:rPr>
          <w:rFonts w:ascii="Arial" w:hAnsi="Arial" w:cs="Arial"/>
          <w:color w:val="000000" w:themeColor="text1"/>
        </w:rPr>
      </w:pPr>
      <w:r>
        <w:rPr>
          <w:rFonts w:ascii="Arial" w:hAnsi="Arial" w:cs="Arial"/>
          <w:color w:val="000000" w:themeColor="text1"/>
        </w:rPr>
        <w:t>Signed by student:</w:t>
      </w:r>
    </w:p>
    <w:p w14:paraId="46F98C57" w14:textId="5254DE96" w:rsidR="00C730CF" w:rsidRDefault="00C730CF" w:rsidP="00C730CF">
      <w:pPr>
        <w:pStyle w:val="BodyText"/>
        <w:ind w:left="-284"/>
        <w:rPr>
          <w:rFonts w:ascii="Arial" w:hAnsi="Arial" w:cs="Arial"/>
          <w:color w:val="000000" w:themeColor="text1"/>
        </w:rPr>
      </w:pPr>
      <w:r>
        <w:rPr>
          <w:rFonts w:ascii="Arial" w:hAnsi="Arial" w:cs="Arial"/>
          <w:color w:val="000000" w:themeColor="text1"/>
        </w:rPr>
        <w:t>Date:</w:t>
      </w:r>
    </w:p>
    <w:p w14:paraId="1CEBF982" w14:textId="283FB58B" w:rsidR="00C730CF" w:rsidRDefault="00C730CF" w:rsidP="00C730CF">
      <w:pPr>
        <w:pStyle w:val="BodyText"/>
        <w:ind w:left="-284"/>
        <w:rPr>
          <w:rFonts w:ascii="Arial" w:hAnsi="Arial" w:cs="Arial"/>
          <w:color w:val="000000" w:themeColor="text1"/>
        </w:rPr>
      </w:pPr>
    </w:p>
    <w:p w14:paraId="2F2452CA" w14:textId="49AA37BE" w:rsidR="00C730CF" w:rsidRDefault="00C730CF" w:rsidP="00C730CF">
      <w:pPr>
        <w:pStyle w:val="BodyText"/>
        <w:ind w:left="-284"/>
        <w:rPr>
          <w:rFonts w:ascii="Arial" w:hAnsi="Arial" w:cs="Arial"/>
          <w:color w:val="000000" w:themeColor="text1"/>
        </w:rPr>
      </w:pPr>
    </w:p>
    <w:p w14:paraId="22295DAD" w14:textId="0C4652BF" w:rsidR="00C730CF" w:rsidRDefault="00C730CF" w:rsidP="00C730CF">
      <w:pPr>
        <w:pStyle w:val="BodyText"/>
        <w:ind w:left="-284"/>
        <w:rPr>
          <w:rFonts w:ascii="Arial" w:hAnsi="Arial" w:cs="Arial"/>
          <w:color w:val="000000" w:themeColor="text1"/>
        </w:rPr>
      </w:pPr>
      <w:r>
        <w:rPr>
          <w:rFonts w:ascii="Arial" w:hAnsi="Arial" w:cs="Arial"/>
          <w:color w:val="000000" w:themeColor="text1"/>
        </w:rPr>
        <w:t>Signed by Personal Coach:</w:t>
      </w:r>
    </w:p>
    <w:p w14:paraId="00E126AF" w14:textId="66A02C08" w:rsidR="00C730CF" w:rsidRPr="005B61F6" w:rsidRDefault="00C730CF" w:rsidP="00C730CF">
      <w:pPr>
        <w:pStyle w:val="BodyText"/>
        <w:ind w:left="-284"/>
        <w:rPr>
          <w:rFonts w:ascii="Arial" w:hAnsi="Arial" w:cs="Arial"/>
          <w:color w:val="000000" w:themeColor="text1"/>
        </w:rPr>
      </w:pPr>
      <w:r>
        <w:rPr>
          <w:rFonts w:ascii="Arial" w:hAnsi="Arial" w:cs="Arial"/>
          <w:color w:val="000000" w:themeColor="text1"/>
        </w:rPr>
        <w:t>Date:</w:t>
      </w:r>
    </w:p>
    <w:p w14:paraId="33D7D05B" w14:textId="77777777" w:rsidR="00C730CF" w:rsidRDefault="00C730CF" w:rsidP="009E4045">
      <w:pPr>
        <w:pStyle w:val="BodyText"/>
        <w:ind w:left="213"/>
        <w:rPr>
          <w:rFonts w:ascii="Arial" w:hAnsi="Arial" w:cs="Arial"/>
          <w:color w:val="000000" w:themeColor="text1"/>
        </w:rPr>
      </w:pPr>
    </w:p>
    <w:p w14:paraId="23FD2B36" w14:textId="159FF071" w:rsidR="00E35CEF" w:rsidRPr="005B61F6" w:rsidRDefault="00E35CEF" w:rsidP="009E4045">
      <w:pPr>
        <w:pStyle w:val="BodyText"/>
        <w:ind w:left="213"/>
        <w:rPr>
          <w:rFonts w:ascii="Arial" w:hAnsi="Arial" w:cs="Arial"/>
          <w:color w:val="000000" w:themeColor="text1"/>
        </w:rPr>
      </w:pPr>
      <w:r w:rsidRPr="005B61F6">
        <w:rPr>
          <w:rFonts w:ascii="Arial" w:hAnsi="Arial" w:cs="Arial"/>
          <w:color w:val="000000" w:themeColor="text1"/>
        </w:rPr>
        <w:t xml:space="preserve">This is </w:t>
      </w:r>
      <w:r w:rsidR="00C730CF">
        <w:rPr>
          <w:rFonts w:ascii="Arial" w:hAnsi="Arial" w:cs="Arial"/>
          <w:color w:val="000000" w:themeColor="text1"/>
        </w:rPr>
        <w:t xml:space="preserve">form </w:t>
      </w:r>
      <w:r w:rsidRPr="005B61F6">
        <w:rPr>
          <w:rFonts w:ascii="Arial" w:hAnsi="Arial" w:cs="Arial"/>
          <w:color w:val="000000" w:themeColor="text1"/>
        </w:rPr>
        <w:t>available as a separate file on the hub.</w:t>
      </w:r>
    </w:p>
    <w:p w14:paraId="3F3D7DBF" w14:textId="2E513059" w:rsidR="00E35CEF" w:rsidRDefault="00E35CEF" w:rsidP="00C730CF">
      <w:pPr>
        <w:widowControl/>
        <w:autoSpaceDE/>
        <w:autoSpaceDN/>
        <w:rPr>
          <w:rFonts w:ascii="Arial" w:eastAsia="Arial" w:hAnsi="Arial" w:cs="Arial"/>
          <w:color w:val="000000" w:themeColor="text1"/>
        </w:rPr>
      </w:pPr>
    </w:p>
    <w:p w14:paraId="5F81B232" w14:textId="77777777" w:rsidR="00C730CF" w:rsidRDefault="00C730CF" w:rsidP="00C730CF">
      <w:pPr>
        <w:pStyle w:val="BodyText"/>
        <w:rPr>
          <w:rFonts w:ascii="Arial" w:eastAsia="Arial" w:hAnsi="Arial" w:cs="Arial"/>
          <w:color w:val="000000" w:themeColor="text1"/>
        </w:rPr>
      </w:pPr>
    </w:p>
    <w:p w14:paraId="707252D4" w14:textId="273CB893" w:rsidR="00E35CEF" w:rsidRDefault="00E35CEF" w:rsidP="00C730CF">
      <w:pPr>
        <w:pStyle w:val="BodyText"/>
        <w:rPr>
          <w:rFonts w:ascii="Arial" w:hAnsi="Arial" w:cs="Arial"/>
          <w:color w:val="000000" w:themeColor="text1"/>
        </w:rPr>
      </w:pPr>
      <w:r w:rsidRPr="005B61F6">
        <w:rPr>
          <w:rFonts w:ascii="Arial" w:hAnsi="Arial" w:cs="Arial"/>
          <w:color w:val="000000" w:themeColor="text1"/>
        </w:rPr>
        <w:t>Developed and Written by:</w:t>
      </w:r>
    </w:p>
    <w:p w14:paraId="702A8F6B" w14:textId="77777777" w:rsidR="00C730CF" w:rsidRPr="005B61F6" w:rsidRDefault="00C730CF" w:rsidP="009E4045">
      <w:pPr>
        <w:pStyle w:val="BodyText"/>
        <w:ind w:left="343"/>
        <w:rPr>
          <w:rFonts w:ascii="Arial" w:hAnsi="Arial" w:cs="Arial"/>
          <w:color w:val="000000" w:themeColor="text1"/>
        </w:rPr>
      </w:pPr>
    </w:p>
    <w:p w14:paraId="0B2075A0" w14:textId="77777777" w:rsidR="00C730CF" w:rsidRDefault="00E35CEF" w:rsidP="009E4045">
      <w:pPr>
        <w:pStyle w:val="BodyText"/>
        <w:ind w:left="343" w:right="778"/>
        <w:rPr>
          <w:rFonts w:ascii="Arial" w:hAnsi="Arial" w:cs="Arial"/>
          <w:color w:val="000000" w:themeColor="text1"/>
        </w:rPr>
      </w:pPr>
      <w:r w:rsidRPr="005B61F6">
        <w:rPr>
          <w:rFonts w:ascii="Arial" w:hAnsi="Arial" w:cs="Arial"/>
          <w:color w:val="000000" w:themeColor="text1"/>
        </w:rPr>
        <w:t>Huw Swayne Project Leader: Head of Learning, Teaching and Student Experience Faculty of Creative Industries</w:t>
      </w:r>
      <w:r w:rsidR="00C730CF">
        <w:rPr>
          <w:rFonts w:ascii="Arial" w:hAnsi="Arial" w:cs="Arial"/>
          <w:color w:val="000000" w:themeColor="text1"/>
        </w:rPr>
        <w:t>;</w:t>
      </w:r>
    </w:p>
    <w:p w14:paraId="3266FC68" w14:textId="209B9CBF" w:rsidR="00C730CF" w:rsidRPr="005B61F6" w:rsidRDefault="00E35CEF" w:rsidP="00C730CF">
      <w:pPr>
        <w:pStyle w:val="BodyText"/>
        <w:ind w:left="343" w:right="778"/>
        <w:rPr>
          <w:rFonts w:ascii="Arial" w:hAnsi="Arial" w:cs="Arial"/>
          <w:color w:val="000000" w:themeColor="text1"/>
        </w:rPr>
      </w:pPr>
      <w:r w:rsidRPr="005B61F6">
        <w:rPr>
          <w:rFonts w:ascii="Arial" w:hAnsi="Arial" w:cs="Arial"/>
          <w:color w:val="000000" w:themeColor="text1"/>
        </w:rPr>
        <w:t>Ben Calvert Pro-Vice Chancellor, Learning, Teaching and Student Experience</w:t>
      </w:r>
      <w:r w:rsidR="00C730CF">
        <w:rPr>
          <w:rFonts w:ascii="Arial" w:hAnsi="Arial" w:cs="Arial"/>
          <w:color w:val="000000" w:themeColor="text1"/>
        </w:rPr>
        <w:t>;</w:t>
      </w:r>
    </w:p>
    <w:p w14:paraId="7ACF8C86" w14:textId="1A3C7CCF" w:rsidR="00E35CEF" w:rsidRPr="005B61F6" w:rsidRDefault="00E35CEF" w:rsidP="009E4045">
      <w:pPr>
        <w:pStyle w:val="BodyText"/>
        <w:ind w:left="343"/>
        <w:rPr>
          <w:rFonts w:ascii="Arial" w:hAnsi="Arial" w:cs="Arial"/>
          <w:color w:val="000000" w:themeColor="text1"/>
        </w:rPr>
      </w:pPr>
      <w:r w:rsidRPr="005B61F6">
        <w:rPr>
          <w:rFonts w:ascii="Arial" w:hAnsi="Arial" w:cs="Arial"/>
          <w:color w:val="000000" w:themeColor="text1"/>
        </w:rPr>
        <w:t>Louise Pennell and Rhian Kerton Heads of Learning, Teaching and Student Experience Faculty of Computing, Engineering and Science</w:t>
      </w:r>
      <w:r w:rsidR="00C730CF">
        <w:rPr>
          <w:rFonts w:ascii="Arial" w:hAnsi="Arial" w:cs="Arial"/>
          <w:color w:val="000000" w:themeColor="text1"/>
        </w:rPr>
        <w:t>;</w:t>
      </w:r>
    </w:p>
    <w:p w14:paraId="66CC4224" w14:textId="77777777" w:rsidR="00C730CF" w:rsidRDefault="00E35CEF" w:rsidP="009E4045">
      <w:pPr>
        <w:pStyle w:val="BodyText"/>
        <w:ind w:left="343" w:right="778"/>
        <w:rPr>
          <w:rFonts w:ascii="Arial" w:hAnsi="Arial" w:cs="Arial"/>
          <w:color w:val="000000" w:themeColor="text1"/>
        </w:rPr>
      </w:pPr>
      <w:r w:rsidRPr="005B61F6">
        <w:rPr>
          <w:rFonts w:ascii="Arial" w:hAnsi="Arial" w:cs="Arial"/>
          <w:color w:val="000000" w:themeColor="text1"/>
        </w:rPr>
        <w:t>Karen Fitzgibbon Head of Learning, Teaching and Student Experience Faculty of Business and Society</w:t>
      </w:r>
      <w:r w:rsidR="00C730CF">
        <w:rPr>
          <w:rFonts w:ascii="Arial" w:hAnsi="Arial" w:cs="Arial"/>
          <w:color w:val="000000" w:themeColor="text1"/>
        </w:rPr>
        <w:t>;</w:t>
      </w:r>
    </w:p>
    <w:p w14:paraId="074EE1C0" w14:textId="76954722" w:rsidR="00E35CEF" w:rsidRPr="005B61F6" w:rsidRDefault="00E35CEF" w:rsidP="009E4045">
      <w:pPr>
        <w:pStyle w:val="BodyText"/>
        <w:ind w:left="343" w:right="778"/>
        <w:rPr>
          <w:rFonts w:ascii="Arial" w:hAnsi="Arial" w:cs="Arial"/>
          <w:color w:val="000000" w:themeColor="text1"/>
        </w:rPr>
      </w:pPr>
      <w:r w:rsidRPr="005B61F6">
        <w:rPr>
          <w:rFonts w:ascii="Arial" w:hAnsi="Arial" w:cs="Arial"/>
          <w:color w:val="000000" w:themeColor="text1"/>
        </w:rPr>
        <w:t>Ruth Matheson, Head of Learning, Teaching and Student Experience Faculty of Lifesciences and Education</w:t>
      </w:r>
      <w:r w:rsidR="00C730CF">
        <w:rPr>
          <w:rFonts w:ascii="Arial" w:hAnsi="Arial" w:cs="Arial"/>
          <w:color w:val="000000" w:themeColor="text1"/>
        </w:rPr>
        <w:t>;</w:t>
      </w:r>
    </w:p>
    <w:p w14:paraId="783739F8" w14:textId="77777777" w:rsidR="00E35CEF" w:rsidRPr="005B61F6" w:rsidRDefault="00E35CEF" w:rsidP="009E4045">
      <w:pPr>
        <w:pStyle w:val="BodyText"/>
        <w:rPr>
          <w:rFonts w:ascii="Arial" w:hAnsi="Arial" w:cs="Arial"/>
          <w:color w:val="000000" w:themeColor="text1"/>
        </w:rPr>
      </w:pPr>
    </w:p>
    <w:p w14:paraId="79B7DA46" w14:textId="6A25BBAA" w:rsidR="00E35CEF" w:rsidRPr="005B61F6" w:rsidRDefault="00E35CEF" w:rsidP="009E4045">
      <w:pPr>
        <w:pStyle w:val="BodyText"/>
        <w:ind w:left="343" w:right="778"/>
        <w:rPr>
          <w:rFonts w:ascii="Arial" w:hAnsi="Arial" w:cs="Arial"/>
          <w:color w:val="000000" w:themeColor="text1"/>
        </w:rPr>
      </w:pPr>
      <w:r w:rsidRPr="005B61F6">
        <w:rPr>
          <w:rFonts w:ascii="Arial" w:hAnsi="Arial" w:cs="Arial"/>
          <w:color w:val="000000" w:themeColor="text1"/>
        </w:rPr>
        <w:t>Guidance for student(s) who are repeating modules developed and written by Lynda Jones and Jon Emery of the Progression Advice Team</w:t>
      </w:r>
      <w:r w:rsidR="00C730CF">
        <w:rPr>
          <w:rFonts w:ascii="Arial" w:hAnsi="Arial" w:cs="Arial"/>
          <w:color w:val="000000" w:themeColor="text1"/>
        </w:rPr>
        <w:t>.</w:t>
      </w:r>
    </w:p>
    <w:p w14:paraId="1D3DA0F3" w14:textId="77777777" w:rsidR="00E35CEF" w:rsidRPr="005B61F6" w:rsidRDefault="00E35CEF" w:rsidP="009E4045">
      <w:pPr>
        <w:pStyle w:val="BodyText"/>
        <w:rPr>
          <w:rFonts w:ascii="Arial" w:hAnsi="Arial" w:cs="Arial"/>
          <w:color w:val="000000" w:themeColor="text1"/>
        </w:rPr>
      </w:pPr>
    </w:p>
    <w:p w14:paraId="605444F2" w14:textId="2813E848" w:rsidR="00E35CEF" w:rsidRPr="005B61F6" w:rsidRDefault="00E35CEF" w:rsidP="009E4045">
      <w:pPr>
        <w:ind w:left="343"/>
        <w:rPr>
          <w:rFonts w:ascii="Arial" w:hAnsi="Arial" w:cs="Arial"/>
          <w:color w:val="000000" w:themeColor="text1"/>
        </w:rPr>
      </w:pPr>
      <w:r w:rsidRPr="005B61F6">
        <w:rPr>
          <w:rFonts w:ascii="Arial" w:hAnsi="Arial" w:cs="Arial"/>
          <w:color w:val="000000" w:themeColor="text1"/>
        </w:rPr>
        <w:t>Version Updated 19 June 2019</w:t>
      </w:r>
      <w:r w:rsidR="00C730CF">
        <w:rPr>
          <w:rFonts w:ascii="Arial" w:hAnsi="Arial" w:cs="Arial"/>
          <w:color w:val="000000" w:themeColor="text1"/>
        </w:rPr>
        <w:t>.</w:t>
      </w:r>
    </w:p>
    <w:p w14:paraId="1BE5DA5F" w14:textId="77777777" w:rsidR="00E35CEF" w:rsidRPr="005B61F6" w:rsidRDefault="00E35CEF" w:rsidP="009E4045">
      <w:pPr>
        <w:pStyle w:val="BodyText"/>
        <w:rPr>
          <w:rFonts w:ascii="Arial" w:hAnsi="Arial" w:cs="Arial"/>
          <w:color w:val="000000" w:themeColor="text1"/>
        </w:rPr>
      </w:pPr>
    </w:p>
    <w:p w14:paraId="5BF73BE9" w14:textId="77777777" w:rsidR="00E35CEF" w:rsidRPr="005B61F6" w:rsidRDefault="00E35CEF" w:rsidP="009E4045">
      <w:pPr>
        <w:pStyle w:val="BodyText"/>
        <w:rPr>
          <w:rFonts w:ascii="Arial" w:hAnsi="Arial" w:cs="Arial"/>
          <w:color w:val="000000" w:themeColor="text1"/>
        </w:rPr>
      </w:pPr>
    </w:p>
    <w:p w14:paraId="5DC173D7" w14:textId="79A1C534" w:rsidR="0058259F" w:rsidRPr="005B61F6" w:rsidRDefault="0058259F" w:rsidP="009E4045">
      <w:pPr>
        <w:rPr>
          <w:rFonts w:ascii="Arial" w:hAnsi="Arial" w:cs="Arial"/>
          <w:color w:val="000000" w:themeColor="text1"/>
        </w:rPr>
      </w:pPr>
    </w:p>
    <w:sectPr w:rsidR="0058259F" w:rsidRPr="005B61F6" w:rsidSect="00AF7DD8">
      <w:headerReference w:type="default" r:id="rId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F946B" w14:textId="77777777" w:rsidR="00FF0FB0" w:rsidRDefault="00FF0FB0" w:rsidP="00BD2B1A">
      <w:r>
        <w:separator/>
      </w:r>
    </w:p>
  </w:endnote>
  <w:endnote w:type="continuationSeparator" w:id="0">
    <w:p w14:paraId="2B293201" w14:textId="77777777" w:rsidR="00FF0FB0" w:rsidRDefault="00FF0FB0" w:rsidP="00BD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Pro">
    <w:altName w:val="Arial"/>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863352"/>
      <w:docPartObj>
        <w:docPartGallery w:val="Page Numbers (Bottom of Page)"/>
        <w:docPartUnique/>
      </w:docPartObj>
    </w:sdtPr>
    <w:sdtEndPr>
      <w:rPr>
        <w:noProof/>
      </w:rPr>
    </w:sdtEndPr>
    <w:sdtContent>
      <w:p w14:paraId="79F4A652" w14:textId="131072F2" w:rsidR="00BD2B1A" w:rsidRDefault="00BD2B1A">
        <w:pPr>
          <w:pStyle w:val="Footer"/>
          <w:jc w:val="right"/>
        </w:pPr>
        <w:r w:rsidRPr="00BD2B1A">
          <w:rPr>
            <w:rFonts w:ascii="Arial" w:hAnsi="Arial" w:cs="Arial"/>
            <w:sz w:val="20"/>
            <w:szCs w:val="20"/>
          </w:rPr>
          <w:fldChar w:fldCharType="begin"/>
        </w:r>
        <w:r w:rsidRPr="00BD2B1A">
          <w:rPr>
            <w:rFonts w:ascii="Arial" w:hAnsi="Arial" w:cs="Arial"/>
            <w:sz w:val="20"/>
            <w:szCs w:val="20"/>
          </w:rPr>
          <w:instrText xml:space="preserve"> PAGE   \* MERGEFORMAT </w:instrText>
        </w:r>
        <w:r w:rsidRPr="00BD2B1A">
          <w:rPr>
            <w:rFonts w:ascii="Arial" w:hAnsi="Arial" w:cs="Arial"/>
            <w:sz w:val="20"/>
            <w:szCs w:val="20"/>
          </w:rPr>
          <w:fldChar w:fldCharType="separate"/>
        </w:r>
        <w:r w:rsidR="008D3BB7">
          <w:rPr>
            <w:rFonts w:ascii="Arial" w:hAnsi="Arial" w:cs="Arial"/>
            <w:noProof/>
            <w:sz w:val="20"/>
            <w:szCs w:val="20"/>
          </w:rPr>
          <w:t>28</w:t>
        </w:r>
        <w:r w:rsidRPr="00BD2B1A">
          <w:rPr>
            <w:rFonts w:ascii="Arial" w:hAnsi="Arial" w:cs="Arial"/>
            <w:noProof/>
            <w:sz w:val="20"/>
            <w:szCs w:val="20"/>
          </w:rPr>
          <w:fldChar w:fldCharType="end"/>
        </w:r>
      </w:p>
    </w:sdtContent>
  </w:sdt>
  <w:p w14:paraId="2EBDB036" w14:textId="5B265A7B" w:rsidR="00BD2B1A" w:rsidRDefault="00BD2B1A">
    <w:pPr>
      <w:pStyle w:val="Footer"/>
    </w:pPr>
    <w:r w:rsidRPr="00BD2B1A">
      <w:rPr>
        <w:rFonts w:ascii="Arial" w:hAnsi="Arial" w:cs="Arial"/>
        <w:sz w:val="20"/>
        <w:szCs w:val="20"/>
      </w:rPr>
      <w:t>PAC Handbook Version 1920</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6DEF2" w14:textId="77777777" w:rsidR="00FF0FB0" w:rsidRDefault="00FF0FB0" w:rsidP="00BD2B1A">
      <w:r>
        <w:separator/>
      </w:r>
    </w:p>
  </w:footnote>
  <w:footnote w:type="continuationSeparator" w:id="0">
    <w:p w14:paraId="407EE6F4" w14:textId="77777777" w:rsidR="00FF0FB0" w:rsidRDefault="00FF0FB0" w:rsidP="00BD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66"/>
      <w:gridCol w:w="3166"/>
      <w:gridCol w:w="3166"/>
    </w:tblGrid>
    <w:tr w:rsidR="43FDB98C" w14:paraId="6065379A" w14:textId="77777777" w:rsidTr="43FDB98C">
      <w:tc>
        <w:tcPr>
          <w:tcW w:w="3166" w:type="dxa"/>
        </w:tcPr>
        <w:p w14:paraId="0DD8009D" w14:textId="7958A7C4" w:rsidR="43FDB98C" w:rsidRDefault="43FDB98C" w:rsidP="43FDB98C">
          <w:pPr>
            <w:pStyle w:val="Header"/>
            <w:ind w:left="-115"/>
          </w:pPr>
        </w:p>
      </w:tc>
      <w:tc>
        <w:tcPr>
          <w:tcW w:w="3166" w:type="dxa"/>
        </w:tcPr>
        <w:p w14:paraId="09C676E6" w14:textId="71F37BEF" w:rsidR="43FDB98C" w:rsidRDefault="43FDB98C" w:rsidP="43FDB98C">
          <w:pPr>
            <w:pStyle w:val="Header"/>
            <w:jc w:val="center"/>
          </w:pPr>
        </w:p>
      </w:tc>
      <w:tc>
        <w:tcPr>
          <w:tcW w:w="3166" w:type="dxa"/>
        </w:tcPr>
        <w:p w14:paraId="016C68DB" w14:textId="5957C1EB" w:rsidR="43FDB98C" w:rsidRDefault="43FDB98C" w:rsidP="43FDB98C">
          <w:pPr>
            <w:pStyle w:val="Header"/>
            <w:ind w:right="-115"/>
            <w:jc w:val="right"/>
          </w:pPr>
        </w:p>
      </w:tc>
    </w:tr>
  </w:tbl>
  <w:p w14:paraId="0849122A" w14:textId="180D2B1E" w:rsidR="43FDB98C" w:rsidRDefault="43FDB98C" w:rsidP="43FDB9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06"/>
      <w:gridCol w:w="3506"/>
      <w:gridCol w:w="3506"/>
    </w:tblGrid>
    <w:tr w:rsidR="43FDB98C" w14:paraId="5DA629B5" w14:textId="77777777" w:rsidTr="43FDB98C">
      <w:tc>
        <w:tcPr>
          <w:tcW w:w="3506" w:type="dxa"/>
        </w:tcPr>
        <w:p w14:paraId="6F39DD94" w14:textId="2C8340EE" w:rsidR="43FDB98C" w:rsidRDefault="43FDB98C" w:rsidP="43FDB98C">
          <w:pPr>
            <w:pStyle w:val="Header"/>
            <w:ind w:left="-115"/>
          </w:pPr>
        </w:p>
      </w:tc>
      <w:tc>
        <w:tcPr>
          <w:tcW w:w="3506" w:type="dxa"/>
        </w:tcPr>
        <w:p w14:paraId="1B47E6E6" w14:textId="784196BB" w:rsidR="43FDB98C" w:rsidRDefault="43FDB98C" w:rsidP="43FDB98C">
          <w:pPr>
            <w:pStyle w:val="Header"/>
            <w:jc w:val="center"/>
          </w:pPr>
        </w:p>
      </w:tc>
      <w:tc>
        <w:tcPr>
          <w:tcW w:w="3506" w:type="dxa"/>
        </w:tcPr>
        <w:p w14:paraId="469EDB3E" w14:textId="575D7985" w:rsidR="43FDB98C" w:rsidRDefault="43FDB98C" w:rsidP="43FDB98C">
          <w:pPr>
            <w:pStyle w:val="Header"/>
            <w:ind w:right="-115"/>
            <w:jc w:val="right"/>
          </w:pPr>
        </w:p>
      </w:tc>
    </w:tr>
  </w:tbl>
  <w:p w14:paraId="223B2AEB" w14:textId="06984A55" w:rsidR="43FDB98C" w:rsidRDefault="43FDB98C" w:rsidP="43FDB9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2"/>
      <w:gridCol w:w="3402"/>
      <w:gridCol w:w="3402"/>
    </w:tblGrid>
    <w:tr w:rsidR="43FDB98C" w14:paraId="2E1B6858" w14:textId="77777777" w:rsidTr="43FDB98C">
      <w:tc>
        <w:tcPr>
          <w:tcW w:w="3402" w:type="dxa"/>
        </w:tcPr>
        <w:p w14:paraId="22610D05" w14:textId="48FFA4BC" w:rsidR="43FDB98C" w:rsidRDefault="43FDB98C" w:rsidP="43FDB98C">
          <w:pPr>
            <w:pStyle w:val="Header"/>
            <w:ind w:left="-115"/>
          </w:pPr>
        </w:p>
      </w:tc>
      <w:tc>
        <w:tcPr>
          <w:tcW w:w="3402" w:type="dxa"/>
        </w:tcPr>
        <w:p w14:paraId="3E12C264" w14:textId="707BA0E0" w:rsidR="43FDB98C" w:rsidRDefault="43FDB98C" w:rsidP="43FDB98C">
          <w:pPr>
            <w:pStyle w:val="Header"/>
            <w:jc w:val="center"/>
          </w:pPr>
        </w:p>
      </w:tc>
      <w:tc>
        <w:tcPr>
          <w:tcW w:w="3402" w:type="dxa"/>
        </w:tcPr>
        <w:p w14:paraId="7F890B23" w14:textId="011DB2D1" w:rsidR="43FDB98C" w:rsidRDefault="43FDB98C" w:rsidP="43FDB98C">
          <w:pPr>
            <w:pStyle w:val="Header"/>
            <w:ind w:right="-115"/>
            <w:jc w:val="right"/>
          </w:pPr>
        </w:p>
      </w:tc>
    </w:tr>
  </w:tbl>
  <w:p w14:paraId="290E0442" w14:textId="24BD203F" w:rsidR="43FDB98C" w:rsidRDefault="43FDB98C" w:rsidP="43FDB9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7"/>
      <w:gridCol w:w="3007"/>
      <w:gridCol w:w="3007"/>
    </w:tblGrid>
    <w:tr w:rsidR="43FDB98C" w14:paraId="1C58B47C" w14:textId="77777777" w:rsidTr="43FDB98C">
      <w:tc>
        <w:tcPr>
          <w:tcW w:w="3007" w:type="dxa"/>
        </w:tcPr>
        <w:p w14:paraId="7E3BF6FD" w14:textId="28753FC7" w:rsidR="43FDB98C" w:rsidRDefault="43FDB98C" w:rsidP="43FDB98C">
          <w:pPr>
            <w:pStyle w:val="Header"/>
            <w:ind w:left="-115"/>
          </w:pPr>
        </w:p>
      </w:tc>
      <w:tc>
        <w:tcPr>
          <w:tcW w:w="3007" w:type="dxa"/>
        </w:tcPr>
        <w:p w14:paraId="5FEED8D5" w14:textId="4DC9745B" w:rsidR="43FDB98C" w:rsidRDefault="43FDB98C" w:rsidP="43FDB98C">
          <w:pPr>
            <w:pStyle w:val="Header"/>
            <w:jc w:val="center"/>
          </w:pPr>
        </w:p>
      </w:tc>
      <w:tc>
        <w:tcPr>
          <w:tcW w:w="3007" w:type="dxa"/>
        </w:tcPr>
        <w:p w14:paraId="1C37BAC6" w14:textId="7528EA79" w:rsidR="43FDB98C" w:rsidRDefault="43FDB98C" w:rsidP="43FDB98C">
          <w:pPr>
            <w:pStyle w:val="Header"/>
            <w:ind w:right="-115"/>
            <w:jc w:val="right"/>
          </w:pPr>
        </w:p>
      </w:tc>
    </w:tr>
  </w:tbl>
  <w:p w14:paraId="4207B83A" w14:textId="1EC8007C" w:rsidR="43FDB98C" w:rsidRDefault="43FDB98C" w:rsidP="43FDB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06"/>
      <w:gridCol w:w="3506"/>
      <w:gridCol w:w="3506"/>
    </w:tblGrid>
    <w:tr w:rsidR="43FDB98C" w14:paraId="7DF3960A" w14:textId="77777777" w:rsidTr="43FDB98C">
      <w:tc>
        <w:tcPr>
          <w:tcW w:w="3506" w:type="dxa"/>
        </w:tcPr>
        <w:p w14:paraId="40291FE0" w14:textId="3BCD37F9" w:rsidR="43FDB98C" w:rsidRDefault="43FDB98C" w:rsidP="43FDB98C">
          <w:pPr>
            <w:pStyle w:val="Header"/>
            <w:ind w:left="-115"/>
          </w:pPr>
        </w:p>
      </w:tc>
      <w:tc>
        <w:tcPr>
          <w:tcW w:w="3506" w:type="dxa"/>
        </w:tcPr>
        <w:p w14:paraId="4B538345" w14:textId="3ADA0CD0" w:rsidR="43FDB98C" w:rsidRDefault="43FDB98C" w:rsidP="43FDB98C">
          <w:pPr>
            <w:pStyle w:val="Header"/>
            <w:jc w:val="center"/>
          </w:pPr>
        </w:p>
      </w:tc>
      <w:tc>
        <w:tcPr>
          <w:tcW w:w="3506" w:type="dxa"/>
        </w:tcPr>
        <w:p w14:paraId="11506192" w14:textId="4269FC8C" w:rsidR="43FDB98C" w:rsidRDefault="43FDB98C" w:rsidP="43FDB98C">
          <w:pPr>
            <w:pStyle w:val="Header"/>
            <w:ind w:right="-115"/>
            <w:jc w:val="right"/>
          </w:pPr>
        </w:p>
      </w:tc>
    </w:tr>
  </w:tbl>
  <w:p w14:paraId="648BF431" w14:textId="03EA4ADE" w:rsidR="43FDB98C" w:rsidRDefault="43FDB98C" w:rsidP="43FDB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06"/>
      <w:gridCol w:w="3506"/>
      <w:gridCol w:w="3506"/>
    </w:tblGrid>
    <w:tr w:rsidR="43FDB98C" w14:paraId="77D4671A" w14:textId="77777777" w:rsidTr="43FDB98C">
      <w:tc>
        <w:tcPr>
          <w:tcW w:w="3506" w:type="dxa"/>
        </w:tcPr>
        <w:p w14:paraId="34A8F726" w14:textId="28B54EEF" w:rsidR="43FDB98C" w:rsidRDefault="43FDB98C" w:rsidP="43FDB98C">
          <w:pPr>
            <w:pStyle w:val="Header"/>
            <w:ind w:left="-115"/>
          </w:pPr>
        </w:p>
      </w:tc>
      <w:tc>
        <w:tcPr>
          <w:tcW w:w="3506" w:type="dxa"/>
        </w:tcPr>
        <w:p w14:paraId="60758F9F" w14:textId="20E743CF" w:rsidR="43FDB98C" w:rsidRDefault="43FDB98C" w:rsidP="43FDB98C">
          <w:pPr>
            <w:pStyle w:val="Header"/>
            <w:jc w:val="center"/>
          </w:pPr>
        </w:p>
      </w:tc>
      <w:tc>
        <w:tcPr>
          <w:tcW w:w="3506" w:type="dxa"/>
        </w:tcPr>
        <w:p w14:paraId="67A61115" w14:textId="7897762C" w:rsidR="43FDB98C" w:rsidRDefault="43FDB98C" w:rsidP="43FDB98C">
          <w:pPr>
            <w:pStyle w:val="Header"/>
            <w:ind w:right="-115"/>
            <w:jc w:val="right"/>
          </w:pPr>
        </w:p>
      </w:tc>
    </w:tr>
  </w:tbl>
  <w:p w14:paraId="72C76F36" w14:textId="243F1919" w:rsidR="43FDB98C" w:rsidRDefault="43FDB98C" w:rsidP="43FDB9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06"/>
      <w:gridCol w:w="3506"/>
      <w:gridCol w:w="3506"/>
    </w:tblGrid>
    <w:tr w:rsidR="43FDB98C" w14:paraId="2284D62C" w14:textId="77777777" w:rsidTr="43FDB98C">
      <w:tc>
        <w:tcPr>
          <w:tcW w:w="3506" w:type="dxa"/>
        </w:tcPr>
        <w:p w14:paraId="208A557C" w14:textId="28294E66" w:rsidR="43FDB98C" w:rsidRDefault="43FDB98C" w:rsidP="43FDB98C">
          <w:pPr>
            <w:pStyle w:val="Header"/>
            <w:ind w:left="-115"/>
          </w:pPr>
        </w:p>
      </w:tc>
      <w:tc>
        <w:tcPr>
          <w:tcW w:w="3506" w:type="dxa"/>
        </w:tcPr>
        <w:p w14:paraId="6DF7F695" w14:textId="3D041AE5" w:rsidR="43FDB98C" w:rsidRDefault="43FDB98C" w:rsidP="43FDB98C">
          <w:pPr>
            <w:pStyle w:val="Header"/>
            <w:jc w:val="center"/>
          </w:pPr>
        </w:p>
      </w:tc>
      <w:tc>
        <w:tcPr>
          <w:tcW w:w="3506" w:type="dxa"/>
        </w:tcPr>
        <w:p w14:paraId="5F6313D7" w14:textId="3E04B403" w:rsidR="43FDB98C" w:rsidRDefault="43FDB98C" w:rsidP="43FDB98C">
          <w:pPr>
            <w:pStyle w:val="Header"/>
            <w:ind w:right="-115"/>
            <w:jc w:val="right"/>
          </w:pPr>
        </w:p>
      </w:tc>
    </w:tr>
  </w:tbl>
  <w:p w14:paraId="13AB7E85" w14:textId="02B04B2A" w:rsidR="43FDB98C" w:rsidRDefault="43FDB98C" w:rsidP="43FDB9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06"/>
      <w:gridCol w:w="3506"/>
      <w:gridCol w:w="3506"/>
    </w:tblGrid>
    <w:tr w:rsidR="43FDB98C" w14:paraId="392DE1BF" w14:textId="77777777" w:rsidTr="43FDB98C">
      <w:tc>
        <w:tcPr>
          <w:tcW w:w="3506" w:type="dxa"/>
        </w:tcPr>
        <w:p w14:paraId="45D57E73" w14:textId="2CE79695" w:rsidR="43FDB98C" w:rsidRDefault="43FDB98C" w:rsidP="43FDB98C">
          <w:pPr>
            <w:pStyle w:val="Header"/>
            <w:ind w:left="-115"/>
          </w:pPr>
        </w:p>
      </w:tc>
      <w:tc>
        <w:tcPr>
          <w:tcW w:w="3506" w:type="dxa"/>
        </w:tcPr>
        <w:p w14:paraId="6D36C8BB" w14:textId="30E00EA4" w:rsidR="43FDB98C" w:rsidRDefault="43FDB98C" w:rsidP="43FDB98C">
          <w:pPr>
            <w:pStyle w:val="Header"/>
            <w:jc w:val="center"/>
          </w:pPr>
        </w:p>
      </w:tc>
      <w:tc>
        <w:tcPr>
          <w:tcW w:w="3506" w:type="dxa"/>
        </w:tcPr>
        <w:p w14:paraId="5A5A74BD" w14:textId="0DDAA7B4" w:rsidR="43FDB98C" w:rsidRDefault="43FDB98C" w:rsidP="43FDB98C">
          <w:pPr>
            <w:pStyle w:val="Header"/>
            <w:ind w:right="-115"/>
            <w:jc w:val="right"/>
          </w:pPr>
        </w:p>
      </w:tc>
    </w:tr>
  </w:tbl>
  <w:p w14:paraId="7E0CFDAA" w14:textId="69BC486D" w:rsidR="43FDB98C" w:rsidRDefault="43FDB98C" w:rsidP="43FDB9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06"/>
      <w:gridCol w:w="3506"/>
      <w:gridCol w:w="3506"/>
    </w:tblGrid>
    <w:tr w:rsidR="43FDB98C" w14:paraId="5844445B" w14:textId="77777777" w:rsidTr="43FDB98C">
      <w:tc>
        <w:tcPr>
          <w:tcW w:w="3506" w:type="dxa"/>
        </w:tcPr>
        <w:p w14:paraId="48D60395" w14:textId="6C4D06B4" w:rsidR="43FDB98C" w:rsidRDefault="43FDB98C" w:rsidP="43FDB98C">
          <w:pPr>
            <w:pStyle w:val="Header"/>
            <w:ind w:left="-115"/>
          </w:pPr>
        </w:p>
      </w:tc>
      <w:tc>
        <w:tcPr>
          <w:tcW w:w="3506" w:type="dxa"/>
        </w:tcPr>
        <w:p w14:paraId="5C10E1D4" w14:textId="4FBD7D19" w:rsidR="43FDB98C" w:rsidRDefault="43FDB98C" w:rsidP="43FDB98C">
          <w:pPr>
            <w:pStyle w:val="Header"/>
            <w:jc w:val="center"/>
          </w:pPr>
        </w:p>
      </w:tc>
      <w:tc>
        <w:tcPr>
          <w:tcW w:w="3506" w:type="dxa"/>
        </w:tcPr>
        <w:p w14:paraId="072BB555" w14:textId="2BCF870F" w:rsidR="43FDB98C" w:rsidRDefault="43FDB98C" w:rsidP="43FDB98C">
          <w:pPr>
            <w:pStyle w:val="Header"/>
            <w:ind w:right="-115"/>
            <w:jc w:val="right"/>
          </w:pPr>
        </w:p>
      </w:tc>
    </w:tr>
  </w:tbl>
  <w:p w14:paraId="6EF41175" w14:textId="23C4BC26" w:rsidR="43FDB98C" w:rsidRDefault="43FDB98C" w:rsidP="43FDB9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53"/>
      <w:gridCol w:w="3553"/>
      <w:gridCol w:w="3553"/>
    </w:tblGrid>
    <w:tr w:rsidR="43FDB98C" w14:paraId="5514BDF3" w14:textId="77777777" w:rsidTr="43FDB98C">
      <w:tc>
        <w:tcPr>
          <w:tcW w:w="3553" w:type="dxa"/>
        </w:tcPr>
        <w:p w14:paraId="72DA8FB6" w14:textId="285B215E" w:rsidR="43FDB98C" w:rsidRDefault="43FDB98C" w:rsidP="43FDB98C">
          <w:pPr>
            <w:pStyle w:val="Header"/>
            <w:ind w:left="-115"/>
          </w:pPr>
        </w:p>
      </w:tc>
      <w:tc>
        <w:tcPr>
          <w:tcW w:w="3553" w:type="dxa"/>
        </w:tcPr>
        <w:p w14:paraId="1D754F56" w14:textId="67586F06" w:rsidR="43FDB98C" w:rsidRDefault="43FDB98C" w:rsidP="43FDB98C">
          <w:pPr>
            <w:pStyle w:val="Header"/>
            <w:jc w:val="center"/>
          </w:pPr>
        </w:p>
      </w:tc>
      <w:tc>
        <w:tcPr>
          <w:tcW w:w="3553" w:type="dxa"/>
        </w:tcPr>
        <w:p w14:paraId="05A0D745" w14:textId="4FFB8DF8" w:rsidR="43FDB98C" w:rsidRDefault="43FDB98C" w:rsidP="43FDB98C">
          <w:pPr>
            <w:pStyle w:val="Header"/>
            <w:ind w:right="-115"/>
            <w:jc w:val="right"/>
          </w:pPr>
        </w:p>
      </w:tc>
    </w:tr>
  </w:tbl>
  <w:p w14:paraId="27CD4F11" w14:textId="3F50F45C" w:rsidR="43FDB98C" w:rsidRDefault="43FDB98C" w:rsidP="43FDB9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06"/>
      <w:gridCol w:w="3506"/>
      <w:gridCol w:w="3506"/>
    </w:tblGrid>
    <w:tr w:rsidR="43FDB98C" w14:paraId="043FBD1E" w14:textId="77777777" w:rsidTr="43FDB98C">
      <w:tc>
        <w:tcPr>
          <w:tcW w:w="3506" w:type="dxa"/>
        </w:tcPr>
        <w:p w14:paraId="1EFF8F2E" w14:textId="0A536F4E" w:rsidR="43FDB98C" w:rsidRDefault="43FDB98C" w:rsidP="43FDB98C">
          <w:pPr>
            <w:pStyle w:val="Header"/>
            <w:ind w:left="-115"/>
          </w:pPr>
        </w:p>
      </w:tc>
      <w:tc>
        <w:tcPr>
          <w:tcW w:w="3506" w:type="dxa"/>
        </w:tcPr>
        <w:p w14:paraId="4D02A2AD" w14:textId="5B9DA92F" w:rsidR="43FDB98C" w:rsidRDefault="43FDB98C" w:rsidP="43FDB98C">
          <w:pPr>
            <w:pStyle w:val="Header"/>
            <w:jc w:val="center"/>
          </w:pPr>
        </w:p>
      </w:tc>
      <w:tc>
        <w:tcPr>
          <w:tcW w:w="3506" w:type="dxa"/>
        </w:tcPr>
        <w:p w14:paraId="1403880D" w14:textId="5961B90B" w:rsidR="43FDB98C" w:rsidRDefault="43FDB98C" w:rsidP="43FDB98C">
          <w:pPr>
            <w:pStyle w:val="Header"/>
            <w:ind w:right="-115"/>
            <w:jc w:val="right"/>
          </w:pPr>
        </w:p>
      </w:tc>
    </w:tr>
  </w:tbl>
  <w:p w14:paraId="111FB17E" w14:textId="148F3614" w:rsidR="43FDB98C" w:rsidRDefault="43FDB98C" w:rsidP="43FDB9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53"/>
      <w:gridCol w:w="3553"/>
      <w:gridCol w:w="3553"/>
    </w:tblGrid>
    <w:tr w:rsidR="43FDB98C" w14:paraId="3514B7EA" w14:textId="77777777" w:rsidTr="43FDB98C">
      <w:tc>
        <w:tcPr>
          <w:tcW w:w="3553" w:type="dxa"/>
        </w:tcPr>
        <w:p w14:paraId="0654C90D" w14:textId="5CFA7C98" w:rsidR="43FDB98C" w:rsidRDefault="43FDB98C" w:rsidP="43FDB98C">
          <w:pPr>
            <w:pStyle w:val="Header"/>
            <w:ind w:left="-115"/>
          </w:pPr>
        </w:p>
      </w:tc>
      <w:tc>
        <w:tcPr>
          <w:tcW w:w="3553" w:type="dxa"/>
        </w:tcPr>
        <w:p w14:paraId="43CEC737" w14:textId="1F3FBD4A" w:rsidR="43FDB98C" w:rsidRDefault="43FDB98C" w:rsidP="43FDB98C">
          <w:pPr>
            <w:pStyle w:val="Header"/>
            <w:jc w:val="center"/>
          </w:pPr>
        </w:p>
      </w:tc>
      <w:tc>
        <w:tcPr>
          <w:tcW w:w="3553" w:type="dxa"/>
        </w:tcPr>
        <w:p w14:paraId="3C0D933D" w14:textId="06555C28" w:rsidR="43FDB98C" w:rsidRDefault="43FDB98C" w:rsidP="43FDB98C">
          <w:pPr>
            <w:pStyle w:val="Header"/>
            <w:ind w:right="-115"/>
            <w:jc w:val="right"/>
          </w:pPr>
        </w:p>
      </w:tc>
    </w:tr>
  </w:tbl>
  <w:p w14:paraId="364988C9" w14:textId="6D8AE816" w:rsidR="43FDB98C" w:rsidRDefault="43FDB98C" w:rsidP="43FDB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81D"/>
    <w:multiLevelType w:val="hybridMultilevel"/>
    <w:tmpl w:val="48F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C5583"/>
    <w:multiLevelType w:val="hybridMultilevel"/>
    <w:tmpl w:val="9CB8E730"/>
    <w:lvl w:ilvl="0" w:tplc="C84A53B0">
      <w:start w:val="1"/>
      <w:numFmt w:val="decimal"/>
      <w:lvlText w:val="%1."/>
      <w:lvlJc w:val="left"/>
      <w:pPr>
        <w:ind w:left="481" w:hanging="284"/>
      </w:pPr>
      <w:rPr>
        <w:rFonts w:hint="default"/>
        <w:spacing w:val="-19"/>
        <w:w w:val="100"/>
      </w:rPr>
    </w:lvl>
    <w:lvl w:ilvl="1" w:tplc="DC3A3E44">
      <w:numFmt w:val="bullet"/>
      <w:lvlText w:val="•"/>
      <w:lvlJc w:val="left"/>
      <w:pPr>
        <w:ind w:left="930" w:hanging="284"/>
      </w:pPr>
      <w:rPr>
        <w:rFonts w:hint="default"/>
      </w:rPr>
    </w:lvl>
    <w:lvl w:ilvl="2" w:tplc="1F16DB34">
      <w:numFmt w:val="bullet"/>
      <w:lvlText w:val="•"/>
      <w:lvlJc w:val="left"/>
      <w:pPr>
        <w:ind w:left="1381" w:hanging="284"/>
      </w:pPr>
      <w:rPr>
        <w:rFonts w:hint="default"/>
      </w:rPr>
    </w:lvl>
    <w:lvl w:ilvl="3" w:tplc="D1EE3BDC">
      <w:numFmt w:val="bullet"/>
      <w:lvlText w:val="•"/>
      <w:lvlJc w:val="left"/>
      <w:pPr>
        <w:ind w:left="1832" w:hanging="284"/>
      </w:pPr>
      <w:rPr>
        <w:rFonts w:hint="default"/>
      </w:rPr>
    </w:lvl>
    <w:lvl w:ilvl="4" w:tplc="D5220F40">
      <w:numFmt w:val="bullet"/>
      <w:lvlText w:val="•"/>
      <w:lvlJc w:val="left"/>
      <w:pPr>
        <w:ind w:left="2283" w:hanging="284"/>
      </w:pPr>
      <w:rPr>
        <w:rFonts w:hint="default"/>
      </w:rPr>
    </w:lvl>
    <w:lvl w:ilvl="5" w:tplc="6584F1F6">
      <w:numFmt w:val="bullet"/>
      <w:lvlText w:val="•"/>
      <w:lvlJc w:val="left"/>
      <w:pPr>
        <w:ind w:left="2734" w:hanging="284"/>
      </w:pPr>
      <w:rPr>
        <w:rFonts w:hint="default"/>
      </w:rPr>
    </w:lvl>
    <w:lvl w:ilvl="6" w:tplc="0DA26E34">
      <w:numFmt w:val="bullet"/>
      <w:lvlText w:val="•"/>
      <w:lvlJc w:val="left"/>
      <w:pPr>
        <w:ind w:left="3185" w:hanging="284"/>
      </w:pPr>
      <w:rPr>
        <w:rFonts w:hint="default"/>
      </w:rPr>
    </w:lvl>
    <w:lvl w:ilvl="7" w:tplc="2820CA42">
      <w:numFmt w:val="bullet"/>
      <w:lvlText w:val="•"/>
      <w:lvlJc w:val="left"/>
      <w:pPr>
        <w:ind w:left="3636" w:hanging="284"/>
      </w:pPr>
      <w:rPr>
        <w:rFonts w:hint="default"/>
      </w:rPr>
    </w:lvl>
    <w:lvl w:ilvl="8" w:tplc="EF44B0BC">
      <w:numFmt w:val="bullet"/>
      <w:lvlText w:val="•"/>
      <w:lvlJc w:val="left"/>
      <w:pPr>
        <w:ind w:left="4087" w:hanging="284"/>
      </w:pPr>
      <w:rPr>
        <w:rFonts w:hint="default"/>
      </w:rPr>
    </w:lvl>
  </w:abstractNum>
  <w:abstractNum w:abstractNumId="2" w15:restartNumberingAfterBreak="0">
    <w:nsid w:val="11CA2CA4"/>
    <w:multiLevelType w:val="hybridMultilevel"/>
    <w:tmpl w:val="AC9EB954"/>
    <w:lvl w:ilvl="0" w:tplc="08090013">
      <w:start w:val="1"/>
      <w:numFmt w:val="upperRoman"/>
      <w:lvlText w:val="%1."/>
      <w:lvlJc w:val="right"/>
      <w:pPr>
        <w:ind w:left="480" w:hanging="284"/>
      </w:pPr>
      <w:rPr>
        <w:rFonts w:hint="default"/>
        <w:color w:val="231F20"/>
        <w:spacing w:val="-15"/>
        <w:w w:val="100"/>
        <w:sz w:val="22"/>
        <w:szCs w:val="22"/>
      </w:rPr>
    </w:lvl>
    <w:lvl w:ilvl="1" w:tplc="7EF02128">
      <w:numFmt w:val="bullet"/>
      <w:lvlText w:val="•"/>
      <w:lvlJc w:val="left"/>
      <w:pPr>
        <w:ind w:left="1032" w:hanging="284"/>
      </w:pPr>
      <w:rPr>
        <w:rFonts w:hint="default"/>
      </w:rPr>
    </w:lvl>
    <w:lvl w:ilvl="2" w:tplc="5E346D50">
      <w:numFmt w:val="bullet"/>
      <w:lvlText w:val="•"/>
      <w:lvlJc w:val="left"/>
      <w:pPr>
        <w:ind w:left="1585" w:hanging="284"/>
      </w:pPr>
      <w:rPr>
        <w:rFonts w:hint="default"/>
      </w:rPr>
    </w:lvl>
    <w:lvl w:ilvl="3" w:tplc="172A0BAE">
      <w:numFmt w:val="bullet"/>
      <w:lvlText w:val="•"/>
      <w:lvlJc w:val="left"/>
      <w:pPr>
        <w:ind w:left="2137" w:hanging="284"/>
      </w:pPr>
      <w:rPr>
        <w:rFonts w:hint="default"/>
      </w:rPr>
    </w:lvl>
    <w:lvl w:ilvl="4" w:tplc="6E285382">
      <w:numFmt w:val="bullet"/>
      <w:lvlText w:val="•"/>
      <w:lvlJc w:val="left"/>
      <w:pPr>
        <w:ind w:left="2690" w:hanging="284"/>
      </w:pPr>
      <w:rPr>
        <w:rFonts w:hint="default"/>
      </w:rPr>
    </w:lvl>
    <w:lvl w:ilvl="5" w:tplc="3612D12A">
      <w:numFmt w:val="bullet"/>
      <w:lvlText w:val="•"/>
      <w:lvlJc w:val="left"/>
      <w:pPr>
        <w:ind w:left="3243" w:hanging="284"/>
      </w:pPr>
      <w:rPr>
        <w:rFonts w:hint="default"/>
      </w:rPr>
    </w:lvl>
    <w:lvl w:ilvl="6" w:tplc="F232EB30">
      <w:numFmt w:val="bullet"/>
      <w:lvlText w:val="•"/>
      <w:lvlJc w:val="left"/>
      <w:pPr>
        <w:ind w:left="3795" w:hanging="284"/>
      </w:pPr>
      <w:rPr>
        <w:rFonts w:hint="default"/>
      </w:rPr>
    </w:lvl>
    <w:lvl w:ilvl="7" w:tplc="36A8195C">
      <w:numFmt w:val="bullet"/>
      <w:lvlText w:val="•"/>
      <w:lvlJc w:val="left"/>
      <w:pPr>
        <w:ind w:left="4348" w:hanging="284"/>
      </w:pPr>
      <w:rPr>
        <w:rFonts w:hint="default"/>
      </w:rPr>
    </w:lvl>
    <w:lvl w:ilvl="8" w:tplc="529CA62C">
      <w:numFmt w:val="bullet"/>
      <w:lvlText w:val="•"/>
      <w:lvlJc w:val="left"/>
      <w:pPr>
        <w:ind w:left="4901" w:hanging="284"/>
      </w:pPr>
      <w:rPr>
        <w:rFonts w:hint="default"/>
      </w:rPr>
    </w:lvl>
  </w:abstractNum>
  <w:abstractNum w:abstractNumId="3" w15:restartNumberingAfterBreak="0">
    <w:nsid w:val="16CD7E22"/>
    <w:multiLevelType w:val="hybridMultilevel"/>
    <w:tmpl w:val="4A109D3E"/>
    <w:lvl w:ilvl="0" w:tplc="08090001">
      <w:start w:val="1"/>
      <w:numFmt w:val="bullet"/>
      <w:lvlText w:val=""/>
      <w:lvlJc w:val="left"/>
      <w:pPr>
        <w:ind w:left="481" w:hanging="284"/>
      </w:pPr>
      <w:rPr>
        <w:rFonts w:ascii="Symbol" w:hAnsi="Symbol" w:hint="default"/>
        <w:spacing w:val="-19"/>
        <w:w w:val="100"/>
      </w:rPr>
    </w:lvl>
    <w:lvl w:ilvl="1" w:tplc="DC3A3E44">
      <w:numFmt w:val="bullet"/>
      <w:lvlText w:val="•"/>
      <w:lvlJc w:val="left"/>
      <w:pPr>
        <w:ind w:left="930" w:hanging="284"/>
      </w:pPr>
      <w:rPr>
        <w:rFonts w:hint="default"/>
      </w:rPr>
    </w:lvl>
    <w:lvl w:ilvl="2" w:tplc="1F16DB34">
      <w:numFmt w:val="bullet"/>
      <w:lvlText w:val="•"/>
      <w:lvlJc w:val="left"/>
      <w:pPr>
        <w:ind w:left="1381" w:hanging="284"/>
      </w:pPr>
      <w:rPr>
        <w:rFonts w:hint="default"/>
      </w:rPr>
    </w:lvl>
    <w:lvl w:ilvl="3" w:tplc="D1EE3BDC">
      <w:numFmt w:val="bullet"/>
      <w:lvlText w:val="•"/>
      <w:lvlJc w:val="left"/>
      <w:pPr>
        <w:ind w:left="1832" w:hanging="284"/>
      </w:pPr>
      <w:rPr>
        <w:rFonts w:hint="default"/>
      </w:rPr>
    </w:lvl>
    <w:lvl w:ilvl="4" w:tplc="D5220F40">
      <w:numFmt w:val="bullet"/>
      <w:lvlText w:val="•"/>
      <w:lvlJc w:val="left"/>
      <w:pPr>
        <w:ind w:left="2283" w:hanging="284"/>
      </w:pPr>
      <w:rPr>
        <w:rFonts w:hint="default"/>
      </w:rPr>
    </w:lvl>
    <w:lvl w:ilvl="5" w:tplc="6584F1F6">
      <w:numFmt w:val="bullet"/>
      <w:lvlText w:val="•"/>
      <w:lvlJc w:val="left"/>
      <w:pPr>
        <w:ind w:left="2734" w:hanging="284"/>
      </w:pPr>
      <w:rPr>
        <w:rFonts w:hint="default"/>
      </w:rPr>
    </w:lvl>
    <w:lvl w:ilvl="6" w:tplc="0DA26E34">
      <w:numFmt w:val="bullet"/>
      <w:lvlText w:val="•"/>
      <w:lvlJc w:val="left"/>
      <w:pPr>
        <w:ind w:left="3185" w:hanging="284"/>
      </w:pPr>
      <w:rPr>
        <w:rFonts w:hint="default"/>
      </w:rPr>
    </w:lvl>
    <w:lvl w:ilvl="7" w:tplc="2820CA42">
      <w:numFmt w:val="bullet"/>
      <w:lvlText w:val="•"/>
      <w:lvlJc w:val="left"/>
      <w:pPr>
        <w:ind w:left="3636" w:hanging="284"/>
      </w:pPr>
      <w:rPr>
        <w:rFonts w:hint="default"/>
      </w:rPr>
    </w:lvl>
    <w:lvl w:ilvl="8" w:tplc="EF44B0BC">
      <w:numFmt w:val="bullet"/>
      <w:lvlText w:val="•"/>
      <w:lvlJc w:val="left"/>
      <w:pPr>
        <w:ind w:left="4087" w:hanging="284"/>
      </w:pPr>
      <w:rPr>
        <w:rFonts w:hint="default"/>
      </w:rPr>
    </w:lvl>
  </w:abstractNum>
  <w:abstractNum w:abstractNumId="4" w15:restartNumberingAfterBreak="0">
    <w:nsid w:val="18E82936"/>
    <w:multiLevelType w:val="hybridMultilevel"/>
    <w:tmpl w:val="52A63B88"/>
    <w:lvl w:ilvl="0" w:tplc="4E8CD25C">
      <w:start w:val="1"/>
      <w:numFmt w:val="decimal"/>
      <w:lvlText w:val="%1."/>
      <w:lvlJc w:val="left"/>
      <w:pPr>
        <w:ind w:left="720" w:hanging="360"/>
      </w:pPr>
    </w:lvl>
    <w:lvl w:ilvl="1" w:tplc="A0E4BF94">
      <w:start w:val="1"/>
      <w:numFmt w:val="lowerLetter"/>
      <w:lvlText w:val="%2."/>
      <w:lvlJc w:val="left"/>
      <w:pPr>
        <w:ind w:left="1440" w:hanging="360"/>
      </w:pPr>
    </w:lvl>
    <w:lvl w:ilvl="2" w:tplc="022A3D16">
      <w:start w:val="1"/>
      <w:numFmt w:val="lowerRoman"/>
      <w:lvlText w:val="%3."/>
      <w:lvlJc w:val="right"/>
      <w:pPr>
        <w:ind w:left="2160" w:hanging="180"/>
      </w:pPr>
    </w:lvl>
    <w:lvl w:ilvl="3" w:tplc="C95A3D10">
      <w:start w:val="1"/>
      <w:numFmt w:val="decimal"/>
      <w:lvlText w:val="%4."/>
      <w:lvlJc w:val="left"/>
      <w:pPr>
        <w:ind w:left="2880" w:hanging="360"/>
      </w:pPr>
    </w:lvl>
    <w:lvl w:ilvl="4" w:tplc="FED4BB70">
      <w:start w:val="1"/>
      <w:numFmt w:val="lowerLetter"/>
      <w:lvlText w:val="%5."/>
      <w:lvlJc w:val="left"/>
      <w:pPr>
        <w:ind w:left="3600" w:hanging="360"/>
      </w:pPr>
    </w:lvl>
    <w:lvl w:ilvl="5" w:tplc="48880590">
      <w:start w:val="1"/>
      <w:numFmt w:val="lowerRoman"/>
      <w:lvlText w:val="%6."/>
      <w:lvlJc w:val="right"/>
      <w:pPr>
        <w:ind w:left="4320" w:hanging="180"/>
      </w:pPr>
    </w:lvl>
    <w:lvl w:ilvl="6" w:tplc="B65C8784">
      <w:start w:val="1"/>
      <w:numFmt w:val="decimal"/>
      <w:lvlText w:val="%7."/>
      <w:lvlJc w:val="left"/>
      <w:pPr>
        <w:ind w:left="5040" w:hanging="360"/>
      </w:pPr>
    </w:lvl>
    <w:lvl w:ilvl="7" w:tplc="442CC89C">
      <w:start w:val="1"/>
      <w:numFmt w:val="lowerLetter"/>
      <w:lvlText w:val="%8."/>
      <w:lvlJc w:val="left"/>
      <w:pPr>
        <w:ind w:left="5760" w:hanging="360"/>
      </w:pPr>
    </w:lvl>
    <w:lvl w:ilvl="8" w:tplc="A21A345A">
      <w:start w:val="1"/>
      <w:numFmt w:val="lowerRoman"/>
      <w:lvlText w:val="%9."/>
      <w:lvlJc w:val="right"/>
      <w:pPr>
        <w:ind w:left="6480" w:hanging="180"/>
      </w:pPr>
    </w:lvl>
  </w:abstractNum>
  <w:abstractNum w:abstractNumId="5" w15:restartNumberingAfterBreak="0">
    <w:nsid w:val="1B1110C8"/>
    <w:multiLevelType w:val="hybridMultilevel"/>
    <w:tmpl w:val="14A0BB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E78CE"/>
    <w:multiLevelType w:val="hybridMultilevel"/>
    <w:tmpl w:val="9CB8E730"/>
    <w:lvl w:ilvl="0" w:tplc="C84A53B0">
      <w:start w:val="1"/>
      <w:numFmt w:val="decimal"/>
      <w:lvlText w:val="%1."/>
      <w:lvlJc w:val="left"/>
      <w:pPr>
        <w:ind w:left="481" w:hanging="284"/>
      </w:pPr>
      <w:rPr>
        <w:rFonts w:hint="default"/>
        <w:spacing w:val="-19"/>
        <w:w w:val="100"/>
      </w:rPr>
    </w:lvl>
    <w:lvl w:ilvl="1" w:tplc="DC3A3E44">
      <w:numFmt w:val="bullet"/>
      <w:lvlText w:val="•"/>
      <w:lvlJc w:val="left"/>
      <w:pPr>
        <w:ind w:left="930" w:hanging="284"/>
      </w:pPr>
      <w:rPr>
        <w:rFonts w:hint="default"/>
      </w:rPr>
    </w:lvl>
    <w:lvl w:ilvl="2" w:tplc="1F16DB34">
      <w:numFmt w:val="bullet"/>
      <w:lvlText w:val="•"/>
      <w:lvlJc w:val="left"/>
      <w:pPr>
        <w:ind w:left="1381" w:hanging="284"/>
      </w:pPr>
      <w:rPr>
        <w:rFonts w:hint="default"/>
      </w:rPr>
    </w:lvl>
    <w:lvl w:ilvl="3" w:tplc="D1EE3BDC">
      <w:numFmt w:val="bullet"/>
      <w:lvlText w:val="•"/>
      <w:lvlJc w:val="left"/>
      <w:pPr>
        <w:ind w:left="1832" w:hanging="284"/>
      </w:pPr>
      <w:rPr>
        <w:rFonts w:hint="default"/>
      </w:rPr>
    </w:lvl>
    <w:lvl w:ilvl="4" w:tplc="D5220F40">
      <w:numFmt w:val="bullet"/>
      <w:lvlText w:val="•"/>
      <w:lvlJc w:val="left"/>
      <w:pPr>
        <w:ind w:left="2283" w:hanging="284"/>
      </w:pPr>
      <w:rPr>
        <w:rFonts w:hint="default"/>
      </w:rPr>
    </w:lvl>
    <w:lvl w:ilvl="5" w:tplc="6584F1F6">
      <w:numFmt w:val="bullet"/>
      <w:lvlText w:val="•"/>
      <w:lvlJc w:val="left"/>
      <w:pPr>
        <w:ind w:left="2734" w:hanging="284"/>
      </w:pPr>
      <w:rPr>
        <w:rFonts w:hint="default"/>
      </w:rPr>
    </w:lvl>
    <w:lvl w:ilvl="6" w:tplc="0DA26E34">
      <w:numFmt w:val="bullet"/>
      <w:lvlText w:val="•"/>
      <w:lvlJc w:val="left"/>
      <w:pPr>
        <w:ind w:left="3185" w:hanging="284"/>
      </w:pPr>
      <w:rPr>
        <w:rFonts w:hint="default"/>
      </w:rPr>
    </w:lvl>
    <w:lvl w:ilvl="7" w:tplc="2820CA42">
      <w:numFmt w:val="bullet"/>
      <w:lvlText w:val="•"/>
      <w:lvlJc w:val="left"/>
      <w:pPr>
        <w:ind w:left="3636" w:hanging="284"/>
      </w:pPr>
      <w:rPr>
        <w:rFonts w:hint="default"/>
      </w:rPr>
    </w:lvl>
    <w:lvl w:ilvl="8" w:tplc="EF44B0BC">
      <w:numFmt w:val="bullet"/>
      <w:lvlText w:val="•"/>
      <w:lvlJc w:val="left"/>
      <w:pPr>
        <w:ind w:left="4087" w:hanging="284"/>
      </w:pPr>
      <w:rPr>
        <w:rFonts w:hint="default"/>
      </w:rPr>
    </w:lvl>
  </w:abstractNum>
  <w:abstractNum w:abstractNumId="7" w15:restartNumberingAfterBreak="0">
    <w:nsid w:val="1F355B22"/>
    <w:multiLevelType w:val="hybridMultilevel"/>
    <w:tmpl w:val="FDFE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D730A"/>
    <w:multiLevelType w:val="hybridMultilevel"/>
    <w:tmpl w:val="D3A052CC"/>
    <w:lvl w:ilvl="0" w:tplc="879293E4">
      <w:start w:val="8"/>
      <w:numFmt w:val="decimal"/>
      <w:lvlText w:val="%1."/>
      <w:lvlJc w:val="left"/>
      <w:pPr>
        <w:ind w:left="557" w:hanging="360"/>
      </w:pPr>
      <w:rPr>
        <w:rFonts w:hint="default"/>
      </w:rPr>
    </w:lvl>
    <w:lvl w:ilvl="1" w:tplc="DA160E78">
      <w:numFmt w:val="bullet"/>
      <w:lvlText w:val="–"/>
      <w:lvlJc w:val="left"/>
      <w:pPr>
        <w:ind w:left="1277" w:hanging="360"/>
      </w:pPr>
      <w:rPr>
        <w:rFonts w:ascii="Arial" w:eastAsia="Myriad Pro" w:hAnsi="Arial" w:cs="Arial" w:hint="default"/>
      </w:rPr>
    </w:lvl>
    <w:lvl w:ilvl="2" w:tplc="0809001B" w:tentative="1">
      <w:start w:val="1"/>
      <w:numFmt w:val="lowerRoman"/>
      <w:lvlText w:val="%3."/>
      <w:lvlJc w:val="right"/>
      <w:pPr>
        <w:ind w:left="1997" w:hanging="180"/>
      </w:pPr>
    </w:lvl>
    <w:lvl w:ilvl="3" w:tplc="0809000F" w:tentative="1">
      <w:start w:val="1"/>
      <w:numFmt w:val="decimal"/>
      <w:lvlText w:val="%4."/>
      <w:lvlJc w:val="left"/>
      <w:pPr>
        <w:ind w:left="2717" w:hanging="360"/>
      </w:pPr>
    </w:lvl>
    <w:lvl w:ilvl="4" w:tplc="08090019" w:tentative="1">
      <w:start w:val="1"/>
      <w:numFmt w:val="lowerLetter"/>
      <w:lvlText w:val="%5."/>
      <w:lvlJc w:val="left"/>
      <w:pPr>
        <w:ind w:left="3437" w:hanging="360"/>
      </w:pPr>
    </w:lvl>
    <w:lvl w:ilvl="5" w:tplc="0809001B" w:tentative="1">
      <w:start w:val="1"/>
      <w:numFmt w:val="lowerRoman"/>
      <w:lvlText w:val="%6."/>
      <w:lvlJc w:val="right"/>
      <w:pPr>
        <w:ind w:left="4157" w:hanging="180"/>
      </w:pPr>
    </w:lvl>
    <w:lvl w:ilvl="6" w:tplc="0809000F" w:tentative="1">
      <w:start w:val="1"/>
      <w:numFmt w:val="decimal"/>
      <w:lvlText w:val="%7."/>
      <w:lvlJc w:val="left"/>
      <w:pPr>
        <w:ind w:left="4877" w:hanging="360"/>
      </w:pPr>
    </w:lvl>
    <w:lvl w:ilvl="7" w:tplc="08090019" w:tentative="1">
      <w:start w:val="1"/>
      <w:numFmt w:val="lowerLetter"/>
      <w:lvlText w:val="%8."/>
      <w:lvlJc w:val="left"/>
      <w:pPr>
        <w:ind w:left="5597" w:hanging="360"/>
      </w:pPr>
    </w:lvl>
    <w:lvl w:ilvl="8" w:tplc="0809001B" w:tentative="1">
      <w:start w:val="1"/>
      <w:numFmt w:val="lowerRoman"/>
      <w:lvlText w:val="%9."/>
      <w:lvlJc w:val="right"/>
      <w:pPr>
        <w:ind w:left="6317" w:hanging="180"/>
      </w:pPr>
    </w:lvl>
  </w:abstractNum>
  <w:abstractNum w:abstractNumId="9" w15:restartNumberingAfterBreak="0">
    <w:nsid w:val="207863BD"/>
    <w:multiLevelType w:val="hybridMultilevel"/>
    <w:tmpl w:val="94645FBC"/>
    <w:lvl w:ilvl="0" w:tplc="4B683B00">
      <w:start w:val="6"/>
      <w:numFmt w:val="decimal"/>
      <w:lvlText w:val="%1"/>
      <w:lvlJc w:val="left"/>
      <w:pPr>
        <w:ind w:left="557" w:hanging="360"/>
      </w:pPr>
      <w:rPr>
        <w:rFonts w:hint="default"/>
        <w:color w:val="auto"/>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0" w15:restartNumberingAfterBreak="0">
    <w:nsid w:val="28C95743"/>
    <w:multiLevelType w:val="hybridMultilevel"/>
    <w:tmpl w:val="E5C2C1D0"/>
    <w:lvl w:ilvl="0" w:tplc="04CA35E6">
      <w:start w:val="1"/>
      <w:numFmt w:val="decimal"/>
      <w:lvlText w:val="%1."/>
      <w:lvlJc w:val="left"/>
      <w:pPr>
        <w:ind w:left="480" w:hanging="284"/>
      </w:pPr>
      <w:rPr>
        <w:rFonts w:ascii="Myriad Pro" w:eastAsia="Myriad Pro" w:hAnsi="Myriad Pro" w:cs="Myriad Pro" w:hint="default"/>
        <w:color w:val="231F20"/>
        <w:spacing w:val="-15"/>
        <w:w w:val="100"/>
        <w:sz w:val="22"/>
        <w:szCs w:val="22"/>
      </w:rPr>
    </w:lvl>
    <w:lvl w:ilvl="1" w:tplc="4634B1EE">
      <w:numFmt w:val="bullet"/>
      <w:lvlText w:val="•"/>
      <w:lvlJc w:val="left"/>
      <w:pPr>
        <w:ind w:left="953" w:hanging="284"/>
      </w:pPr>
      <w:rPr>
        <w:rFonts w:hint="default"/>
      </w:rPr>
    </w:lvl>
    <w:lvl w:ilvl="2" w:tplc="9C4A35E8">
      <w:numFmt w:val="bullet"/>
      <w:lvlText w:val="•"/>
      <w:lvlJc w:val="left"/>
      <w:pPr>
        <w:ind w:left="1427" w:hanging="284"/>
      </w:pPr>
      <w:rPr>
        <w:rFonts w:hint="default"/>
      </w:rPr>
    </w:lvl>
    <w:lvl w:ilvl="3" w:tplc="5524A060">
      <w:numFmt w:val="bullet"/>
      <w:lvlText w:val="•"/>
      <w:lvlJc w:val="left"/>
      <w:pPr>
        <w:ind w:left="1900" w:hanging="284"/>
      </w:pPr>
      <w:rPr>
        <w:rFonts w:hint="default"/>
      </w:rPr>
    </w:lvl>
    <w:lvl w:ilvl="4" w:tplc="31307774">
      <w:numFmt w:val="bullet"/>
      <w:lvlText w:val="•"/>
      <w:lvlJc w:val="left"/>
      <w:pPr>
        <w:ind w:left="2374" w:hanging="284"/>
      </w:pPr>
      <w:rPr>
        <w:rFonts w:hint="default"/>
      </w:rPr>
    </w:lvl>
    <w:lvl w:ilvl="5" w:tplc="3A3EB0FE">
      <w:numFmt w:val="bullet"/>
      <w:lvlText w:val="•"/>
      <w:lvlJc w:val="left"/>
      <w:pPr>
        <w:ind w:left="2847" w:hanging="284"/>
      </w:pPr>
      <w:rPr>
        <w:rFonts w:hint="default"/>
      </w:rPr>
    </w:lvl>
    <w:lvl w:ilvl="6" w:tplc="98C0A38C">
      <w:numFmt w:val="bullet"/>
      <w:lvlText w:val="•"/>
      <w:lvlJc w:val="left"/>
      <w:pPr>
        <w:ind w:left="3321" w:hanging="284"/>
      </w:pPr>
      <w:rPr>
        <w:rFonts w:hint="default"/>
      </w:rPr>
    </w:lvl>
    <w:lvl w:ilvl="7" w:tplc="B412A0B0">
      <w:numFmt w:val="bullet"/>
      <w:lvlText w:val="•"/>
      <w:lvlJc w:val="left"/>
      <w:pPr>
        <w:ind w:left="3795" w:hanging="284"/>
      </w:pPr>
      <w:rPr>
        <w:rFonts w:hint="default"/>
      </w:rPr>
    </w:lvl>
    <w:lvl w:ilvl="8" w:tplc="2556A54E">
      <w:numFmt w:val="bullet"/>
      <w:lvlText w:val="•"/>
      <w:lvlJc w:val="left"/>
      <w:pPr>
        <w:ind w:left="4268" w:hanging="284"/>
      </w:pPr>
      <w:rPr>
        <w:rFonts w:hint="default"/>
      </w:rPr>
    </w:lvl>
  </w:abstractNum>
  <w:abstractNum w:abstractNumId="11" w15:restartNumberingAfterBreak="0">
    <w:nsid w:val="292B0C13"/>
    <w:multiLevelType w:val="hybridMultilevel"/>
    <w:tmpl w:val="D31ECBE2"/>
    <w:lvl w:ilvl="0" w:tplc="123C0800">
      <w:numFmt w:val="bullet"/>
      <w:lvlText w:val="•"/>
      <w:lvlJc w:val="left"/>
      <w:pPr>
        <w:ind w:left="332" w:hanging="156"/>
      </w:pPr>
      <w:rPr>
        <w:rFonts w:ascii="Myriad Pro" w:eastAsia="Myriad Pro" w:hAnsi="Myriad Pro" w:cs="Myriad Pro" w:hint="default"/>
        <w:color w:val="FFFFFF"/>
        <w:w w:val="100"/>
        <w:sz w:val="22"/>
        <w:szCs w:val="22"/>
      </w:rPr>
    </w:lvl>
    <w:lvl w:ilvl="1" w:tplc="6A18B770">
      <w:numFmt w:val="bullet"/>
      <w:lvlText w:val="•"/>
      <w:lvlJc w:val="left"/>
      <w:pPr>
        <w:ind w:left="816" w:hanging="156"/>
      </w:pPr>
      <w:rPr>
        <w:rFonts w:hint="default"/>
      </w:rPr>
    </w:lvl>
    <w:lvl w:ilvl="2" w:tplc="FA20228A">
      <w:numFmt w:val="bullet"/>
      <w:lvlText w:val="•"/>
      <w:lvlJc w:val="left"/>
      <w:pPr>
        <w:ind w:left="1292" w:hanging="156"/>
      </w:pPr>
      <w:rPr>
        <w:rFonts w:hint="default"/>
      </w:rPr>
    </w:lvl>
    <w:lvl w:ilvl="3" w:tplc="7AD26C84">
      <w:numFmt w:val="bullet"/>
      <w:lvlText w:val="•"/>
      <w:lvlJc w:val="left"/>
      <w:pPr>
        <w:ind w:left="1768" w:hanging="156"/>
      </w:pPr>
      <w:rPr>
        <w:rFonts w:hint="default"/>
      </w:rPr>
    </w:lvl>
    <w:lvl w:ilvl="4" w:tplc="67129C84">
      <w:numFmt w:val="bullet"/>
      <w:lvlText w:val="•"/>
      <w:lvlJc w:val="left"/>
      <w:pPr>
        <w:ind w:left="2244" w:hanging="156"/>
      </w:pPr>
      <w:rPr>
        <w:rFonts w:hint="default"/>
      </w:rPr>
    </w:lvl>
    <w:lvl w:ilvl="5" w:tplc="F9B66CDA">
      <w:numFmt w:val="bullet"/>
      <w:lvlText w:val="•"/>
      <w:lvlJc w:val="left"/>
      <w:pPr>
        <w:ind w:left="2720" w:hanging="156"/>
      </w:pPr>
      <w:rPr>
        <w:rFonts w:hint="default"/>
      </w:rPr>
    </w:lvl>
    <w:lvl w:ilvl="6" w:tplc="4A0E4C78">
      <w:numFmt w:val="bullet"/>
      <w:lvlText w:val="•"/>
      <w:lvlJc w:val="left"/>
      <w:pPr>
        <w:ind w:left="3196" w:hanging="156"/>
      </w:pPr>
      <w:rPr>
        <w:rFonts w:hint="default"/>
      </w:rPr>
    </w:lvl>
    <w:lvl w:ilvl="7" w:tplc="2F46E2B0">
      <w:numFmt w:val="bullet"/>
      <w:lvlText w:val="•"/>
      <w:lvlJc w:val="left"/>
      <w:pPr>
        <w:ind w:left="3672" w:hanging="156"/>
      </w:pPr>
      <w:rPr>
        <w:rFonts w:hint="default"/>
      </w:rPr>
    </w:lvl>
    <w:lvl w:ilvl="8" w:tplc="26CA62C0">
      <w:numFmt w:val="bullet"/>
      <w:lvlText w:val="•"/>
      <w:lvlJc w:val="left"/>
      <w:pPr>
        <w:ind w:left="4148" w:hanging="156"/>
      </w:pPr>
      <w:rPr>
        <w:rFonts w:hint="default"/>
      </w:rPr>
    </w:lvl>
  </w:abstractNum>
  <w:abstractNum w:abstractNumId="12" w15:restartNumberingAfterBreak="0">
    <w:nsid w:val="2AA6627A"/>
    <w:multiLevelType w:val="hybridMultilevel"/>
    <w:tmpl w:val="35E63D2E"/>
    <w:lvl w:ilvl="0" w:tplc="7298C3E0">
      <w:numFmt w:val="bullet"/>
      <w:lvlText w:val="•"/>
      <w:lvlJc w:val="left"/>
      <w:pPr>
        <w:ind w:left="337" w:hanging="148"/>
      </w:pPr>
      <w:rPr>
        <w:rFonts w:ascii="Myriad Pro" w:eastAsia="Myriad Pro" w:hAnsi="Myriad Pro" w:cs="Myriad Pro" w:hint="default"/>
        <w:color w:val="231F20"/>
        <w:spacing w:val="-8"/>
        <w:w w:val="100"/>
        <w:sz w:val="22"/>
        <w:szCs w:val="22"/>
      </w:rPr>
    </w:lvl>
    <w:lvl w:ilvl="1" w:tplc="ECC85312">
      <w:numFmt w:val="bullet"/>
      <w:lvlText w:val="•"/>
      <w:lvlJc w:val="left"/>
      <w:pPr>
        <w:ind w:left="826" w:hanging="148"/>
      </w:pPr>
      <w:rPr>
        <w:rFonts w:hint="default"/>
      </w:rPr>
    </w:lvl>
    <w:lvl w:ilvl="2" w:tplc="65307E26">
      <w:numFmt w:val="bullet"/>
      <w:lvlText w:val="•"/>
      <w:lvlJc w:val="left"/>
      <w:pPr>
        <w:ind w:left="1312" w:hanging="148"/>
      </w:pPr>
      <w:rPr>
        <w:rFonts w:hint="default"/>
      </w:rPr>
    </w:lvl>
    <w:lvl w:ilvl="3" w:tplc="E1F0723E">
      <w:numFmt w:val="bullet"/>
      <w:lvlText w:val="•"/>
      <w:lvlJc w:val="left"/>
      <w:pPr>
        <w:ind w:left="1798" w:hanging="148"/>
      </w:pPr>
      <w:rPr>
        <w:rFonts w:hint="default"/>
      </w:rPr>
    </w:lvl>
    <w:lvl w:ilvl="4" w:tplc="44D070D6">
      <w:numFmt w:val="bullet"/>
      <w:lvlText w:val="•"/>
      <w:lvlJc w:val="left"/>
      <w:pPr>
        <w:ind w:left="2285" w:hanging="148"/>
      </w:pPr>
      <w:rPr>
        <w:rFonts w:hint="default"/>
      </w:rPr>
    </w:lvl>
    <w:lvl w:ilvl="5" w:tplc="51C083B2">
      <w:numFmt w:val="bullet"/>
      <w:lvlText w:val="•"/>
      <w:lvlJc w:val="left"/>
      <w:pPr>
        <w:ind w:left="2771" w:hanging="148"/>
      </w:pPr>
      <w:rPr>
        <w:rFonts w:hint="default"/>
      </w:rPr>
    </w:lvl>
    <w:lvl w:ilvl="6" w:tplc="ED34832C">
      <w:numFmt w:val="bullet"/>
      <w:lvlText w:val="•"/>
      <w:lvlJc w:val="left"/>
      <w:pPr>
        <w:ind w:left="3257" w:hanging="148"/>
      </w:pPr>
      <w:rPr>
        <w:rFonts w:hint="default"/>
      </w:rPr>
    </w:lvl>
    <w:lvl w:ilvl="7" w:tplc="AD30B6CA">
      <w:numFmt w:val="bullet"/>
      <w:lvlText w:val="•"/>
      <w:lvlJc w:val="left"/>
      <w:pPr>
        <w:ind w:left="3744" w:hanging="148"/>
      </w:pPr>
      <w:rPr>
        <w:rFonts w:hint="default"/>
      </w:rPr>
    </w:lvl>
    <w:lvl w:ilvl="8" w:tplc="F8C0A7E2">
      <w:numFmt w:val="bullet"/>
      <w:lvlText w:val="•"/>
      <w:lvlJc w:val="left"/>
      <w:pPr>
        <w:ind w:left="4230" w:hanging="148"/>
      </w:pPr>
      <w:rPr>
        <w:rFonts w:hint="default"/>
      </w:rPr>
    </w:lvl>
  </w:abstractNum>
  <w:abstractNum w:abstractNumId="13" w15:restartNumberingAfterBreak="0">
    <w:nsid w:val="2B4B0DD2"/>
    <w:multiLevelType w:val="hybridMultilevel"/>
    <w:tmpl w:val="C8F4D374"/>
    <w:lvl w:ilvl="0" w:tplc="08090019">
      <w:start w:val="1"/>
      <w:numFmt w:val="lowerLetter"/>
      <w:lvlText w:val="%1."/>
      <w:lvlJc w:val="left"/>
      <w:pPr>
        <w:ind w:left="481" w:hanging="284"/>
      </w:pPr>
      <w:rPr>
        <w:rFonts w:hint="default"/>
        <w:spacing w:val="-19"/>
        <w:w w:val="100"/>
      </w:rPr>
    </w:lvl>
    <w:lvl w:ilvl="1" w:tplc="DC3A3E44">
      <w:numFmt w:val="bullet"/>
      <w:lvlText w:val="•"/>
      <w:lvlJc w:val="left"/>
      <w:pPr>
        <w:ind w:left="930" w:hanging="284"/>
      </w:pPr>
      <w:rPr>
        <w:rFonts w:hint="default"/>
      </w:rPr>
    </w:lvl>
    <w:lvl w:ilvl="2" w:tplc="1F16DB34">
      <w:numFmt w:val="bullet"/>
      <w:lvlText w:val="•"/>
      <w:lvlJc w:val="left"/>
      <w:pPr>
        <w:ind w:left="1381" w:hanging="284"/>
      </w:pPr>
      <w:rPr>
        <w:rFonts w:hint="default"/>
      </w:rPr>
    </w:lvl>
    <w:lvl w:ilvl="3" w:tplc="D1EE3BDC">
      <w:numFmt w:val="bullet"/>
      <w:lvlText w:val="•"/>
      <w:lvlJc w:val="left"/>
      <w:pPr>
        <w:ind w:left="1832" w:hanging="284"/>
      </w:pPr>
      <w:rPr>
        <w:rFonts w:hint="default"/>
      </w:rPr>
    </w:lvl>
    <w:lvl w:ilvl="4" w:tplc="D5220F40">
      <w:numFmt w:val="bullet"/>
      <w:lvlText w:val="•"/>
      <w:lvlJc w:val="left"/>
      <w:pPr>
        <w:ind w:left="2283" w:hanging="284"/>
      </w:pPr>
      <w:rPr>
        <w:rFonts w:hint="default"/>
      </w:rPr>
    </w:lvl>
    <w:lvl w:ilvl="5" w:tplc="6584F1F6">
      <w:numFmt w:val="bullet"/>
      <w:lvlText w:val="•"/>
      <w:lvlJc w:val="left"/>
      <w:pPr>
        <w:ind w:left="2734" w:hanging="284"/>
      </w:pPr>
      <w:rPr>
        <w:rFonts w:hint="default"/>
      </w:rPr>
    </w:lvl>
    <w:lvl w:ilvl="6" w:tplc="0DA26E34">
      <w:numFmt w:val="bullet"/>
      <w:lvlText w:val="•"/>
      <w:lvlJc w:val="left"/>
      <w:pPr>
        <w:ind w:left="3185" w:hanging="284"/>
      </w:pPr>
      <w:rPr>
        <w:rFonts w:hint="default"/>
      </w:rPr>
    </w:lvl>
    <w:lvl w:ilvl="7" w:tplc="2820CA42">
      <w:numFmt w:val="bullet"/>
      <w:lvlText w:val="•"/>
      <w:lvlJc w:val="left"/>
      <w:pPr>
        <w:ind w:left="3636" w:hanging="284"/>
      </w:pPr>
      <w:rPr>
        <w:rFonts w:hint="default"/>
      </w:rPr>
    </w:lvl>
    <w:lvl w:ilvl="8" w:tplc="EF44B0BC">
      <w:numFmt w:val="bullet"/>
      <w:lvlText w:val="•"/>
      <w:lvlJc w:val="left"/>
      <w:pPr>
        <w:ind w:left="4087" w:hanging="284"/>
      </w:pPr>
      <w:rPr>
        <w:rFonts w:hint="default"/>
      </w:rPr>
    </w:lvl>
  </w:abstractNum>
  <w:abstractNum w:abstractNumId="14" w15:restartNumberingAfterBreak="0">
    <w:nsid w:val="2DDF7D1D"/>
    <w:multiLevelType w:val="hybridMultilevel"/>
    <w:tmpl w:val="6C2C7170"/>
    <w:lvl w:ilvl="0" w:tplc="9842B0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C2330"/>
    <w:multiLevelType w:val="hybridMultilevel"/>
    <w:tmpl w:val="446A102A"/>
    <w:lvl w:ilvl="0" w:tplc="8286EC9C">
      <w:start w:val="1"/>
      <w:numFmt w:val="decimal"/>
      <w:lvlText w:val="%1."/>
      <w:lvlJc w:val="left"/>
      <w:pPr>
        <w:ind w:left="720" w:hanging="360"/>
      </w:pPr>
      <w:rPr>
        <w:rFonts w:ascii="Myriad Pro" w:eastAsia="Myriad Pro" w:hAnsi="Myriad Pro" w:cs="Myriad Pro" w:hint="default"/>
        <w:color w:val="231F20"/>
        <w:spacing w:val="-15"/>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D0D9D"/>
    <w:multiLevelType w:val="hybridMultilevel"/>
    <w:tmpl w:val="A57C02F6"/>
    <w:lvl w:ilvl="0" w:tplc="AAD0649A">
      <w:start w:val="11"/>
      <w:numFmt w:val="decimal"/>
      <w:lvlText w:val="%1"/>
      <w:lvlJc w:val="left"/>
      <w:pPr>
        <w:ind w:left="637" w:hanging="44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7" w15:restartNumberingAfterBreak="0">
    <w:nsid w:val="33C37CC6"/>
    <w:multiLevelType w:val="hybridMultilevel"/>
    <w:tmpl w:val="24EA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35646"/>
    <w:multiLevelType w:val="hybridMultilevel"/>
    <w:tmpl w:val="230CCAA4"/>
    <w:lvl w:ilvl="0" w:tplc="FFFFFFFF">
      <w:start w:val="9"/>
      <w:numFmt w:val="decimal"/>
      <w:lvlText w:val="%1."/>
      <w:lvlJc w:val="left"/>
      <w:pPr>
        <w:ind w:left="453" w:hanging="454"/>
      </w:pPr>
      <w:rPr>
        <w:color w:val="FFFFFF"/>
        <w:spacing w:val="-8"/>
        <w:w w:val="100"/>
        <w:sz w:val="22"/>
        <w:szCs w:val="22"/>
      </w:rPr>
    </w:lvl>
    <w:lvl w:ilvl="1" w:tplc="4E78DCDA">
      <w:numFmt w:val="bullet"/>
      <w:lvlText w:val="•"/>
      <w:lvlJc w:val="left"/>
      <w:pPr>
        <w:ind w:left="847" w:hanging="454"/>
      </w:pPr>
      <w:rPr>
        <w:rFonts w:hint="default"/>
      </w:rPr>
    </w:lvl>
    <w:lvl w:ilvl="2" w:tplc="458C6CD4">
      <w:numFmt w:val="bullet"/>
      <w:lvlText w:val="•"/>
      <w:lvlJc w:val="left"/>
      <w:pPr>
        <w:ind w:left="1245" w:hanging="454"/>
      </w:pPr>
      <w:rPr>
        <w:rFonts w:hint="default"/>
      </w:rPr>
    </w:lvl>
    <w:lvl w:ilvl="3" w:tplc="70F87204">
      <w:numFmt w:val="bullet"/>
      <w:lvlText w:val="•"/>
      <w:lvlJc w:val="left"/>
      <w:pPr>
        <w:ind w:left="1643" w:hanging="454"/>
      </w:pPr>
      <w:rPr>
        <w:rFonts w:hint="default"/>
      </w:rPr>
    </w:lvl>
    <w:lvl w:ilvl="4" w:tplc="63227E3A">
      <w:numFmt w:val="bullet"/>
      <w:lvlText w:val="•"/>
      <w:lvlJc w:val="left"/>
      <w:pPr>
        <w:ind w:left="2041" w:hanging="454"/>
      </w:pPr>
      <w:rPr>
        <w:rFonts w:hint="default"/>
      </w:rPr>
    </w:lvl>
    <w:lvl w:ilvl="5" w:tplc="1D7436A6">
      <w:numFmt w:val="bullet"/>
      <w:lvlText w:val="•"/>
      <w:lvlJc w:val="left"/>
      <w:pPr>
        <w:ind w:left="2439" w:hanging="454"/>
      </w:pPr>
      <w:rPr>
        <w:rFonts w:hint="default"/>
      </w:rPr>
    </w:lvl>
    <w:lvl w:ilvl="6" w:tplc="EE0E5240">
      <w:numFmt w:val="bullet"/>
      <w:lvlText w:val="•"/>
      <w:lvlJc w:val="left"/>
      <w:pPr>
        <w:ind w:left="2837" w:hanging="454"/>
      </w:pPr>
      <w:rPr>
        <w:rFonts w:hint="default"/>
      </w:rPr>
    </w:lvl>
    <w:lvl w:ilvl="7" w:tplc="CCAC7F8C">
      <w:numFmt w:val="bullet"/>
      <w:lvlText w:val="•"/>
      <w:lvlJc w:val="left"/>
      <w:pPr>
        <w:ind w:left="3235" w:hanging="454"/>
      </w:pPr>
      <w:rPr>
        <w:rFonts w:hint="default"/>
      </w:rPr>
    </w:lvl>
    <w:lvl w:ilvl="8" w:tplc="BDB8BC16">
      <w:numFmt w:val="bullet"/>
      <w:lvlText w:val="•"/>
      <w:lvlJc w:val="left"/>
      <w:pPr>
        <w:ind w:left="3633" w:hanging="454"/>
      </w:pPr>
      <w:rPr>
        <w:rFonts w:hint="default"/>
      </w:rPr>
    </w:lvl>
  </w:abstractNum>
  <w:abstractNum w:abstractNumId="19" w15:restartNumberingAfterBreak="0">
    <w:nsid w:val="3BC24DFE"/>
    <w:multiLevelType w:val="hybridMultilevel"/>
    <w:tmpl w:val="B70CE512"/>
    <w:lvl w:ilvl="0" w:tplc="8286EC9C">
      <w:start w:val="1"/>
      <w:numFmt w:val="decimal"/>
      <w:lvlText w:val="%1."/>
      <w:lvlJc w:val="left"/>
      <w:pPr>
        <w:ind w:left="480" w:hanging="284"/>
      </w:pPr>
      <w:rPr>
        <w:rFonts w:ascii="Myriad Pro" w:eastAsia="Myriad Pro" w:hAnsi="Myriad Pro" w:cs="Myriad Pro" w:hint="default"/>
        <w:color w:val="231F20"/>
        <w:spacing w:val="-15"/>
        <w:w w:val="100"/>
        <w:sz w:val="22"/>
        <w:szCs w:val="22"/>
      </w:rPr>
    </w:lvl>
    <w:lvl w:ilvl="1" w:tplc="D2800F66">
      <w:numFmt w:val="bullet"/>
      <w:lvlText w:val="•"/>
      <w:lvlJc w:val="left"/>
      <w:pPr>
        <w:ind w:left="952" w:hanging="284"/>
      </w:pPr>
      <w:rPr>
        <w:rFonts w:hint="default"/>
      </w:rPr>
    </w:lvl>
    <w:lvl w:ilvl="2" w:tplc="2CBA4864">
      <w:numFmt w:val="bullet"/>
      <w:lvlText w:val="•"/>
      <w:lvlJc w:val="left"/>
      <w:pPr>
        <w:ind w:left="1425" w:hanging="284"/>
      </w:pPr>
      <w:rPr>
        <w:rFonts w:hint="default"/>
      </w:rPr>
    </w:lvl>
    <w:lvl w:ilvl="3" w:tplc="91AA9652">
      <w:numFmt w:val="bullet"/>
      <w:lvlText w:val="•"/>
      <w:lvlJc w:val="left"/>
      <w:pPr>
        <w:ind w:left="1898" w:hanging="284"/>
      </w:pPr>
      <w:rPr>
        <w:rFonts w:hint="default"/>
      </w:rPr>
    </w:lvl>
    <w:lvl w:ilvl="4" w:tplc="69EE2AEA">
      <w:numFmt w:val="bullet"/>
      <w:lvlText w:val="•"/>
      <w:lvlJc w:val="left"/>
      <w:pPr>
        <w:ind w:left="2371" w:hanging="284"/>
      </w:pPr>
      <w:rPr>
        <w:rFonts w:hint="default"/>
      </w:rPr>
    </w:lvl>
    <w:lvl w:ilvl="5" w:tplc="B7C6C304">
      <w:numFmt w:val="bullet"/>
      <w:lvlText w:val="•"/>
      <w:lvlJc w:val="left"/>
      <w:pPr>
        <w:ind w:left="2844" w:hanging="284"/>
      </w:pPr>
      <w:rPr>
        <w:rFonts w:hint="default"/>
      </w:rPr>
    </w:lvl>
    <w:lvl w:ilvl="6" w:tplc="0C185F6E">
      <w:numFmt w:val="bullet"/>
      <w:lvlText w:val="•"/>
      <w:lvlJc w:val="left"/>
      <w:pPr>
        <w:ind w:left="3316" w:hanging="284"/>
      </w:pPr>
      <w:rPr>
        <w:rFonts w:hint="default"/>
      </w:rPr>
    </w:lvl>
    <w:lvl w:ilvl="7" w:tplc="71EA8552">
      <w:numFmt w:val="bullet"/>
      <w:lvlText w:val="•"/>
      <w:lvlJc w:val="left"/>
      <w:pPr>
        <w:ind w:left="3789" w:hanging="284"/>
      </w:pPr>
      <w:rPr>
        <w:rFonts w:hint="default"/>
      </w:rPr>
    </w:lvl>
    <w:lvl w:ilvl="8" w:tplc="FF2A9986">
      <w:numFmt w:val="bullet"/>
      <w:lvlText w:val="•"/>
      <w:lvlJc w:val="left"/>
      <w:pPr>
        <w:ind w:left="4262" w:hanging="284"/>
      </w:pPr>
      <w:rPr>
        <w:rFonts w:hint="default"/>
      </w:rPr>
    </w:lvl>
  </w:abstractNum>
  <w:abstractNum w:abstractNumId="20" w15:restartNumberingAfterBreak="0">
    <w:nsid w:val="457C7B29"/>
    <w:multiLevelType w:val="hybridMultilevel"/>
    <w:tmpl w:val="5636CBE8"/>
    <w:lvl w:ilvl="0" w:tplc="22206D4C">
      <w:start w:val="6"/>
      <w:numFmt w:val="decimal"/>
      <w:lvlText w:val="%1."/>
      <w:lvlJc w:val="left"/>
      <w:pPr>
        <w:ind w:left="637" w:hanging="440"/>
      </w:pPr>
      <w:rPr>
        <w:rFonts w:ascii="Arial" w:eastAsia="Arial" w:hAnsi="Arial" w:cs="Arial" w:hint="default"/>
        <w:color w:val="CD1543"/>
        <w:w w:val="79"/>
        <w:sz w:val="40"/>
        <w:szCs w:val="40"/>
      </w:rPr>
    </w:lvl>
    <w:lvl w:ilvl="1" w:tplc="8CB80A90">
      <w:numFmt w:val="bullet"/>
      <w:lvlText w:val="•"/>
      <w:lvlJc w:val="left"/>
      <w:pPr>
        <w:ind w:left="1709" w:hanging="440"/>
      </w:pPr>
      <w:rPr>
        <w:rFonts w:hint="default"/>
      </w:rPr>
    </w:lvl>
    <w:lvl w:ilvl="2" w:tplc="805850F6">
      <w:numFmt w:val="bullet"/>
      <w:lvlText w:val="•"/>
      <w:lvlJc w:val="left"/>
      <w:pPr>
        <w:ind w:left="2778" w:hanging="440"/>
      </w:pPr>
      <w:rPr>
        <w:rFonts w:hint="default"/>
      </w:rPr>
    </w:lvl>
    <w:lvl w:ilvl="3" w:tplc="757ECE8C">
      <w:numFmt w:val="bullet"/>
      <w:lvlText w:val="•"/>
      <w:lvlJc w:val="left"/>
      <w:pPr>
        <w:ind w:left="3847" w:hanging="440"/>
      </w:pPr>
      <w:rPr>
        <w:rFonts w:hint="default"/>
      </w:rPr>
    </w:lvl>
    <w:lvl w:ilvl="4" w:tplc="917A5DFA">
      <w:numFmt w:val="bullet"/>
      <w:lvlText w:val="•"/>
      <w:lvlJc w:val="left"/>
      <w:pPr>
        <w:ind w:left="4916" w:hanging="440"/>
      </w:pPr>
      <w:rPr>
        <w:rFonts w:hint="default"/>
      </w:rPr>
    </w:lvl>
    <w:lvl w:ilvl="5" w:tplc="BF12C2AA">
      <w:numFmt w:val="bullet"/>
      <w:lvlText w:val="•"/>
      <w:lvlJc w:val="left"/>
      <w:pPr>
        <w:ind w:left="5985" w:hanging="440"/>
      </w:pPr>
      <w:rPr>
        <w:rFonts w:hint="default"/>
      </w:rPr>
    </w:lvl>
    <w:lvl w:ilvl="6" w:tplc="A2008C7E">
      <w:numFmt w:val="bullet"/>
      <w:lvlText w:val="•"/>
      <w:lvlJc w:val="left"/>
      <w:pPr>
        <w:ind w:left="7054" w:hanging="440"/>
      </w:pPr>
      <w:rPr>
        <w:rFonts w:hint="default"/>
      </w:rPr>
    </w:lvl>
    <w:lvl w:ilvl="7" w:tplc="5A2E1A9A">
      <w:numFmt w:val="bullet"/>
      <w:lvlText w:val="•"/>
      <w:lvlJc w:val="left"/>
      <w:pPr>
        <w:ind w:left="8123" w:hanging="440"/>
      </w:pPr>
      <w:rPr>
        <w:rFonts w:hint="default"/>
      </w:rPr>
    </w:lvl>
    <w:lvl w:ilvl="8" w:tplc="E87A4350">
      <w:numFmt w:val="bullet"/>
      <w:lvlText w:val="•"/>
      <w:lvlJc w:val="left"/>
      <w:pPr>
        <w:ind w:left="9193" w:hanging="440"/>
      </w:pPr>
      <w:rPr>
        <w:rFonts w:hint="default"/>
      </w:rPr>
    </w:lvl>
  </w:abstractNum>
  <w:abstractNum w:abstractNumId="21" w15:restartNumberingAfterBreak="0">
    <w:nsid w:val="4B6116F2"/>
    <w:multiLevelType w:val="hybridMultilevel"/>
    <w:tmpl w:val="FDD813CA"/>
    <w:lvl w:ilvl="0" w:tplc="C4FC9134">
      <w:start w:val="2"/>
      <w:numFmt w:val="decimal"/>
      <w:lvlText w:val="%1"/>
      <w:lvlJc w:val="left"/>
      <w:pPr>
        <w:ind w:left="557" w:hanging="360"/>
      </w:pPr>
      <w:rPr>
        <w:rFonts w:hint="default"/>
        <w:color w:val="CD1543"/>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22" w15:restartNumberingAfterBreak="0">
    <w:nsid w:val="50D1159C"/>
    <w:multiLevelType w:val="hybridMultilevel"/>
    <w:tmpl w:val="539A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52922"/>
    <w:multiLevelType w:val="hybridMultilevel"/>
    <w:tmpl w:val="651AFB10"/>
    <w:lvl w:ilvl="0" w:tplc="08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24" w15:restartNumberingAfterBreak="0">
    <w:nsid w:val="5612487C"/>
    <w:multiLevelType w:val="hybridMultilevel"/>
    <w:tmpl w:val="24C2AF04"/>
    <w:lvl w:ilvl="0" w:tplc="E1C272CC">
      <w:start w:val="1"/>
      <w:numFmt w:val="decimal"/>
      <w:lvlText w:val="%1."/>
      <w:lvlJc w:val="left"/>
      <w:pPr>
        <w:ind w:left="480" w:hanging="284"/>
      </w:pPr>
      <w:rPr>
        <w:rFonts w:ascii="Myriad Pro" w:eastAsia="Myriad Pro" w:hAnsi="Myriad Pro" w:cs="Myriad Pro" w:hint="default"/>
        <w:color w:val="231F20"/>
        <w:spacing w:val="-15"/>
        <w:w w:val="100"/>
        <w:sz w:val="22"/>
        <w:szCs w:val="22"/>
      </w:rPr>
    </w:lvl>
    <w:lvl w:ilvl="1" w:tplc="7EF02128">
      <w:numFmt w:val="bullet"/>
      <w:lvlText w:val="•"/>
      <w:lvlJc w:val="left"/>
      <w:pPr>
        <w:ind w:left="1032" w:hanging="284"/>
      </w:pPr>
      <w:rPr>
        <w:rFonts w:hint="default"/>
      </w:rPr>
    </w:lvl>
    <w:lvl w:ilvl="2" w:tplc="5E346D50">
      <w:numFmt w:val="bullet"/>
      <w:lvlText w:val="•"/>
      <w:lvlJc w:val="left"/>
      <w:pPr>
        <w:ind w:left="1585" w:hanging="284"/>
      </w:pPr>
      <w:rPr>
        <w:rFonts w:hint="default"/>
      </w:rPr>
    </w:lvl>
    <w:lvl w:ilvl="3" w:tplc="172A0BAE">
      <w:numFmt w:val="bullet"/>
      <w:lvlText w:val="•"/>
      <w:lvlJc w:val="left"/>
      <w:pPr>
        <w:ind w:left="2137" w:hanging="284"/>
      </w:pPr>
      <w:rPr>
        <w:rFonts w:hint="default"/>
      </w:rPr>
    </w:lvl>
    <w:lvl w:ilvl="4" w:tplc="6E285382">
      <w:numFmt w:val="bullet"/>
      <w:lvlText w:val="•"/>
      <w:lvlJc w:val="left"/>
      <w:pPr>
        <w:ind w:left="2690" w:hanging="284"/>
      </w:pPr>
      <w:rPr>
        <w:rFonts w:hint="default"/>
      </w:rPr>
    </w:lvl>
    <w:lvl w:ilvl="5" w:tplc="3612D12A">
      <w:numFmt w:val="bullet"/>
      <w:lvlText w:val="•"/>
      <w:lvlJc w:val="left"/>
      <w:pPr>
        <w:ind w:left="3243" w:hanging="284"/>
      </w:pPr>
      <w:rPr>
        <w:rFonts w:hint="default"/>
      </w:rPr>
    </w:lvl>
    <w:lvl w:ilvl="6" w:tplc="F232EB30">
      <w:numFmt w:val="bullet"/>
      <w:lvlText w:val="•"/>
      <w:lvlJc w:val="left"/>
      <w:pPr>
        <w:ind w:left="3795" w:hanging="284"/>
      </w:pPr>
      <w:rPr>
        <w:rFonts w:hint="default"/>
      </w:rPr>
    </w:lvl>
    <w:lvl w:ilvl="7" w:tplc="36A8195C">
      <w:numFmt w:val="bullet"/>
      <w:lvlText w:val="•"/>
      <w:lvlJc w:val="left"/>
      <w:pPr>
        <w:ind w:left="4348" w:hanging="284"/>
      </w:pPr>
      <w:rPr>
        <w:rFonts w:hint="default"/>
      </w:rPr>
    </w:lvl>
    <w:lvl w:ilvl="8" w:tplc="529CA62C">
      <w:numFmt w:val="bullet"/>
      <w:lvlText w:val="•"/>
      <w:lvlJc w:val="left"/>
      <w:pPr>
        <w:ind w:left="4901" w:hanging="284"/>
      </w:pPr>
      <w:rPr>
        <w:rFonts w:hint="default"/>
      </w:rPr>
    </w:lvl>
  </w:abstractNum>
  <w:abstractNum w:abstractNumId="25" w15:restartNumberingAfterBreak="0">
    <w:nsid w:val="5B576B2E"/>
    <w:multiLevelType w:val="hybridMultilevel"/>
    <w:tmpl w:val="3CE6CC20"/>
    <w:lvl w:ilvl="0" w:tplc="61428FA0">
      <w:start w:val="1"/>
      <w:numFmt w:val="decimal"/>
      <w:lvlText w:val="%1."/>
      <w:lvlJc w:val="left"/>
      <w:pPr>
        <w:ind w:left="720" w:hanging="360"/>
      </w:pPr>
    </w:lvl>
    <w:lvl w:ilvl="1" w:tplc="59DE000C">
      <w:start w:val="1"/>
      <w:numFmt w:val="lowerLetter"/>
      <w:lvlText w:val="%2."/>
      <w:lvlJc w:val="left"/>
      <w:pPr>
        <w:ind w:left="1440" w:hanging="360"/>
      </w:pPr>
    </w:lvl>
    <w:lvl w:ilvl="2" w:tplc="2BE665CA">
      <w:start w:val="1"/>
      <w:numFmt w:val="lowerRoman"/>
      <w:lvlText w:val="%3."/>
      <w:lvlJc w:val="right"/>
      <w:pPr>
        <w:ind w:left="2160" w:hanging="180"/>
      </w:pPr>
    </w:lvl>
    <w:lvl w:ilvl="3" w:tplc="65807DAC">
      <w:start w:val="1"/>
      <w:numFmt w:val="decimal"/>
      <w:lvlText w:val="%4."/>
      <w:lvlJc w:val="left"/>
      <w:pPr>
        <w:ind w:left="2880" w:hanging="360"/>
      </w:pPr>
    </w:lvl>
    <w:lvl w:ilvl="4" w:tplc="B64059CA">
      <w:start w:val="1"/>
      <w:numFmt w:val="lowerLetter"/>
      <w:lvlText w:val="%5."/>
      <w:lvlJc w:val="left"/>
      <w:pPr>
        <w:ind w:left="3600" w:hanging="360"/>
      </w:pPr>
    </w:lvl>
    <w:lvl w:ilvl="5" w:tplc="1B6C64D6">
      <w:start w:val="1"/>
      <w:numFmt w:val="lowerRoman"/>
      <w:lvlText w:val="%6."/>
      <w:lvlJc w:val="right"/>
      <w:pPr>
        <w:ind w:left="4320" w:hanging="180"/>
      </w:pPr>
    </w:lvl>
    <w:lvl w:ilvl="6" w:tplc="FDA090D8">
      <w:start w:val="1"/>
      <w:numFmt w:val="decimal"/>
      <w:lvlText w:val="%7."/>
      <w:lvlJc w:val="left"/>
      <w:pPr>
        <w:ind w:left="5040" w:hanging="360"/>
      </w:pPr>
    </w:lvl>
    <w:lvl w:ilvl="7" w:tplc="13B8E6A2">
      <w:start w:val="1"/>
      <w:numFmt w:val="lowerLetter"/>
      <w:lvlText w:val="%8."/>
      <w:lvlJc w:val="left"/>
      <w:pPr>
        <w:ind w:left="5760" w:hanging="360"/>
      </w:pPr>
    </w:lvl>
    <w:lvl w:ilvl="8" w:tplc="57BC2716">
      <w:start w:val="1"/>
      <w:numFmt w:val="lowerRoman"/>
      <w:lvlText w:val="%9."/>
      <w:lvlJc w:val="right"/>
      <w:pPr>
        <w:ind w:left="6480" w:hanging="180"/>
      </w:pPr>
    </w:lvl>
  </w:abstractNum>
  <w:abstractNum w:abstractNumId="26" w15:restartNumberingAfterBreak="0">
    <w:nsid w:val="5F5D3B69"/>
    <w:multiLevelType w:val="hybridMultilevel"/>
    <w:tmpl w:val="F5E4D900"/>
    <w:lvl w:ilvl="0" w:tplc="68946E46">
      <w:start w:val="1"/>
      <w:numFmt w:val="decimal"/>
      <w:lvlText w:val="%1."/>
      <w:lvlJc w:val="left"/>
      <w:pPr>
        <w:ind w:left="720" w:hanging="360"/>
      </w:pPr>
    </w:lvl>
    <w:lvl w:ilvl="1" w:tplc="0FF80118">
      <w:start w:val="1"/>
      <w:numFmt w:val="lowerLetter"/>
      <w:lvlText w:val="%2."/>
      <w:lvlJc w:val="left"/>
      <w:pPr>
        <w:ind w:left="1440" w:hanging="360"/>
      </w:pPr>
    </w:lvl>
    <w:lvl w:ilvl="2" w:tplc="3B860958">
      <w:start w:val="1"/>
      <w:numFmt w:val="lowerRoman"/>
      <w:lvlText w:val="%3."/>
      <w:lvlJc w:val="right"/>
      <w:pPr>
        <w:ind w:left="2160" w:hanging="180"/>
      </w:pPr>
    </w:lvl>
    <w:lvl w:ilvl="3" w:tplc="BA365528">
      <w:start w:val="1"/>
      <w:numFmt w:val="decimal"/>
      <w:lvlText w:val="%4."/>
      <w:lvlJc w:val="left"/>
      <w:pPr>
        <w:ind w:left="2880" w:hanging="360"/>
      </w:pPr>
    </w:lvl>
    <w:lvl w:ilvl="4" w:tplc="49C45AD4">
      <w:start w:val="1"/>
      <w:numFmt w:val="lowerLetter"/>
      <w:lvlText w:val="%5."/>
      <w:lvlJc w:val="left"/>
      <w:pPr>
        <w:ind w:left="3600" w:hanging="360"/>
      </w:pPr>
    </w:lvl>
    <w:lvl w:ilvl="5" w:tplc="F77E41AE">
      <w:start w:val="1"/>
      <w:numFmt w:val="lowerRoman"/>
      <w:lvlText w:val="%6."/>
      <w:lvlJc w:val="right"/>
      <w:pPr>
        <w:ind w:left="4320" w:hanging="180"/>
      </w:pPr>
    </w:lvl>
    <w:lvl w:ilvl="6" w:tplc="215E8240">
      <w:start w:val="1"/>
      <w:numFmt w:val="decimal"/>
      <w:lvlText w:val="%7."/>
      <w:lvlJc w:val="left"/>
      <w:pPr>
        <w:ind w:left="5040" w:hanging="360"/>
      </w:pPr>
    </w:lvl>
    <w:lvl w:ilvl="7" w:tplc="69B24DDC">
      <w:start w:val="1"/>
      <w:numFmt w:val="lowerLetter"/>
      <w:lvlText w:val="%8."/>
      <w:lvlJc w:val="left"/>
      <w:pPr>
        <w:ind w:left="5760" w:hanging="360"/>
      </w:pPr>
    </w:lvl>
    <w:lvl w:ilvl="8" w:tplc="5D422730">
      <w:start w:val="1"/>
      <w:numFmt w:val="lowerRoman"/>
      <w:lvlText w:val="%9."/>
      <w:lvlJc w:val="right"/>
      <w:pPr>
        <w:ind w:left="6480" w:hanging="180"/>
      </w:pPr>
    </w:lvl>
  </w:abstractNum>
  <w:abstractNum w:abstractNumId="27" w15:restartNumberingAfterBreak="0">
    <w:nsid w:val="60ED36C7"/>
    <w:multiLevelType w:val="hybridMultilevel"/>
    <w:tmpl w:val="3B9429D6"/>
    <w:lvl w:ilvl="0" w:tplc="C4FC9134">
      <w:start w:val="2"/>
      <w:numFmt w:val="decimal"/>
      <w:lvlText w:val="%1"/>
      <w:lvlJc w:val="left"/>
      <w:pPr>
        <w:ind w:left="1194" w:hanging="360"/>
      </w:pPr>
      <w:rPr>
        <w:rFonts w:hint="default"/>
        <w:color w:val="CD1543"/>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28" w15:restartNumberingAfterBreak="0">
    <w:nsid w:val="6BCF2083"/>
    <w:multiLevelType w:val="hybridMultilevel"/>
    <w:tmpl w:val="D67011B8"/>
    <w:lvl w:ilvl="0" w:tplc="08090013">
      <w:start w:val="1"/>
      <w:numFmt w:val="upperRoman"/>
      <w:lvlText w:val="%1."/>
      <w:lvlJc w:val="right"/>
      <w:pPr>
        <w:ind w:left="481" w:hanging="284"/>
      </w:pPr>
      <w:rPr>
        <w:rFonts w:hint="default"/>
        <w:spacing w:val="-19"/>
        <w:w w:val="100"/>
      </w:rPr>
    </w:lvl>
    <w:lvl w:ilvl="1" w:tplc="DC3A3E44">
      <w:numFmt w:val="bullet"/>
      <w:lvlText w:val="•"/>
      <w:lvlJc w:val="left"/>
      <w:pPr>
        <w:ind w:left="930" w:hanging="284"/>
      </w:pPr>
      <w:rPr>
        <w:rFonts w:hint="default"/>
      </w:rPr>
    </w:lvl>
    <w:lvl w:ilvl="2" w:tplc="1F16DB34">
      <w:numFmt w:val="bullet"/>
      <w:lvlText w:val="•"/>
      <w:lvlJc w:val="left"/>
      <w:pPr>
        <w:ind w:left="1381" w:hanging="284"/>
      </w:pPr>
      <w:rPr>
        <w:rFonts w:hint="default"/>
      </w:rPr>
    </w:lvl>
    <w:lvl w:ilvl="3" w:tplc="D1EE3BDC">
      <w:numFmt w:val="bullet"/>
      <w:lvlText w:val="•"/>
      <w:lvlJc w:val="left"/>
      <w:pPr>
        <w:ind w:left="1832" w:hanging="284"/>
      </w:pPr>
      <w:rPr>
        <w:rFonts w:hint="default"/>
      </w:rPr>
    </w:lvl>
    <w:lvl w:ilvl="4" w:tplc="D5220F40">
      <w:numFmt w:val="bullet"/>
      <w:lvlText w:val="•"/>
      <w:lvlJc w:val="left"/>
      <w:pPr>
        <w:ind w:left="2283" w:hanging="284"/>
      </w:pPr>
      <w:rPr>
        <w:rFonts w:hint="default"/>
      </w:rPr>
    </w:lvl>
    <w:lvl w:ilvl="5" w:tplc="6584F1F6">
      <w:numFmt w:val="bullet"/>
      <w:lvlText w:val="•"/>
      <w:lvlJc w:val="left"/>
      <w:pPr>
        <w:ind w:left="2734" w:hanging="284"/>
      </w:pPr>
      <w:rPr>
        <w:rFonts w:hint="default"/>
      </w:rPr>
    </w:lvl>
    <w:lvl w:ilvl="6" w:tplc="0DA26E34">
      <w:numFmt w:val="bullet"/>
      <w:lvlText w:val="•"/>
      <w:lvlJc w:val="left"/>
      <w:pPr>
        <w:ind w:left="3185" w:hanging="284"/>
      </w:pPr>
      <w:rPr>
        <w:rFonts w:hint="default"/>
      </w:rPr>
    </w:lvl>
    <w:lvl w:ilvl="7" w:tplc="2820CA42">
      <w:numFmt w:val="bullet"/>
      <w:lvlText w:val="•"/>
      <w:lvlJc w:val="left"/>
      <w:pPr>
        <w:ind w:left="3636" w:hanging="284"/>
      </w:pPr>
      <w:rPr>
        <w:rFonts w:hint="default"/>
      </w:rPr>
    </w:lvl>
    <w:lvl w:ilvl="8" w:tplc="EF44B0BC">
      <w:numFmt w:val="bullet"/>
      <w:lvlText w:val="•"/>
      <w:lvlJc w:val="left"/>
      <w:pPr>
        <w:ind w:left="4087" w:hanging="284"/>
      </w:pPr>
      <w:rPr>
        <w:rFonts w:hint="default"/>
      </w:rPr>
    </w:lvl>
  </w:abstractNum>
  <w:abstractNum w:abstractNumId="29" w15:restartNumberingAfterBreak="0">
    <w:nsid w:val="6E0E69F1"/>
    <w:multiLevelType w:val="hybridMultilevel"/>
    <w:tmpl w:val="0740917E"/>
    <w:lvl w:ilvl="0" w:tplc="23EC9168">
      <w:numFmt w:val="bullet"/>
      <w:lvlText w:val="•"/>
      <w:lvlJc w:val="left"/>
      <w:pPr>
        <w:ind w:left="310" w:hanging="156"/>
      </w:pPr>
      <w:rPr>
        <w:rFonts w:ascii="Myriad Pro" w:eastAsia="Myriad Pro" w:hAnsi="Myriad Pro" w:cs="Myriad Pro" w:hint="default"/>
        <w:color w:val="FFFFFF"/>
        <w:spacing w:val="-8"/>
        <w:w w:val="100"/>
        <w:sz w:val="22"/>
        <w:szCs w:val="22"/>
      </w:rPr>
    </w:lvl>
    <w:lvl w:ilvl="1" w:tplc="CAAEF6A6">
      <w:numFmt w:val="bullet"/>
      <w:lvlText w:val="•"/>
      <w:lvlJc w:val="left"/>
      <w:pPr>
        <w:ind w:left="798" w:hanging="156"/>
      </w:pPr>
      <w:rPr>
        <w:rFonts w:hint="default"/>
      </w:rPr>
    </w:lvl>
    <w:lvl w:ilvl="2" w:tplc="C0E6B9EC">
      <w:numFmt w:val="bullet"/>
      <w:lvlText w:val="•"/>
      <w:lvlJc w:val="left"/>
      <w:pPr>
        <w:ind w:left="1276" w:hanging="156"/>
      </w:pPr>
      <w:rPr>
        <w:rFonts w:hint="default"/>
      </w:rPr>
    </w:lvl>
    <w:lvl w:ilvl="3" w:tplc="49828708">
      <w:numFmt w:val="bullet"/>
      <w:lvlText w:val="•"/>
      <w:lvlJc w:val="left"/>
      <w:pPr>
        <w:ind w:left="1754" w:hanging="156"/>
      </w:pPr>
      <w:rPr>
        <w:rFonts w:hint="default"/>
      </w:rPr>
    </w:lvl>
    <w:lvl w:ilvl="4" w:tplc="AFCEF394">
      <w:numFmt w:val="bullet"/>
      <w:lvlText w:val="•"/>
      <w:lvlJc w:val="left"/>
      <w:pPr>
        <w:ind w:left="2232" w:hanging="156"/>
      </w:pPr>
      <w:rPr>
        <w:rFonts w:hint="default"/>
      </w:rPr>
    </w:lvl>
    <w:lvl w:ilvl="5" w:tplc="F8F6B334">
      <w:numFmt w:val="bullet"/>
      <w:lvlText w:val="•"/>
      <w:lvlJc w:val="left"/>
      <w:pPr>
        <w:ind w:left="2710" w:hanging="156"/>
      </w:pPr>
      <w:rPr>
        <w:rFonts w:hint="default"/>
      </w:rPr>
    </w:lvl>
    <w:lvl w:ilvl="6" w:tplc="5F20BB38">
      <w:numFmt w:val="bullet"/>
      <w:lvlText w:val="•"/>
      <w:lvlJc w:val="left"/>
      <w:pPr>
        <w:ind w:left="3188" w:hanging="156"/>
      </w:pPr>
      <w:rPr>
        <w:rFonts w:hint="default"/>
      </w:rPr>
    </w:lvl>
    <w:lvl w:ilvl="7" w:tplc="F1DE59F2">
      <w:numFmt w:val="bullet"/>
      <w:lvlText w:val="•"/>
      <w:lvlJc w:val="left"/>
      <w:pPr>
        <w:ind w:left="3666" w:hanging="156"/>
      </w:pPr>
      <w:rPr>
        <w:rFonts w:hint="default"/>
      </w:rPr>
    </w:lvl>
    <w:lvl w:ilvl="8" w:tplc="110660C6">
      <w:numFmt w:val="bullet"/>
      <w:lvlText w:val="•"/>
      <w:lvlJc w:val="left"/>
      <w:pPr>
        <w:ind w:left="4144" w:hanging="156"/>
      </w:pPr>
      <w:rPr>
        <w:rFonts w:hint="default"/>
      </w:rPr>
    </w:lvl>
  </w:abstractNum>
  <w:abstractNum w:abstractNumId="30" w15:restartNumberingAfterBreak="0">
    <w:nsid w:val="71D433A2"/>
    <w:multiLevelType w:val="hybridMultilevel"/>
    <w:tmpl w:val="1196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F168FE"/>
    <w:multiLevelType w:val="hybridMultilevel"/>
    <w:tmpl w:val="6284CB58"/>
    <w:lvl w:ilvl="0" w:tplc="62B2B1DE">
      <w:numFmt w:val="bullet"/>
      <w:lvlText w:val="•"/>
      <w:lvlJc w:val="left"/>
      <w:pPr>
        <w:ind w:left="429" w:hanging="284"/>
      </w:pPr>
      <w:rPr>
        <w:rFonts w:ascii="Myriad Pro" w:eastAsia="Myriad Pro" w:hAnsi="Myriad Pro" w:cs="Myriad Pro" w:hint="default"/>
        <w:color w:val="231F20"/>
        <w:spacing w:val="-2"/>
        <w:w w:val="100"/>
        <w:sz w:val="22"/>
        <w:szCs w:val="22"/>
      </w:rPr>
    </w:lvl>
    <w:lvl w:ilvl="1" w:tplc="3C24A2F8">
      <w:numFmt w:val="bullet"/>
      <w:lvlText w:val="•"/>
      <w:lvlJc w:val="left"/>
      <w:pPr>
        <w:ind w:left="886" w:hanging="284"/>
      </w:pPr>
      <w:rPr>
        <w:rFonts w:hint="default"/>
      </w:rPr>
    </w:lvl>
    <w:lvl w:ilvl="2" w:tplc="7E701DD2">
      <w:numFmt w:val="bullet"/>
      <w:lvlText w:val="•"/>
      <w:lvlJc w:val="left"/>
      <w:pPr>
        <w:ind w:left="1353" w:hanging="284"/>
      </w:pPr>
      <w:rPr>
        <w:rFonts w:hint="default"/>
      </w:rPr>
    </w:lvl>
    <w:lvl w:ilvl="3" w:tplc="4DB69EE0">
      <w:numFmt w:val="bullet"/>
      <w:lvlText w:val="•"/>
      <w:lvlJc w:val="left"/>
      <w:pPr>
        <w:ind w:left="1819" w:hanging="284"/>
      </w:pPr>
      <w:rPr>
        <w:rFonts w:hint="default"/>
      </w:rPr>
    </w:lvl>
    <w:lvl w:ilvl="4" w:tplc="A1187C24">
      <w:numFmt w:val="bullet"/>
      <w:lvlText w:val="•"/>
      <w:lvlJc w:val="left"/>
      <w:pPr>
        <w:ind w:left="2286" w:hanging="284"/>
      </w:pPr>
      <w:rPr>
        <w:rFonts w:hint="default"/>
      </w:rPr>
    </w:lvl>
    <w:lvl w:ilvl="5" w:tplc="08B2F220">
      <w:numFmt w:val="bullet"/>
      <w:lvlText w:val="•"/>
      <w:lvlJc w:val="left"/>
      <w:pPr>
        <w:ind w:left="2752" w:hanging="284"/>
      </w:pPr>
      <w:rPr>
        <w:rFonts w:hint="default"/>
      </w:rPr>
    </w:lvl>
    <w:lvl w:ilvl="6" w:tplc="539617CE">
      <w:numFmt w:val="bullet"/>
      <w:lvlText w:val="•"/>
      <w:lvlJc w:val="left"/>
      <w:pPr>
        <w:ind w:left="3219" w:hanging="284"/>
      </w:pPr>
      <w:rPr>
        <w:rFonts w:hint="default"/>
      </w:rPr>
    </w:lvl>
    <w:lvl w:ilvl="7" w:tplc="BF7A5D8C">
      <w:numFmt w:val="bullet"/>
      <w:lvlText w:val="•"/>
      <w:lvlJc w:val="left"/>
      <w:pPr>
        <w:ind w:left="3685" w:hanging="284"/>
      </w:pPr>
      <w:rPr>
        <w:rFonts w:hint="default"/>
      </w:rPr>
    </w:lvl>
    <w:lvl w:ilvl="8" w:tplc="3A30CA6C">
      <w:numFmt w:val="bullet"/>
      <w:lvlText w:val="•"/>
      <w:lvlJc w:val="left"/>
      <w:pPr>
        <w:ind w:left="4152" w:hanging="284"/>
      </w:pPr>
      <w:rPr>
        <w:rFonts w:hint="default"/>
      </w:rPr>
    </w:lvl>
  </w:abstractNum>
  <w:abstractNum w:abstractNumId="32" w15:restartNumberingAfterBreak="0">
    <w:nsid w:val="7C36669C"/>
    <w:multiLevelType w:val="hybridMultilevel"/>
    <w:tmpl w:val="90300E3E"/>
    <w:lvl w:ilvl="0" w:tplc="A5985270">
      <w:start w:val="1"/>
      <w:numFmt w:val="decimal"/>
      <w:lvlText w:val="%1."/>
      <w:lvlJc w:val="left"/>
      <w:pPr>
        <w:ind w:left="549" w:hanging="353"/>
      </w:pPr>
      <w:rPr>
        <w:rFonts w:ascii="Arial" w:eastAsia="Arial" w:hAnsi="Arial" w:cs="Arial" w:hint="default"/>
        <w:color w:val="CD1543"/>
        <w:w w:val="79"/>
        <w:sz w:val="40"/>
        <w:szCs w:val="40"/>
      </w:rPr>
    </w:lvl>
    <w:lvl w:ilvl="1" w:tplc="F716C86E">
      <w:numFmt w:val="bullet"/>
      <w:lvlText w:val="•"/>
      <w:lvlJc w:val="left"/>
      <w:pPr>
        <w:ind w:left="1619" w:hanging="353"/>
      </w:pPr>
      <w:rPr>
        <w:rFonts w:hint="default"/>
      </w:rPr>
    </w:lvl>
    <w:lvl w:ilvl="2" w:tplc="B86ED5F0">
      <w:numFmt w:val="bullet"/>
      <w:lvlText w:val="•"/>
      <w:lvlJc w:val="left"/>
      <w:pPr>
        <w:ind w:left="2698" w:hanging="353"/>
      </w:pPr>
      <w:rPr>
        <w:rFonts w:hint="default"/>
      </w:rPr>
    </w:lvl>
    <w:lvl w:ilvl="3" w:tplc="E3548D22">
      <w:numFmt w:val="bullet"/>
      <w:lvlText w:val="•"/>
      <w:lvlJc w:val="left"/>
      <w:pPr>
        <w:ind w:left="3777" w:hanging="353"/>
      </w:pPr>
      <w:rPr>
        <w:rFonts w:hint="default"/>
      </w:rPr>
    </w:lvl>
    <w:lvl w:ilvl="4" w:tplc="C1020F40">
      <w:numFmt w:val="bullet"/>
      <w:lvlText w:val="•"/>
      <w:lvlJc w:val="left"/>
      <w:pPr>
        <w:ind w:left="4856" w:hanging="353"/>
      </w:pPr>
      <w:rPr>
        <w:rFonts w:hint="default"/>
      </w:rPr>
    </w:lvl>
    <w:lvl w:ilvl="5" w:tplc="89249646">
      <w:numFmt w:val="bullet"/>
      <w:lvlText w:val="•"/>
      <w:lvlJc w:val="left"/>
      <w:pPr>
        <w:ind w:left="5935" w:hanging="353"/>
      </w:pPr>
      <w:rPr>
        <w:rFonts w:hint="default"/>
      </w:rPr>
    </w:lvl>
    <w:lvl w:ilvl="6" w:tplc="9512663C">
      <w:numFmt w:val="bullet"/>
      <w:lvlText w:val="•"/>
      <w:lvlJc w:val="left"/>
      <w:pPr>
        <w:ind w:left="7014" w:hanging="353"/>
      </w:pPr>
      <w:rPr>
        <w:rFonts w:hint="default"/>
      </w:rPr>
    </w:lvl>
    <w:lvl w:ilvl="7" w:tplc="AB44DBCC">
      <w:numFmt w:val="bullet"/>
      <w:lvlText w:val="•"/>
      <w:lvlJc w:val="left"/>
      <w:pPr>
        <w:ind w:left="8093" w:hanging="353"/>
      </w:pPr>
      <w:rPr>
        <w:rFonts w:hint="default"/>
      </w:rPr>
    </w:lvl>
    <w:lvl w:ilvl="8" w:tplc="D80C0540">
      <w:numFmt w:val="bullet"/>
      <w:lvlText w:val="•"/>
      <w:lvlJc w:val="left"/>
      <w:pPr>
        <w:ind w:left="9173" w:hanging="353"/>
      </w:pPr>
      <w:rPr>
        <w:rFonts w:hint="default"/>
      </w:rPr>
    </w:lvl>
  </w:abstractNum>
  <w:num w:numId="1">
    <w:abstractNumId w:val="4"/>
  </w:num>
  <w:num w:numId="2">
    <w:abstractNumId w:val="26"/>
  </w:num>
  <w:num w:numId="3">
    <w:abstractNumId w:val="25"/>
  </w:num>
  <w:num w:numId="4">
    <w:abstractNumId w:val="18"/>
  </w:num>
  <w:num w:numId="5">
    <w:abstractNumId w:val="32"/>
  </w:num>
  <w:num w:numId="6">
    <w:abstractNumId w:val="21"/>
  </w:num>
  <w:num w:numId="7">
    <w:abstractNumId w:val="12"/>
  </w:num>
  <w:num w:numId="8">
    <w:abstractNumId w:val="19"/>
  </w:num>
  <w:num w:numId="9">
    <w:abstractNumId w:val="24"/>
  </w:num>
  <w:num w:numId="10">
    <w:abstractNumId w:val="20"/>
  </w:num>
  <w:num w:numId="11">
    <w:abstractNumId w:val="27"/>
  </w:num>
  <w:num w:numId="12">
    <w:abstractNumId w:val="9"/>
  </w:num>
  <w:num w:numId="13">
    <w:abstractNumId w:val="6"/>
  </w:num>
  <w:num w:numId="14">
    <w:abstractNumId w:val="1"/>
  </w:num>
  <w:num w:numId="15">
    <w:abstractNumId w:val="16"/>
  </w:num>
  <w:num w:numId="16">
    <w:abstractNumId w:val="11"/>
  </w:num>
  <w:num w:numId="17">
    <w:abstractNumId w:val="29"/>
  </w:num>
  <w:num w:numId="18">
    <w:abstractNumId w:val="31"/>
  </w:num>
  <w:num w:numId="19">
    <w:abstractNumId w:val="10"/>
  </w:num>
  <w:num w:numId="20">
    <w:abstractNumId w:val="22"/>
  </w:num>
  <w:num w:numId="21">
    <w:abstractNumId w:val="17"/>
  </w:num>
  <w:num w:numId="22">
    <w:abstractNumId w:val="5"/>
  </w:num>
  <w:num w:numId="23">
    <w:abstractNumId w:val="2"/>
  </w:num>
  <w:num w:numId="24">
    <w:abstractNumId w:val="0"/>
  </w:num>
  <w:num w:numId="25">
    <w:abstractNumId w:val="30"/>
  </w:num>
  <w:num w:numId="26">
    <w:abstractNumId w:val="3"/>
  </w:num>
  <w:num w:numId="27">
    <w:abstractNumId w:val="28"/>
  </w:num>
  <w:num w:numId="28">
    <w:abstractNumId w:val="13"/>
  </w:num>
  <w:num w:numId="29">
    <w:abstractNumId w:val="7"/>
  </w:num>
  <w:num w:numId="30">
    <w:abstractNumId w:val="8"/>
  </w:num>
  <w:num w:numId="31">
    <w:abstractNumId w:val="15"/>
  </w:num>
  <w:num w:numId="32">
    <w:abstractNumId w:val="2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9F"/>
    <w:rsid w:val="00021C79"/>
    <w:rsid w:val="001C58EC"/>
    <w:rsid w:val="004D00E2"/>
    <w:rsid w:val="004F7D39"/>
    <w:rsid w:val="0058259F"/>
    <w:rsid w:val="005B61F6"/>
    <w:rsid w:val="005C0A84"/>
    <w:rsid w:val="006D41D7"/>
    <w:rsid w:val="008709AC"/>
    <w:rsid w:val="008D3BB7"/>
    <w:rsid w:val="00907BAC"/>
    <w:rsid w:val="00964F5F"/>
    <w:rsid w:val="009E4045"/>
    <w:rsid w:val="009F77E1"/>
    <w:rsid w:val="00AF7DD8"/>
    <w:rsid w:val="00B72CDB"/>
    <w:rsid w:val="00BD2B1A"/>
    <w:rsid w:val="00C14DA4"/>
    <w:rsid w:val="00C6417E"/>
    <w:rsid w:val="00C730CF"/>
    <w:rsid w:val="00C8038A"/>
    <w:rsid w:val="00CB1965"/>
    <w:rsid w:val="00E35CEF"/>
    <w:rsid w:val="00E56281"/>
    <w:rsid w:val="00E676A3"/>
    <w:rsid w:val="00FF0FB0"/>
    <w:rsid w:val="43FDB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3B4064"/>
  <w15:chartTrackingRefBased/>
  <w15:docId w15:val="{5A6813E6-1D15-6D45-979B-C4F81AC0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9F"/>
    <w:pPr>
      <w:widowControl w:val="0"/>
      <w:autoSpaceDE w:val="0"/>
      <w:autoSpaceDN w:val="0"/>
    </w:pPr>
    <w:rPr>
      <w:rFonts w:ascii="Myriad Pro" w:eastAsia="Myriad Pro" w:hAnsi="Myriad Pro" w:cs="Myriad Pro"/>
      <w:sz w:val="22"/>
      <w:szCs w:val="22"/>
      <w:lang w:val="en-US"/>
    </w:rPr>
  </w:style>
  <w:style w:type="paragraph" w:styleId="Heading1">
    <w:name w:val="heading 1"/>
    <w:basedOn w:val="Normal"/>
    <w:link w:val="Heading1Char"/>
    <w:uiPriority w:val="9"/>
    <w:qFormat/>
    <w:rsid w:val="0058259F"/>
    <w:pPr>
      <w:spacing w:before="99"/>
      <w:ind w:left="917" w:hanging="72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6D41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259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259F"/>
  </w:style>
  <w:style w:type="character" w:customStyle="1" w:styleId="BodyTextChar">
    <w:name w:val="Body Text Char"/>
    <w:basedOn w:val="DefaultParagraphFont"/>
    <w:link w:val="BodyText"/>
    <w:uiPriority w:val="1"/>
    <w:rsid w:val="0058259F"/>
    <w:rPr>
      <w:rFonts w:ascii="Myriad Pro" w:eastAsia="Myriad Pro" w:hAnsi="Myriad Pro" w:cs="Myriad Pro"/>
      <w:sz w:val="22"/>
      <w:szCs w:val="22"/>
      <w:lang w:val="en-US"/>
    </w:rPr>
  </w:style>
  <w:style w:type="paragraph" w:customStyle="1" w:styleId="TableParagraph">
    <w:name w:val="Table Paragraph"/>
    <w:basedOn w:val="Normal"/>
    <w:uiPriority w:val="1"/>
    <w:qFormat/>
    <w:rsid w:val="0058259F"/>
  </w:style>
  <w:style w:type="character" w:customStyle="1" w:styleId="Heading1Char">
    <w:name w:val="Heading 1 Char"/>
    <w:basedOn w:val="DefaultParagraphFont"/>
    <w:link w:val="Heading1"/>
    <w:uiPriority w:val="9"/>
    <w:rsid w:val="0058259F"/>
    <w:rPr>
      <w:rFonts w:ascii="Arial" w:eastAsia="Arial" w:hAnsi="Arial" w:cs="Arial"/>
      <w:sz w:val="40"/>
      <w:szCs w:val="40"/>
      <w:lang w:val="en-US"/>
    </w:rPr>
  </w:style>
  <w:style w:type="paragraph" w:styleId="ListParagraph">
    <w:name w:val="List Paragraph"/>
    <w:basedOn w:val="Normal"/>
    <w:uiPriority w:val="1"/>
    <w:qFormat/>
    <w:rsid w:val="0058259F"/>
    <w:pPr>
      <w:ind w:left="720"/>
      <w:contextualSpacing/>
    </w:pPr>
  </w:style>
  <w:style w:type="character" w:customStyle="1" w:styleId="Heading3Char">
    <w:name w:val="Heading 3 Char"/>
    <w:basedOn w:val="DefaultParagraphFont"/>
    <w:link w:val="Heading3"/>
    <w:uiPriority w:val="9"/>
    <w:rsid w:val="0058259F"/>
    <w:rPr>
      <w:rFonts w:asciiTheme="majorHAnsi" w:eastAsiaTheme="majorEastAsia" w:hAnsiTheme="majorHAnsi" w:cstheme="majorBidi"/>
      <w:color w:val="1F3763" w:themeColor="accent1" w:themeShade="7F"/>
      <w:lang w:val="en-US"/>
    </w:rPr>
  </w:style>
  <w:style w:type="character" w:customStyle="1" w:styleId="Heading2Char">
    <w:name w:val="Heading 2 Char"/>
    <w:basedOn w:val="DefaultParagraphFont"/>
    <w:link w:val="Heading2"/>
    <w:uiPriority w:val="9"/>
    <w:rsid w:val="006D41D7"/>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C6417E"/>
    <w:rPr>
      <w:color w:val="0000FF"/>
      <w:u w:val="single"/>
    </w:rPr>
  </w:style>
  <w:style w:type="paragraph" w:styleId="Header">
    <w:name w:val="header"/>
    <w:basedOn w:val="Normal"/>
    <w:link w:val="HeaderChar"/>
    <w:uiPriority w:val="99"/>
    <w:unhideWhenUsed/>
    <w:rsid w:val="00BD2B1A"/>
    <w:pPr>
      <w:tabs>
        <w:tab w:val="center" w:pos="4513"/>
        <w:tab w:val="right" w:pos="9026"/>
      </w:tabs>
    </w:pPr>
  </w:style>
  <w:style w:type="character" w:customStyle="1" w:styleId="HeaderChar">
    <w:name w:val="Header Char"/>
    <w:basedOn w:val="DefaultParagraphFont"/>
    <w:link w:val="Header"/>
    <w:uiPriority w:val="99"/>
    <w:rsid w:val="00BD2B1A"/>
    <w:rPr>
      <w:rFonts w:ascii="Myriad Pro" w:eastAsia="Myriad Pro" w:hAnsi="Myriad Pro" w:cs="Myriad Pro"/>
      <w:sz w:val="22"/>
      <w:szCs w:val="22"/>
      <w:lang w:val="en-US"/>
    </w:rPr>
  </w:style>
  <w:style w:type="paragraph" w:styleId="Footer">
    <w:name w:val="footer"/>
    <w:basedOn w:val="Normal"/>
    <w:link w:val="FooterChar"/>
    <w:uiPriority w:val="99"/>
    <w:unhideWhenUsed/>
    <w:rsid w:val="00BD2B1A"/>
    <w:pPr>
      <w:tabs>
        <w:tab w:val="center" w:pos="4513"/>
        <w:tab w:val="right" w:pos="9026"/>
      </w:tabs>
    </w:pPr>
  </w:style>
  <w:style w:type="character" w:customStyle="1" w:styleId="FooterChar">
    <w:name w:val="Footer Char"/>
    <w:basedOn w:val="DefaultParagraphFont"/>
    <w:link w:val="Footer"/>
    <w:uiPriority w:val="99"/>
    <w:rsid w:val="00BD2B1A"/>
    <w:rPr>
      <w:rFonts w:ascii="Myriad Pro" w:eastAsia="Myriad Pro" w:hAnsi="Myriad Pro" w:cs="Myriad Pro"/>
      <w:sz w:val="22"/>
      <w:szCs w:val="22"/>
      <w:lang w:val="en-US"/>
    </w:rPr>
  </w:style>
  <w:style w:type="table" w:styleId="TableGrid">
    <w:name w:val="Table Grid"/>
    <w:basedOn w:val="TableNormal"/>
    <w:uiPriority w:val="39"/>
    <w:rsid w:val="00C7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ub.southwales.ac.uk/Interact/Pages/Content/Document.aspx?id=4754" TargetMode="External"/><Relationship Id="rId13" Type="http://schemas.openxmlformats.org/officeDocument/2006/relationships/hyperlink" Target="http://www.uswsu.com/" TargetMode="Externa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gov.wales/docs/dcells/publications/151028-level-descriptors-en.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qaa.ac.uk/assuring-standardsandquality/the-quality-code/quality-code-part-b" TargetMode="External"/><Relationship Id="rId5" Type="http://schemas.openxmlformats.org/officeDocument/2006/relationships/webSettings" Target="webSettings.xml"/><Relationship Id="rId15" Type="http://schemas.openxmlformats.org/officeDocument/2006/relationships/hyperlink" Target="http://www.uswsu.com/" TargetMode="External"/><Relationship Id="rId23" Type="http://schemas.openxmlformats.org/officeDocument/2006/relationships/hyperlink" Target="https://www.heacademy.ac.uk/ukpsf"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thehub.southwales.ac.uk/Interact/Pages/Content/Document.aspx?id=1581&amp;SearchId=441352"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B635-F2A8-402A-A541-391CF02E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9796</Words>
  <Characters>55842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Swayne</dc:creator>
  <cp:keywords/>
  <dc:description/>
  <cp:lastModifiedBy>Clare Kell</cp:lastModifiedBy>
  <cp:revision>2</cp:revision>
  <dcterms:created xsi:type="dcterms:W3CDTF">2019-10-16T07:50:00Z</dcterms:created>
  <dcterms:modified xsi:type="dcterms:W3CDTF">2019-10-16T07:50:00Z</dcterms:modified>
</cp:coreProperties>
</file>