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FD" w:rsidRPr="00522823" w:rsidRDefault="006E5F2C" w:rsidP="006E5F2C">
      <w:pPr>
        <w:pStyle w:val="Title"/>
        <w:contextualSpacing/>
        <w:rPr>
          <w:sz w:val="36"/>
          <w:szCs w:val="36"/>
        </w:rPr>
      </w:pPr>
      <w:bookmarkStart w:id="0" w:name="bookmark0"/>
      <w:r w:rsidRPr="00522823">
        <w:rPr>
          <w:rStyle w:val="CharStyle3"/>
          <w:bCs/>
          <w:sz w:val="36"/>
          <w:szCs w:val="36"/>
          <w:lang w:val="nb-NO" w:eastAsia="nb-NO"/>
        </w:rPr>
        <w:t>University of South Wales</w:t>
      </w:r>
      <w:bookmarkEnd w:id="0"/>
    </w:p>
    <w:bookmarkStart w:id="1" w:name="bookmark2"/>
    <w:p w:rsidR="009A4BC0" w:rsidRPr="009A4BC0" w:rsidRDefault="009A4BC0" w:rsidP="009A4BC0">
      <w:pPr>
        <w:pStyle w:val="Title"/>
        <w:contextualSpacing/>
        <w:rPr>
          <w:rFonts w:ascii="Arial" w:hAnsi="Arial" w:cs="Arial"/>
          <w:b w:val="0"/>
          <w:color w:val="auto"/>
          <w:sz w:val="36"/>
          <w:szCs w:val="36"/>
          <w:lang w:val="en-GB"/>
        </w:rPr>
      </w:pPr>
      <w:r w:rsidRPr="009A4BC0">
        <w:rPr>
          <w:rFonts w:ascii="Arial" w:hAnsi="Arial" w:cs="Arial"/>
          <w:b w:val="0"/>
          <w:color w:val="auto"/>
          <w:sz w:val="36"/>
          <w:szCs w:val="36"/>
          <w:lang w:val="en-GB"/>
        </w:rPr>
        <w:fldChar w:fldCharType="begin"/>
      </w:r>
      <w:r w:rsidRPr="009A4BC0">
        <w:rPr>
          <w:rFonts w:ascii="Arial" w:hAnsi="Arial" w:cs="Arial"/>
          <w:b w:val="0"/>
          <w:color w:val="auto"/>
          <w:sz w:val="36"/>
          <w:szCs w:val="36"/>
          <w:lang w:val="en-GB"/>
        </w:rPr>
        <w:instrText xml:space="preserve"> HYPERLINK "http://celt.southwales.ac.uk/" </w:instrText>
      </w:r>
      <w:r w:rsidRPr="009A4BC0">
        <w:rPr>
          <w:rFonts w:ascii="Arial" w:hAnsi="Arial" w:cs="Arial"/>
          <w:b w:val="0"/>
          <w:color w:val="auto"/>
          <w:sz w:val="36"/>
          <w:szCs w:val="36"/>
          <w:lang w:val="en-GB"/>
        </w:rPr>
        <w:fldChar w:fldCharType="separate"/>
      </w:r>
      <w:r w:rsidRPr="009A4BC0">
        <w:rPr>
          <w:rStyle w:val="Hyperlink"/>
          <w:rFonts w:ascii="Arial" w:hAnsi="Arial" w:cs="Arial"/>
          <w:b w:val="0"/>
          <w:color w:val="auto"/>
          <w:sz w:val="36"/>
          <w:szCs w:val="36"/>
          <w:u w:val="none"/>
          <w:lang w:val="en-GB"/>
        </w:rPr>
        <w:t>Centre for the Enhancement of Learning and Teaching</w:t>
      </w:r>
      <w:r w:rsidRPr="009A4BC0">
        <w:rPr>
          <w:rFonts w:ascii="Arial" w:hAnsi="Arial" w:cs="Arial"/>
          <w:b w:val="0"/>
          <w:color w:val="auto"/>
          <w:sz w:val="36"/>
          <w:szCs w:val="36"/>
        </w:rPr>
        <w:fldChar w:fldCharType="end"/>
      </w:r>
    </w:p>
    <w:p w:rsidR="009476FD" w:rsidRPr="00522823" w:rsidRDefault="009A4BC0" w:rsidP="006E5F2C">
      <w:pPr>
        <w:pStyle w:val="Title"/>
        <w:contextualSpacing/>
        <w:rPr>
          <w:sz w:val="36"/>
          <w:szCs w:val="36"/>
        </w:rPr>
      </w:pPr>
      <w:r>
        <w:rPr>
          <w:rStyle w:val="CharStyle3"/>
          <w:bCs/>
          <w:sz w:val="36"/>
          <w:szCs w:val="36"/>
        </w:rPr>
        <w:t>Module</w:t>
      </w:r>
      <w:bookmarkStart w:id="2" w:name="_GoBack"/>
      <w:bookmarkEnd w:id="2"/>
      <w:r w:rsidR="006E5F2C" w:rsidRPr="00522823">
        <w:rPr>
          <w:rStyle w:val="CharStyle3"/>
          <w:bCs/>
          <w:sz w:val="36"/>
          <w:szCs w:val="36"/>
        </w:rPr>
        <w:t xml:space="preserve"> Minimum Requirements Policy</w:t>
      </w:r>
      <w:bookmarkEnd w:id="1"/>
    </w:p>
    <w:p w:rsidR="009476FD" w:rsidRDefault="006E5F2C" w:rsidP="00522823">
      <w:pPr>
        <w:pStyle w:val="Style6"/>
        <w:shd w:val="clear" w:color="auto" w:fill="auto"/>
        <w:spacing w:before="240"/>
        <w:ind w:left="23" w:right="40" w:firstLine="0"/>
      </w:pPr>
      <w:r>
        <w:rPr>
          <w:rStyle w:val="CharStyle7"/>
          <w:color w:val="000000"/>
          <w:lang w:eastAsia="en-US"/>
        </w:rPr>
        <w:t xml:space="preserve">This policy sets out the University’s expectations in terms of the minimum amount of information a student can expect to find in the Learning Environment. It secures an improved approach, facilitating better support and ensuring a more consistent experience for users and </w:t>
      </w:r>
      <w:proofErr w:type="gramStart"/>
      <w:r>
        <w:rPr>
          <w:rStyle w:val="CharStyle7"/>
          <w:color w:val="000000"/>
          <w:lang w:eastAsia="en-US"/>
        </w:rPr>
        <w:t>should be read</w:t>
      </w:r>
      <w:proofErr w:type="gramEnd"/>
      <w:r>
        <w:rPr>
          <w:rStyle w:val="CharStyle7"/>
          <w:color w:val="000000"/>
          <w:lang w:eastAsia="en-US"/>
        </w:rPr>
        <w:t xml:space="preserve"> in conjunction with the ‘Guidelines for Staff and online support materials.</w:t>
      </w:r>
    </w:p>
    <w:p w:rsidR="009476FD" w:rsidRDefault="006E5F2C">
      <w:pPr>
        <w:pStyle w:val="Style6"/>
        <w:shd w:val="clear" w:color="auto" w:fill="auto"/>
        <w:spacing w:after="236"/>
        <w:ind w:left="20" w:right="40" w:firstLine="0"/>
      </w:pPr>
      <w:r>
        <w:rPr>
          <w:rStyle w:val="CharStyle7"/>
          <w:color w:val="000000"/>
          <w:lang w:eastAsia="en-US"/>
        </w:rPr>
        <w:t xml:space="preserve">The findings of the Learning Environment Review in </w:t>
      </w:r>
      <w:r>
        <w:rPr>
          <w:rStyle w:val="CharStyle7"/>
          <w:color w:val="000000"/>
          <w:lang w:val="bg-BG" w:eastAsia="bg-BG"/>
        </w:rPr>
        <w:t xml:space="preserve">2013/14 </w:t>
      </w:r>
      <w:r>
        <w:rPr>
          <w:rStyle w:val="CharStyle7"/>
          <w:color w:val="000000"/>
          <w:lang w:eastAsia="en-US"/>
        </w:rPr>
        <w:t xml:space="preserve">highlighted inconsistent practice in relation to the use of the Virtual Learning Environments (VLE), with users commenting on the fact that they were clunky, inconsistent, difficult to navigate and information difficult to find. The policy </w:t>
      </w:r>
      <w:proofErr w:type="gramStart"/>
      <w:r>
        <w:rPr>
          <w:rStyle w:val="CharStyle7"/>
          <w:color w:val="000000"/>
          <w:lang w:eastAsia="en-US"/>
        </w:rPr>
        <w:t>was developed</w:t>
      </w:r>
      <w:proofErr w:type="gramEnd"/>
      <w:r>
        <w:rPr>
          <w:rStyle w:val="CharStyle7"/>
          <w:color w:val="000000"/>
          <w:lang w:eastAsia="en-US"/>
        </w:rPr>
        <w:t xml:space="preserve"> based on feedback gathered as part of the Learning Environment Review and in discussion with Heads of Student Experience and the Student Union.</w:t>
      </w:r>
    </w:p>
    <w:p w:rsidR="009476FD" w:rsidRDefault="006E5F2C">
      <w:pPr>
        <w:pStyle w:val="Style6"/>
        <w:shd w:val="clear" w:color="auto" w:fill="auto"/>
        <w:spacing w:after="232" w:line="278" w:lineRule="exact"/>
        <w:ind w:left="20" w:right="40" w:firstLine="0"/>
      </w:pPr>
      <w:r>
        <w:rPr>
          <w:rStyle w:val="CharStyle7"/>
          <w:color w:val="000000"/>
          <w:lang w:eastAsia="en-US"/>
        </w:rPr>
        <w:t>All modules should provide the following information to students, presented in a clear and consistent manner:</w:t>
      </w:r>
    </w:p>
    <w:p w:rsidR="009476FD" w:rsidRDefault="006E5F2C" w:rsidP="006E5F2C">
      <w:pPr>
        <w:pStyle w:val="Heading1"/>
      </w:pPr>
      <w:bookmarkStart w:id="3" w:name="bookmark3"/>
      <w:r>
        <w:rPr>
          <w:rStyle w:val="CharStyle9"/>
          <w:b/>
          <w:bCs/>
        </w:rPr>
        <w:t>Administrative Information:</w:t>
      </w:r>
      <w:bookmarkEnd w:id="3"/>
    </w:p>
    <w:p w:rsidR="009476FD" w:rsidRDefault="006E5F2C">
      <w:pPr>
        <w:pStyle w:val="Style6"/>
        <w:numPr>
          <w:ilvl w:val="0"/>
          <w:numId w:val="1"/>
        </w:numPr>
        <w:shd w:val="clear" w:color="auto" w:fill="auto"/>
        <w:spacing w:after="0" w:line="288" w:lineRule="exact"/>
        <w:ind w:left="380" w:firstLine="0"/>
        <w:jc w:val="both"/>
      </w:pPr>
      <w:r>
        <w:rPr>
          <w:rStyle w:val="CharStyle7"/>
          <w:color w:val="000000"/>
          <w:lang w:eastAsia="en-US"/>
        </w:rPr>
        <w:t xml:space="preserve"> Name(s) and contact details for teaching team</w:t>
      </w:r>
    </w:p>
    <w:p w:rsidR="009476FD" w:rsidRDefault="006E5F2C">
      <w:pPr>
        <w:pStyle w:val="Style6"/>
        <w:numPr>
          <w:ilvl w:val="0"/>
          <w:numId w:val="1"/>
        </w:numPr>
        <w:shd w:val="clear" w:color="auto" w:fill="auto"/>
        <w:tabs>
          <w:tab w:val="left" w:pos="678"/>
        </w:tabs>
        <w:spacing w:after="0" w:line="288" w:lineRule="exact"/>
        <w:ind w:left="380" w:firstLine="0"/>
        <w:jc w:val="both"/>
      </w:pPr>
      <w:r>
        <w:rPr>
          <w:rStyle w:val="CharStyle7"/>
          <w:color w:val="000000"/>
          <w:lang w:eastAsia="en-US"/>
        </w:rPr>
        <w:t>Module descriptor</w:t>
      </w:r>
    </w:p>
    <w:p w:rsidR="009476FD" w:rsidRDefault="006E5F2C">
      <w:pPr>
        <w:pStyle w:val="Style6"/>
        <w:numPr>
          <w:ilvl w:val="0"/>
          <w:numId w:val="1"/>
        </w:numPr>
        <w:shd w:val="clear" w:color="auto" w:fill="auto"/>
        <w:tabs>
          <w:tab w:val="left" w:pos="678"/>
        </w:tabs>
        <w:spacing w:after="0" w:line="288" w:lineRule="exact"/>
        <w:ind w:left="380" w:firstLine="0"/>
        <w:jc w:val="both"/>
      </w:pPr>
      <w:r>
        <w:rPr>
          <w:rStyle w:val="CharStyle7"/>
          <w:color w:val="000000"/>
          <w:lang w:eastAsia="en-US"/>
        </w:rPr>
        <w:t>Assessment Type</w:t>
      </w:r>
    </w:p>
    <w:p w:rsidR="009476FD" w:rsidRDefault="006E5F2C">
      <w:pPr>
        <w:pStyle w:val="Style6"/>
        <w:numPr>
          <w:ilvl w:val="0"/>
          <w:numId w:val="1"/>
        </w:numPr>
        <w:shd w:val="clear" w:color="auto" w:fill="auto"/>
        <w:spacing w:after="0" w:line="288" w:lineRule="exact"/>
        <w:ind w:left="380" w:firstLine="0"/>
        <w:jc w:val="both"/>
      </w:pPr>
      <w:r>
        <w:rPr>
          <w:rStyle w:val="CharStyle7"/>
          <w:color w:val="000000"/>
          <w:lang w:eastAsia="en-US"/>
        </w:rPr>
        <w:t xml:space="preserve"> Where to go for support (non-academic/study skills)</w:t>
      </w:r>
    </w:p>
    <w:p w:rsidR="009476FD" w:rsidRDefault="006E5F2C">
      <w:pPr>
        <w:pStyle w:val="Style6"/>
        <w:numPr>
          <w:ilvl w:val="0"/>
          <w:numId w:val="1"/>
        </w:numPr>
        <w:shd w:val="clear" w:color="auto" w:fill="auto"/>
        <w:spacing w:after="248" w:line="288" w:lineRule="exact"/>
        <w:ind w:left="720" w:right="560"/>
      </w:pPr>
      <w:r>
        <w:rPr>
          <w:rStyle w:val="CharStyle7"/>
          <w:color w:val="000000"/>
          <w:lang w:eastAsia="en-US"/>
        </w:rPr>
        <w:t xml:space="preserve"> Links to relevant student regulations &amp; appropriate information (</w:t>
      </w:r>
      <w:proofErr w:type="spellStart"/>
      <w:r>
        <w:rPr>
          <w:rStyle w:val="CharStyle7"/>
          <w:color w:val="000000"/>
          <w:lang w:eastAsia="en-US"/>
        </w:rPr>
        <w:t>i.e</w:t>
      </w:r>
      <w:proofErr w:type="spellEnd"/>
      <w:r>
        <w:rPr>
          <w:rStyle w:val="CharStyle7"/>
          <w:color w:val="000000"/>
          <w:lang w:eastAsia="en-US"/>
        </w:rPr>
        <w:t xml:space="preserve"> academic integrity/social media)</w:t>
      </w:r>
    </w:p>
    <w:p w:rsidR="009476FD" w:rsidRDefault="006E5F2C" w:rsidP="006E5F2C">
      <w:pPr>
        <w:pStyle w:val="Heading1"/>
      </w:pPr>
      <w:bookmarkStart w:id="4" w:name="bookmark4"/>
      <w:r>
        <w:rPr>
          <w:rStyle w:val="CharStyle9"/>
          <w:b/>
          <w:bCs/>
        </w:rPr>
        <w:t>Learning &amp; Teaching Information:</w:t>
      </w:r>
      <w:bookmarkEnd w:id="4"/>
    </w:p>
    <w:p w:rsidR="009476FD" w:rsidRDefault="006E5F2C">
      <w:pPr>
        <w:pStyle w:val="Style6"/>
        <w:numPr>
          <w:ilvl w:val="0"/>
          <w:numId w:val="1"/>
        </w:numPr>
        <w:shd w:val="clear" w:color="auto" w:fill="auto"/>
        <w:tabs>
          <w:tab w:val="left" w:pos="678"/>
        </w:tabs>
        <w:spacing w:after="0" w:line="278" w:lineRule="exact"/>
        <w:ind w:left="380" w:firstLine="0"/>
        <w:jc w:val="both"/>
      </w:pPr>
      <w:r>
        <w:rPr>
          <w:rStyle w:val="CharStyle7"/>
          <w:color w:val="000000"/>
          <w:lang w:eastAsia="en-US"/>
        </w:rPr>
        <w:t>Module learning experience to include</w:t>
      </w:r>
    </w:p>
    <w:p w:rsidR="009476FD" w:rsidRDefault="006E5F2C">
      <w:pPr>
        <w:pStyle w:val="Style6"/>
        <w:shd w:val="clear" w:color="auto" w:fill="auto"/>
        <w:spacing w:after="0" w:line="278" w:lineRule="exact"/>
        <w:ind w:left="1100" w:right="40" w:firstLine="0"/>
      </w:pPr>
      <w:r>
        <w:rPr>
          <w:rStyle w:val="CharStyle7"/>
          <w:color w:val="000000"/>
          <w:lang w:val="ru-RU" w:eastAsia="ru-RU"/>
        </w:rPr>
        <w:t xml:space="preserve">о </w:t>
      </w:r>
      <w:r>
        <w:rPr>
          <w:rStyle w:val="CharStyle7"/>
          <w:color w:val="000000"/>
          <w:lang w:eastAsia="en-US"/>
        </w:rPr>
        <w:t xml:space="preserve">Delivery schedule - summary of learning &amp; teaching activities by week or by topic </w:t>
      </w:r>
      <w:r>
        <w:rPr>
          <w:rStyle w:val="CharStyle7"/>
          <w:color w:val="000000"/>
          <w:lang w:val="ru-RU" w:eastAsia="ru-RU"/>
        </w:rPr>
        <w:t xml:space="preserve">о </w:t>
      </w:r>
      <w:r>
        <w:rPr>
          <w:rStyle w:val="CharStyle7"/>
          <w:color w:val="000000"/>
          <w:lang w:eastAsia="en-US"/>
        </w:rPr>
        <w:t>Up-to-date learning materials</w:t>
      </w:r>
    </w:p>
    <w:p w:rsidR="009476FD" w:rsidRDefault="006E5F2C">
      <w:pPr>
        <w:pStyle w:val="Style6"/>
        <w:numPr>
          <w:ilvl w:val="0"/>
          <w:numId w:val="1"/>
        </w:numPr>
        <w:shd w:val="clear" w:color="auto" w:fill="auto"/>
        <w:tabs>
          <w:tab w:val="left" w:pos="678"/>
        </w:tabs>
        <w:spacing w:after="0" w:line="283" w:lineRule="exact"/>
        <w:ind w:left="380" w:firstLine="0"/>
        <w:jc w:val="both"/>
      </w:pPr>
      <w:r>
        <w:rPr>
          <w:rStyle w:val="CharStyle7"/>
          <w:color w:val="000000"/>
          <w:lang w:eastAsia="en-US"/>
        </w:rPr>
        <w:t>Online Reading List to include essential and suggested resources</w:t>
      </w:r>
    </w:p>
    <w:p w:rsidR="009476FD" w:rsidRDefault="006E5F2C">
      <w:pPr>
        <w:pStyle w:val="Style6"/>
        <w:numPr>
          <w:ilvl w:val="0"/>
          <w:numId w:val="1"/>
        </w:numPr>
        <w:shd w:val="clear" w:color="auto" w:fill="auto"/>
        <w:tabs>
          <w:tab w:val="left" w:pos="678"/>
          <w:tab w:val="center" w:pos="6390"/>
          <w:tab w:val="right" w:pos="8098"/>
        </w:tabs>
        <w:spacing w:after="0" w:line="283" w:lineRule="exact"/>
        <w:ind w:left="380" w:firstLine="0"/>
        <w:jc w:val="both"/>
      </w:pPr>
      <w:r>
        <w:rPr>
          <w:rStyle w:val="CharStyle7"/>
          <w:color w:val="000000"/>
          <w:lang w:eastAsia="en-US"/>
        </w:rPr>
        <w:t>Assessment &amp; Feedback Information as indicated</w:t>
      </w:r>
      <w:r>
        <w:rPr>
          <w:rStyle w:val="CharStyle7"/>
          <w:color w:val="000000"/>
          <w:lang w:eastAsia="en-US"/>
        </w:rPr>
        <w:tab/>
        <w:t>on the</w:t>
      </w:r>
      <w:r>
        <w:rPr>
          <w:rStyle w:val="CharStyle7"/>
          <w:color w:val="000000"/>
          <w:lang w:eastAsia="en-US"/>
        </w:rPr>
        <w:tab/>
        <w:t>Assessment</w:t>
      </w:r>
    </w:p>
    <w:p w:rsidR="009476FD" w:rsidRDefault="006E5F2C">
      <w:pPr>
        <w:pStyle w:val="Style6"/>
        <w:shd w:val="clear" w:color="auto" w:fill="auto"/>
        <w:spacing w:after="0" w:line="283" w:lineRule="exact"/>
        <w:ind w:left="720" w:firstLine="0"/>
      </w:pPr>
      <w:r>
        <w:rPr>
          <w:rStyle w:val="CharStyle7"/>
          <w:color w:val="000000"/>
          <w:lang w:eastAsia="en-US"/>
        </w:rPr>
        <w:t>Cover Sheet and Feedback guidelines.</w:t>
      </w:r>
    </w:p>
    <w:p w:rsidR="009476FD" w:rsidRDefault="006E5F2C">
      <w:pPr>
        <w:pStyle w:val="Style6"/>
        <w:numPr>
          <w:ilvl w:val="0"/>
          <w:numId w:val="1"/>
        </w:numPr>
        <w:shd w:val="clear" w:color="auto" w:fill="auto"/>
        <w:spacing w:after="0" w:line="283" w:lineRule="exact"/>
        <w:ind w:left="720" w:right="40"/>
      </w:pPr>
      <w:r>
        <w:rPr>
          <w:rStyle w:val="CharStyle7"/>
          <w:color w:val="000000"/>
          <w:lang w:eastAsia="en-US"/>
        </w:rPr>
        <w:t xml:space="preserve"> Where appropriate, links to interactive content such as blogs, wikis and other collaborative tools, i.e. Module Discussion Forum</w:t>
      </w:r>
    </w:p>
    <w:p w:rsidR="009476FD" w:rsidRDefault="006E5F2C">
      <w:pPr>
        <w:pStyle w:val="Style6"/>
        <w:numPr>
          <w:ilvl w:val="0"/>
          <w:numId w:val="1"/>
        </w:numPr>
        <w:shd w:val="clear" w:color="auto" w:fill="auto"/>
        <w:tabs>
          <w:tab w:val="left" w:pos="678"/>
        </w:tabs>
        <w:spacing w:after="248" w:line="283" w:lineRule="exact"/>
        <w:ind w:left="380" w:firstLine="0"/>
        <w:jc w:val="both"/>
      </w:pPr>
      <w:r>
        <w:rPr>
          <w:rStyle w:val="CharStyle7"/>
          <w:color w:val="000000"/>
          <w:lang w:eastAsia="en-US"/>
        </w:rPr>
        <w:t>Module Evaluation</w:t>
      </w:r>
    </w:p>
    <w:p w:rsidR="009476FD" w:rsidRDefault="006E5F2C" w:rsidP="006E5F2C">
      <w:pPr>
        <w:pStyle w:val="Heading1"/>
      </w:pPr>
      <w:bookmarkStart w:id="5" w:name="bookmark5"/>
      <w:r>
        <w:rPr>
          <w:rStyle w:val="CharStyle9"/>
          <w:b/>
          <w:bCs/>
        </w:rPr>
        <w:t>Business Continuity</w:t>
      </w:r>
      <w:bookmarkEnd w:id="5"/>
    </w:p>
    <w:p w:rsidR="009476FD" w:rsidRDefault="006E5F2C">
      <w:pPr>
        <w:pStyle w:val="Style6"/>
        <w:shd w:val="clear" w:color="auto" w:fill="auto"/>
        <w:spacing w:after="0"/>
        <w:ind w:left="380" w:right="40" w:firstLine="0"/>
        <w:jc w:val="both"/>
      </w:pPr>
      <w:r>
        <w:rPr>
          <w:rStyle w:val="CharStyle7"/>
          <w:color w:val="000000"/>
          <w:lang w:eastAsia="en-US"/>
        </w:rPr>
        <w:t xml:space="preserve">Teaching content </w:t>
      </w:r>
      <w:proofErr w:type="gramStart"/>
      <w:r>
        <w:rPr>
          <w:rStyle w:val="CharStyle7"/>
          <w:color w:val="000000"/>
          <w:lang w:eastAsia="en-US"/>
        </w:rPr>
        <w:t>should be uploaded</w:t>
      </w:r>
      <w:proofErr w:type="gramEnd"/>
      <w:r>
        <w:rPr>
          <w:rStyle w:val="CharStyle7"/>
          <w:color w:val="000000"/>
          <w:lang w:eastAsia="en-US"/>
        </w:rPr>
        <w:t xml:space="preserve"> in advance so that students can continue to study in inclement weather or staff absences. It </w:t>
      </w:r>
      <w:proofErr w:type="gramStart"/>
      <w:r>
        <w:rPr>
          <w:rStyle w:val="CharStyle7"/>
          <w:color w:val="000000"/>
          <w:lang w:eastAsia="en-US"/>
        </w:rPr>
        <w:t>was agreed</w:t>
      </w:r>
      <w:proofErr w:type="gramEnd"/>
      <w:r>
        <w:rPr>
          <w:rStyle w:val="CharStyle7"/>
          <w:color w:val="000000"/>
          <w:lang w:eastAsia="en-US"/>
        </w:rPr>
        <w:t xml:space="preserve"> that at least two to three weeks of content and learning materials should be uploaded.</w:t>
      </w:r>
    </w:p>
    <w:p w:rsidR="009476FD" w:rsidRDefault="006E5F2C">
      <w:pPr>
        <w:pStyle w:val="Style10"/>
        <w:shd w:val="clear" w:color="auto" w:fill="auto"/>
        <w:spacing w:line="210" w:lineRule="exact"/>
        <w:ind w:left="4540"/>
      </w:pPr>
      <w:r>
        <w:rPr>
          <w:rStyle w:val="CharStyle11"/>
          <w:color w:val="000000"/>
          <w:lang w:eastAsia="en-US"/>
        </w:rPr>
        <w:t>Approved by LTEC, October 2014</w:t>
      </w:r>
    </w:p>
    <w:sectPr w:rsidR="009476FD">
      <w:type w:val="continuous"/>
      <w:pgSz w:w="11909" w:h="16834"/>
      <w:pgMar w:top="732" w:right="1802" w:bottom="732" w:left="1802"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1"/>
  </w:compat>
  <w:rsids>
    <w:rsidRoot w:val="006E5F2C"/>
    <w:rsid w:val="00522823"/>
    <w:rsid w:val="006E5F2C"/>
    <w:rsid w:val="009476FD"/>
    <w:rsid w:val="009A4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6AD45"/>
  <w14:defaultImageDpi w14:val="0"/>
  <w15:docId w15:val="{461345BF-C431-46B6-812A-BD62F688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lang w:val="en-US" w:eastAsia="en-US"/>
    </w:rPr>
  </w:style>
  <w:style w:type="paragraph" w:styleId="Heading1">
    <w:name w:val="heading 1"/>
    <w:basedOn w:val="Normal"/>
    <w:next w:val="Normal"/>
    <w:link w:val="Heading1Char"/>
    <w:uiPriority w:val="9"/>
    <w:qFormat/>
    <w:rsid w:val="006E5F2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uiPriority w:val="99"/>
    <w:rPr>
      <w:rFonts w:ascii="Arial" w:hAnsi="Arial" w:cs="Arial"/>
      <w:b/>
      <w:bCs/>
      <w:spacing w:val="10"/>
      <w:sz w:val="26"/>
      <w:szCs w:val="26"/>
      <w:u w:val="none"/>
    </w:rPr>
  </w:style>
  <w:style w:type="character" w:customStyle="1" w:styleId="CharStyle5">
    <w:name w:val="Char Style 5"/>
    <w:basedOn w:val="DefaultParagraphFont"/>
    <w:link w:val="Style4"/>
    <w:uiPriority w:val="99"/>
    <w:rPr>
      <w:rFonts w:ascii="Arial" w:hAnsi="Arial" w:cs="Arial"/>
      <w:b/>
      <w:bCs/>
      <w:sz w:val="30"/>
      <w:szCs w:val="30"/>
      <w:u w:val="none"/>
    </w:rPr>
  </w:style>
  <w:style w:type="character" w:customStyle="1" w:styleId="CharStyle7">
    <w:name w:val="Char Style 7"/>
    <w:basedOn w:val="DefaultParagraphFont"/>
    <w:link w:val="Style6"/>
    <w:uiPriority w:val="99"/>
    <w:rPr>
      <w:rFonts w:ascii="Arial" w:hAnsi="Arial" w:cs="Arial"/>
      <w:sz w:val="22"/>
      <w:szCs w:val="22"/>
      <w:u w:val="none"/>
    </w:rPr>
  </w:style>
  <w:style w:type="character" w:customStyle="1" w:styleId="CharStyle9">
    <w:name w:val="Char Style 9"/>
    <w:basedOn w:val="DefaultParagraphFont"/>
    <w:link w:val="Style8"/>
    <w:uiPriority w:val="99"/>
    <w:rPr>
      <w:rFonts w:ascii="Arial" w:hAnsi="Arial" w:cs="Arial"/>
      <w:b/>
      <w:bCs/>
      <w:sz w:val="22"/>
      <w:szCs w:val="22"/>
      <w:u w:val="none"/>
    </w:rPr>
  </w:style>
  <w:style w:type="character" w:customStyle="1" w:styleId="CharStyle11">
    <w:name w:val="Char Style 11"/>
    <w:basedOn w:val="DefaultParagraphFont"/>
    <w:link w:val="Style10"/>
    <w:uiPriority w:val="99"/>
    <w:rPr>
      <w:rFonts w:ascii="Arial" w:hAnsi="Arial" w:cs="Arial"/>
      <w:sz w:val="21"/>
      <w:szCs w:val="21"/>
      <w:u w:val="none"/>
    </w:rPr>
  </w:style>
  <w:style w:type="paragraph" w:customStyle="1" w:styleId="Style2">
    <w:name w:val="Style 2"/>
    <w:basedOn w:val="Normal"/>
    <w:link w:val="CharStyle3"/>
    <w:uiPriority w:val="99"/>
    <w:pPr>
      <w:shd w:val="clear" w:color="auto" w:fill="FFFFFF"/>
      <w:spacing w:after="360" w:line="240" w:lineRule="atLeast"/>
      <w:jc w:val="center"/>
      <w:outlineLvl w:val="0"/>
    </w:pPr>
    <w:rPr>
      <w:rFonts w:ascii="Arial" w:hAnsi="Arial" w:cs="Arial"/>
      <w:b/>
      <w:bCs/>
      <w:color w:val="auto"/>
      <w:spacing w:val="10"/>
      <w:sz w:val="26"/>
      <w:szCs w:val="26"/>
      <w:lang w:eastAsia="en-GB"/>
    </w:rPr>
  </w:style>
  <w:style w:type="paragraph" w:customStyle="1" w:styleId="Style4">
    <w:name w:val="Style 4"/>
    <w:basedOn w:val="Normal"/>
    <w:link w:val="CharStyle5"/>
    <w:uiPriority w:val="99"/>
    <w:pPr>
      <w:shd w:val="clear" w:color="auto" w:fill="FFFFFF"/>
      <w:spacing w:before="360" w:line="658" w:lineRule="exact"/>
      <w:jc w:val="center"/>
    </w:pPr>
    <w:rPr>
      <w:rFonts w:ascii="Arial" w:hAnsi="Arial" w:cs="Arial"/>
      <w:b/>
      <w:bCs/>
      <w:color w:val="auto"/>
      <w:sz w:val="30"/>
      <w:szCs w:val="30"/>
      <w:lang w:eastAsia="en-GB"/>
    </w:rPr>
  </w:style>
  <w:style w:type="paragraph" w:customStyle="1" w:styleId="Style6">
    <w:name w:val="Style 6"/>
    <w:basedOn w:val="Normal"/>
    <w:link w:val="CharStyle7"/>
    <w:uiPriority w:val="99"/>
    <w:pPr>
      <w:shd w:val="clear" w:color="auto" w:fill="FFFFFF"/>
      <w:spacing w:after="240" w:line="274" w:lineRule="exact"/>
      <w:ind w:hanging="340"/>
    </w:pPr>
    <w:rPr>
      <w:rFonts w:ascii="Arial" w:hAnsi="Arial" w:cs="Arial"/>
      <w:color w:val="auto"/>
      <w:sz w:val="22"/>
      <w:szCs w:val="22"/>
      <w:lang w:eastAsia="en-GB"/>
    </w:rPr>
  </w:style>
  <w:style w:type="paragraph" w:customStyle="1" w:styleId="Style8">
    <w:name w:val="Style 8"/>
    <w:basedOn w:val="Normal"/>
    <w:link w:val="CharStyle9"/>
    <w:uiPriority w:val="99"/>
    <w:pPr>
      <w:shd w:val="clear" w:color="auto" w:fill="FFFFFF"/>
      <w:spacing w:before="240" w:line="288" w:lineRule="exact"/>
      <w:jc w:val="both"/>
      <w:outlineLvl w:val="1"/>
    </w:pPr>
    <w:rPr>
      <w:rFonts w:ascii="Arial" w:hAnsi="Arial" w:cs="Arial"/>
      <w:b/>
      <w:bCs/>
      <w:color w:val="auto"/>
      <w:sz w:val="22"/>
      <w:szCs w:val="22"/>
      <w:lang w:eastAsia="en-GB"/>
    </w:rPr>
  </w:style>
  <w:style w:type="paragraph" w:customStyle="1" w:styleId="Style10">
    <w:name w:val="Style 10"/>
    <w:basedOn w:val="Normal"/>
    <w:link w:val="CharStyle11"/>
    <w:uiPriority w:val="99"/>
    <w:pPr>
      <w:shd w:val="clear" w:color="auto" w:fill="FFFFFF"/>
      <w:spacing w:line="240" w:lineRule="atLeast"/>
    </w:pPr>
    <w:rPr>
      <w:rFonts w:ascii="Arial" w:hAnsi="Arial" w:cs="Arial"/>
      <w:color w:val="auto"/>
      <w:sz w:val="21"/>
      <w:szCs w:val="21"/>
      <w:lang w:eastAsia="en-GB"/>
    </w:rPr>
  </w:style>
  <w:style w:type="paragraph" w:styleId="Title">
    <w:name w:val="Title"/>
    <w:basedOn w:val="Normal"/>
    <w:next w:val="Normal"/>
    <w:link w:val="TitleChar"/>
    <w:uiPriority w:val="10"/>
    <w:qFormat/>
    <w:rsid w:val="006E5F2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E5F2C"/>
    <w:rPr>
      <w:rFonts w:asciiTheme="majorHAnsi" w:eastAsiaTheme="majorEastAsia" w:hAnsiTheme="majorHAnsi" w:cstheme="majorBidi"/>
      <w:b/>
      <w:bCs/>
      <w:color w:val="000000"/>
      <w:kern w:val="28"/>
      <w:sz w:val="32"/>
      <w:szCs w:val="32"/>
      <w:lang w:val="en-US" w:eastAsia="en-US"/>
    </w:rPr>
  </w:style>
  <w:style w:type="character" w:customStyle="1" w:styleId="Heading1Char">
    <w:name w:val="Heading 1 Char"/>
    <w:basedOn w:val="DefaultParagraphFont"/>
    <w:link w:val="Heading1"/>
    <w:uiPriority w:val="9"/>
    <w:rsid w:val="006E5F2C"/>
    <w:rPr>
      <w:rFonts w:asciiTheme="majorHAnsi" w:eastAsiaTheme="majorEastAsia" w:hAnsiTheme="majorHAnsi" w:cstheme="majorBidi"/>
      <w:b/>
      <w:bCs/>
      <w:color w:val="000000"/>
      <w:kern w:val="32"/>
      <w:sz w:val="32"/>
      <w:szCs w:val="32"/>
      <w:lang w:val="en-US" w:eastAsia="en-US"/>
    </w:rPr>
  </w:style>
  <w:style w:type="character" w:styleId="Hyperlink">
    <w:name w:val="Hyperlink"/>
    <w:basedOn w:val="DefaultParagraphFont"/>
    <w:uiPriority w:val="99"/>
    <w:unhideWhenUsed/>
    <w:rsid w:val="009A4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- 8. Learning Environment Review - VLE minimum Requirements Policy_final - update.docx</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 Learning Environment Review - VLE minimum Requirements Policy_final - update.docx</dc:title>
  <dc:subject/>
  <dc:creator>cnaamani</dc:creator>
  <cp:keywords/>
  <dc:description/>
  <cp:lastModifiedBy>Lucy-ann Pickering</cp:lastModifiedBy>
  <cp:revision>4</cp:revision>
  <dcterms:created xsi:type="dcterms:W3CDTF">2020-03-09T16:05:00Z</dcterms:created>
  <dcterms:modified xsi:type="dcterms:W3CDTF">2020-03-09T16:28:00Z</dcterms:modified>
</cp:coreProperties>
</file>